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9C" w:rsidRPr="00160BA7" w:rsidRDefault="00225C9C" w:rsidP="00225C9C">
      <w:pPr>
        <w:pStyle w:val="a3"/>
        <w:shd w:val="clear" w:color="auto" w:fill="FFFFFF"/>
        <w:spacing w:before="300" w:beforeAutospacing="0" w:after="0" w:afterAutospacing="0" w:line="630" w:lineRule="atLeast"/>
        <w:jc w:val="center"/>
        <w:rPr>
          <w:rFonts w:asciiTheme="minorEastAsia" w:eastAsiaTheme="minorEastAsia" w:hAnsiTheme="minorEastAsia"/>
          <w:color w:val="333333"/>
          <w:sz w:val="28"/>
          <w:szCs w:val="28"/>
        </w:rPr>
      </w:pPr>
      <w:r w:rsidRPr="00160BA7">
        <w:rPr>
          <w:rStyle w:val="a4"/>
          <w:rFonts w:asciiTheme="minorEastAsia" w:eastAsiaTheme="minorEastAsia" w:hAnsiTheme="minorEastAsia" w:hint="eastAsia"/>
          <w:color w:val="333333"/>
          <w:sz w:val="28"/>
          <w:szCs w:val="28"/>
        </w:rPr>
        <w:t>中共中央关于加强党的政治建设的意见</w:t>
      </w:r>
    </w:p>
    <w:p w:rsidR="00225C9C" w:rsidRPr="00160BA7" w:rsidRDefault="00225C9C" w:rsidP="00225C9C">
      <w:pPr>
        <w:pStyle w:val="a3"/>
        <w:shd w:val="clear" w:color="auto" w:fill="FFFFFF"/>
        <w:spacing w:before="300" w:beforeAutospacing="0" w:after="0" w:afterAutospacing="0" w:line="630" w:lineRule="atLeast"/>
        <w:jc w:val="center"/>
        <w:rPr>
          <w:rFonts w:asciiTheme="minorEastAsia" w:eastAsiaTheme="minorEastAsia" w:hAnsiTheme="minorEastAsia" w:hint="eastAsia"/>
          <w:color w:val="333333"/>
          <w:sz w:val="28"/>
          <w:szCs w:val="28"/>
        </w:rPr>
      </w:pPr>
      <w:r w:rsidRPr="00160BA7">
        <w:rPr>
          <w:rStyle w:val="a4"/>
          <w:rFonts w:asciiTheme="minorEastAsia" w:eastAsiaTheme="minorEastAsia" w:hAnsiTheme="minorEastAsia" w:hint="eastAsia"/>
          <w:color w:val="333333"/>
          <w:sz w:val="28"/>
          <w:szCs w:val="28"/>
        </w:rPr>
        <w:t>（2019年1月31日）</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为深入贯彻落</w:t>
      </w:r>
      <w:proofErr w:type="gramStart"/>
      <w:r w:rsidRPr="00160BA7">
        <w:rPr>
          <w:rFonts w:asciiTheme="minorEastAsia" w:eastAsiaTheme="minorEastAsia" w:hAnsiTheme="minorEastAsia" w:hint="eastAsia"/>
          <w:color w:val="333333"/>
          <w:sz w:val="28"/>
          <w:szCs w:val="28"/>
        </w:rPr>
        <w:t>实习近</w:t>
      </w:r>
      <w:proofErr w:type="gramEnd"/>
      <w:r w:rsidRPr="00160BA7">
        <w:rPr>
          <w:rFonts w:asciiTheme="minorEastAsia" w:eastAsiaTheme="minorEastAsia" w:hAnsiTheme="minorEastAsia" w:hint="eastAsia"/>
          <w:color w:val="333333"/>
          <w:sz w:val="28"/>
          <w:szCs w:val="28"/>
        </w:rPr>
        <w:t>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一、加强党的政治建设的总体要求</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旗帜鲜明讲政治是我们党作为马克思主义政党的根本要求。党的政治建设是党的根本性建设，决定党的建设方向和效果，事关统揽推进伟大斗争、伟大工程、伟大事业、伟大梦想。</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在革命、建设、</w:t>
      </w:r>
      <w:bookmarkStart w:id="0" w:name="_GoBack"/>
      <w:bookmarkEnd w:id="0"/>
      <w:r w:rsidRPr="00160BA7">
        <w:rPr>
          <w:rFonts w:asciiTheme="minorEastAsia" w:eastAsiaTheme="minorEastAsia" w:hAnsiTheme="minorEastAsia" w:hint="eastAsia"/>
          <w:color w:val="333333"/>
          <w:sz w:val="28"/>
          <w:szCs w:val="28"/>
        </w:rPr>
        <w:t>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w:t>
      </w:r>
      <w:r w:rsidRPr="00160BA7">
        <w:rPr>
          <w:rFonts w:asciiTheme="minorEastAsia" w:eastAsiaTheme="minorEastAsia" w:hAnsiTheme="minorEastAsia" w:hint="eastAsia"/>
          <w:color w:val="333333"/>
          <w:sz w:val="28"/>
          <w:szCs w:val="28"/>
        </w:rPr>
        <w:lastRenderedPageBreak/>
        <w:t>主义方向的严重问题。切实有效解决这些问题，必须进一步加强党的政治建设。</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两个一百年”奋斗目标和中华民族伟大复兴的中国梦提供坚强政治保证。</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目的是坚定政治信仰，强化政治领导，提高政治能力，净化政治生态，实现全党团结统一、行动一致。要以党章为根本遵循，把党章明确的党的性质和宗旨、指导思想和奋斗目标、路线和纲领落到实处。要</w:t>
      </w:r>
      <w:proofErr w:type="gramStart"/>
      <w:r w:rsidRPr="00160BA7">
        <w:rPr>
          <w:rFonts w:asciiTheme="minorEastAsia" w:eastAsiaTheme="minorEastAsia" w:hAnsiTheme="minorEastAsia" w:hint="eastAsia"/>
          <w:color w:val="333333"/>
          <w:sz w:val="28"/>
          <w:szCs w:val="28"/>
        </w:rPr>
        <w:t>突显党</w:t>
      </w:r>
      <w:proofErr w:type="gramEnd"/>
      <w:r w:rsidRPr="00160BA7">
        <w:rPr>
          <w:rFonts w:asciiTheme="minorEastAsia" w:eastAsiaTheme="minorEastAsia" w:hAnsiTheme="minorEastAsia" w:hint="eastAsia"/>
          <w:color w:val="333333"/>
          <w:sz w:val="28"/>
          <w:szCs w:val="28"/>
        </w:rPr>
        <w:t>的政治建设的根本性地位，</w:t>
      </w:r>
      <w:proofErr w:type="gramStart"/>
      <w:r w:rsidRPr="00160BA7">
        <w:rPr>
          <w:rFonts w:asciiTheme="minorEastAsia" w:eastAsiaTheme="minorEastAsia" w:hAnsiTheme="minorEastAsia" w:hint="eastAsia"/>
          <w:color w:val="333333"/>
          <w:sz w:val="28"/>
          <w:szCs w:val="28"/>
        </w:rPr>
        <w:t>聚焦党</w:t>
      </w:r>
      <w:proofErr w:type="gramEnd"/>
      <w:r w:rsidRPr="00160BA7">
        <w:rPr>
          <w:rFonts w:asciiTheme="minorEastAsia" w:eastAsiaTheme="minorEastAsia" w:hAnsiTheme="minorEastAsia" w:hint="eastAsia"/>
          <w:color w:val="333333"/>
          <w:sz w:val="28"/>
          <w:szCs w:val="28"/>
        </w:rPr>
        <w:t>的政治属性、政治使命、政治目标、政治追求持续发力。要以党的政治建设为统领，把政治标准和政治要求贯穿党的思想建设、组织建设、作风建设、纪律建设以及制度建设、反腐败斗争始</w:t>
      </w:r>
      <w:r w:rsidRPr="00160BA7">
        <w:rPr>
          <w:rFonts w:asciiTheme="minorEastAsia" w:eastAsiaTheme="minorEastAsia" w:hAnsiTheme="minorEastAsia" w:hint="eastAsia"/>
          <w:color w:val="333333"/>
          <w:sz w:val="28"/>
          <w:szCs w:val="28"/>
        </w:rPr>
        <w:lastRenderedPageBreak/>
        <w:t>终，以政治上的加强推动全面从严治党向纵深发展，引领带动党的建设质量全面提高。要坚持问题导向，注重“靶向治疗”，针对政治意识不强、政治立场不稳、政治能力不足、政治行为不端等突出问题强弱项补短板。要把党的政治建设融入党和国家重大决策部署的制定和</w:t>
      </w:r>
      <w:proofErr w:type="gramStart"/>
      <w:r w:rsidRPr="00160BA7">
        <w:rPr>
          <w:rFonts w:asciiTheme="minorEastAsia" w:eastAsiaTheme="minorEastAsia" w:hAnsiTheme="minorEastAsia" w:hint="eastAsia"/>
          <w:color w:val="333333"/>
          <w:sz w:val="28"/>
          <w:szCs w:val="28"/>
        </w:rPr>
        <w:t>落实全</w:t>
      </w:r>
      <w:proofErr w:type="gramEnd"/>
      <w:r w:rsidRPr="00160BA7">
        <w:rPr>
          <w:rFonts w:asciiTheme="minorEastAsia" w:eastAsiaTheme="minorEastAsia" w:hAnsiTheme="minorEastAsia" w:hint="eastAsia"/>
          <w:color w:val="333333"/>
          <w:sz w:val="28"/>
          <w:szCs w:val="28"/>
        </w:rPr>
        <w:t>过程，做到党的政治建设与各项业务工作特别是中心工作紧密结合、相互促进。</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二、坚定政治信仰</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加强党的政治建设，必须坚持马克思主义指导地位，坚持用习近平新时代中国特色社会主义思想武装全党、教育人民，夯实思想根基，牢记初心使命，凝聚同心共筑中国梦的磅礴力量。</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（一）坚持用党的科学理论武装头脑</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马克思主义是我们立党立国的根本指导思想。习近平新时代中国特色社会主义思想是当代中国马克思主义、21世纪马克思主义，是全党全国人民为实现中华民族伟大复兴而奋斗的行动指南，是经过实践检验、富有实践伟力的强大思想武器，必须长期坚持并不断发展。要深入学</w:t>
      </w:r>
      <w:proofErr w:type="gramStart"/>
      <w:r w:rsidRPr="00160BA7">
        <w:rPr>
          <w:rFonts w:asciiTheme="minorEastAsia" w:eastAsiaTheme="minorEastAsia" w:hAnsiTheme="minorEastAsia" w:hint="eastAsia"/>
          <w:color w:val="333333"/>
          <w:sz w:val="28"/>
          <w:szCs w:val="28"/>
        </w:rPr>
        <w:t>习习近</w:t>
      </w:r>
      <w:proofErr w:type="gramEnd"/>
      <w:r w:rsidRPr="00160BA7">
        <w:rPr>
          <w:rFonts w:asciiTheme="minorEastAsia" w:eastAsiaTheme="minorEastAsia" w:hAnsiTheme="minorEastAsia" w:hint="eastAsia"/>
          <w:color w:val="333333"/>
          <w:sz w:val="28"/>
          <w:szCs w:val="28"/>
        </w:rPr>
        <w:t>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w:t>
      </w:r>
      <w:r w:rsidRPr="00160BA7">
        <w:rPr>
          <w:rFonts w:asciiTheme="minorEastAsia" w:eastAsiaTheme="minorEastAsia" w:hAnsiTheme="minorEastAsia" w:hint="eastAsia"/>
          <w:color w:val="333333"/>
          <w:sz w:val="28"/>
          <w:szCs w:val="28"/>
        </w:rPr>
        <w:lastRenderedPageBreak/>
        <w:t>信</w:t>
      </w:r>
      <w:proofErr w:type="gramStart"/>
      <w:r w:rsidRPr="00160BA7">
        <w:rPr>
          <w:rFonts w:asciiTheme="minorEastAsia" w:eastAsiaTheme="minorEastAsia" w:hAnsiTheme="minorEastAsia" w:hint="eastAsia"/>
          <w:color w:val="333333"/>
          <w:sz w:val="28"/>
          <w:szCs w:val="28"/>
        </w:rPr>
        <w:t>马列信</w:t>
      </w:r>
      <w:proofErr w:type="gramEnd"/>
      <w:r w:rsidRPr="00160BA7">
        <w:rPr>
          <w:rFonts w:asciiTheme="minorEastAsia" w:eastAsiaTheme="minorEastAsia" w:hAnsiTheme="minorEastAsia" w:hint="eastAsia"/>
          <w:color w:val="333333"/>
          <w:sz w:val="28"/>
          <w:szCs w:val="28"/>
        </w:rPr>
        <w:t>鬼神、不信真理信金钱，坚决反对各种歪曲、篡改、否定马克思主义的错误思想。要坚定“四个自信”，坚信中国特色社会主义是科学社会主义理论逻辑和中国社会发展历史逻辑的辩证统一，是当代中国发展进步的根本方向，是全面建成小康社会、全面建成社会主义现代化强国、实现中华民族伟大复兴的必由之路。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（二）坚定执行党的政治路线</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党的政治路线，必须全面贯彻实施新时代中国特色社会主义基本方略，统筹推进“五位一体”总体布局和协调推进“四个全面”战略布局，为实现“两个一百年”奋斗目标不懈努力。全党制定执行大政方针，要从党的政治路线出发；部署推进党和国家事业发展重大战略、重大任务、重大工作，要紧紧围绕党的政治路线来进</w:t>
      </w:r>
      <w:r w:rsidRPr="00160BA7">
        <w:rPr>
          <w:rFonts w:asciiTheme="minorEastAsia" w:eastAsiaTheme="minorEastAsia" w:hAnsiTheme="minorEastAsia" w:hint="eastAsia"/>
          <w:color w:val="333333"/>
          <w:sz w:val="28"/>
          <w:szCs w:val="28"/>
        </w:rPr>
        <w:lastRenderedPageBreak/>
        <w:t>行。各地区各部门确定工作思路、工作部署、政策措施，要自觉同党的政治路线对标对表、及时校准偏差。要坚决同一切违背、歪曲、否定党的政治路线的言行作斗争。</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（三）坚决站稳政治立场</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政治立场事关根本。全党必须始终坚定马克思主义立场，坚持党性和人民性相统一，坚决站稳党性立场和人民立场。要坚持以党的旗帜为旗帜、以党的方向为方向、以党的意志为意志，始终做到在党言党、在党忧党、在党为党，任何时候都同党同心同德。要坚持以人民为中心，立党为公、执政为民，</w:t>
      </w:r>
      <w:proofErr w:type="gramStart"/>
      <w:r w:rsidRPr="00160BA7">
        <w:rPr>
          <w:rFonts w:asciiTheme="minorEastAsia" w:eastAsiaTheme="minorEastAsia" w:hAnsiTheme="minorEastAsia" w:hint="eastAsia"/>
          <w:color w:val="333333"/>
          <w:sz w:val="28"/>
          <w:szCs w:val="28"/>
        </w:rPr>
        <w:t>践行</w:t>
      </w:r>
      <w:proofErr w:type="gramEnd"/>
      <w:r w:rsidRPr="00160BA7">
        <w:rPr>
          <w:rFonts w:asciiTheme="minorEastAsia" w:eastAsiaTheme="minorEastAsia" w:hAnsiTheme="minorEastAsia" w:hint="eastAsia"/>
          <w:color w:val="333333"/>
          <w:sz w:val="28"/>
          <w:szCs w:val="28"/>
        </w:rPr>
        <w:t>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三、坚持党的政治领导</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党是最高政治领导力量，党的领导是中国特色社会主义</w:t>
      </w:r>
      <w:proofErr w:type="gramStart"/>
      <w:r w:rsidRPr="00160BA7">
        <w:rPr>
          <w:rFonts w:asciiTheme="minorEastAsia" w:eastAsiaTheme="minorEastAsia" w:hAnsiTheme="minorEastAsia" w:hint="eastAsia"/>
          <w:color w:val="333333"/>
          <w:sz w:val="28"/>
          <w:szCs w:val="28"/>
        </w:rPr>
        <w:t>最</w:t>
      </w:r>
      <w:proofErr w:type="gramEnd"/>
      <w:r w:rsidRPr="00160BA7">
        <w:rPr>
          <w:rFonts w:asciiTheme="minorEastAsia" w:eastAsiaTheme="minorEastAsia" w:hAnsiTheme="minorEastAsia" w:hint="eastAsia"/>
          <w:color w:val="333333"/>
          <w:sz w:val="28"/>
          <w:szCs w:val="28"/>
        </w:rPr>
        <w:t>本质的特征，是中国特色社会主义制度的最大优势。加强党的政治建</w:t>
      </w:r>
      <w:r w:rsidRPr="00160BA7">
        <w:rPr>
          <w:rFonts w:asciiTheme="minorEastAsia" w:eastAsiaTheme="minorEastAsia" w:hAnsiTheme="minorEastAsia" w:hint="eastAsia"/>
          <w:color w:val="333333"/>
          <w:sz w:val="28"/>
          <w:szCs w:val="28"/>
        </w:rPr>
        <w:lastRenderedPageBreak/>
        <w:t>设，必须坚持和加强党的全面领导，完善党的领导体制，改进党的领导方式，承担起执政兴国的政治责任。</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（四）坚决做到“两个维护”</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事在四方，要在中央。坚持和加强党的全面领导，最重要的是坚决维护党中央权威和集中统一领导；坚决维护党中央权威和集中统一领导，</w:t>
      </w:r>
      <w:proofErr w:type="gramStart"/>
      <w:r w:rsidRPr="00160BA7">
        <w:rPr>
          <w:rFonts w:asciiTheme="minorEastAsia" w:eastAsiaTheme="minorEastAsia" w:hAnsiTheme="minorEastAsia" w:hint="eastAsia"/>
          <w:color w:val="333333"/>
          <w:sz w:val="28"/>
          <w:szCs w:val="28"/>
        </w:rPr>
        <w:t>最</w:t>
      </w:r>
      <w:proofErr w:type="gramEnd"/>
      <w:r w:rsidRPr="00160BA7">
        <w:rPr>
          <w:rFonts w:asciiTheme="minorEastAsia" w:eastAsiaTheme="minorEastAsia" w:hAnsiTheme="minorEastAsia" w:hint="eastAsia"/>
          <w:color w:val="333333"/>
          <w:sz w:val="28"/>
          <w:szCs w:val="28"/>
        </w:rPr>
        <w:t>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两个维护”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督促检查，完善党中央重大决策部署和习近平总书记重要指示批示贯彻落实的督查问</w:t>
      </w:r>
      <w:proofErr w:type="gramStart"/>
      <w:r w:rsidRPr="00160BA7">
        <w:rPr>
          <w:rFonts w:asciiTheme="minorEastAsia" w:eastAsiaTheme="minorEastAsia" w:hAnsiTheme="minorEastAsia" w:hint="eastAsia"/>
          <w:color w:val="333333"/>
          <w:sz w:val="28"/>
          <w:szCs w:val="28"/>
        </w:rPr>
        <w:t>责</w:t>
      </w:r>
      <w:proofErr w:type="gramEnd"/>
      <w:r w:rsidRPr="00160BA7">
        <w:rPr>
          <w:rFonts w:asciiTheme="minorEastAsia" w:eastAsiaTheme="minorEastAsia" w:hAnsiTheme="minorEastAsia" w:hint="eastAsia"/>
          <w:color w:val="333333"/>
          <w:sz w:val="28"/>
          <w:szCs w:val="28"/>
        </w:rPr>
        <w:t>机制。要以正确的认识、正确的行动坚决做到“两个维护”，坚决防止和纠正一切偏离“两个维护”的错误言行，不得搞任何形式的“低级红”、“高级黑”，决不允许对党中央阳奉阴违做两面人、搞两面派、搞“伪忠诚”。</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lastRenderedPageBreak/>
        <w:t xml:space="preserve">　　</w:t>
      </w:r>
      <w:r w:rsidRPr="00160BA7">
        <w:rPr>
          <w:rStyle w:val="a4"/>
          <w:rFonts w:asciiTheme="minorEastAsia" w:eastAsiaTheme="minorEastAsia" w:hAnsiTheme="minorEastAsia" w:hint="eastAsia"/>
          <w:color w:val="333333"/>
          <w:sz w:val="28"/>
          <w:szCs w:val="28"/>
        </w:rPr>
        <w:t>（五）完善党的领导体制</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（六）改进党的领导方式</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w:t>
      </w:r>
      <w:r w:rsidRPr="00160BA7">
        <w:rPr>
          <w:rFonts w:asciiTheme="minorEastAsia" w:eastAsiaTheme="minorEastAsia" w:hAnsiTheme="minorEastAsia" w:hint="eastAsia"/>
          <w:color w:val="333333"/>
          <w:sz w:val="28"/>
          <w:szCs w:val="28"/>
        </w:rPr>
        <w:lastRenderedPageBreak/>
        <w:t>识、凝聚力量，同时善于集中、敢于担责，防止议而不决、决而不行。要坚持群众路线这一基本领导方法，不断增强群众工作本领，大兴调查研究之风，改进和创新联系群众的途径方法，坚持走好网上群众路线，汇集民智民力，善于通过群众喜闻乐见方式宣传党的理论和路线方针政策，把党的主张变为群众自觉行动。坚决反对“四风”特别是形式主义、官僚主义。要坚持依法执政这一基本领导方式，注重运用法治思维和法治方式治国理政，善于使党的主张通过法定程序成为国家意志、转化为法律法规，自觉把党的领导活动纳入制度轨道。</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四、提高政治能力</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（七）增强党组织政治功能</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党的力量来自组织。政治属性是党组织的根本属性，政治功能是党组织的基本功能，要认真贯彻落实新时代党的组织路线，不断强化各级各类党组织的政治属性和政治功能。党中央是党的最高领导机关，是党的组织体系的大脑和中枢，对党和国家事业发展重大工作实行集中统一领导，涉及全党全国性的重大方针政策问题只能</w:t>
      </w:r>
      <w:r w:rsidRPr="00160BA7">
        <w:rPr>
          <w:rFonts w:asciiTheme="minorEastAsia" w:eastAsiaTheme="minorEastAsia" w:hAnsiTheme="minorEastAsia" w:hint="eastAsia"/>
          <w:color w:val="333333"/>
          <w:sz w:val="28"/>
          <w:szCs w:val="28"/>
        </w:rPr>
        <w:lastRenderedPageBreak/>
        <w:t>由党中央</w:t>
      </w:r>
      <w:proofErr w:type="gramStart"/>
      <w:r w:rsidRPr="00160BA7">
        <w:rPr>
          <w:rFonts w:asciiTheme="minorEastAsia" w:eastAsiaTheme="minorEastAsia" w:hAnsiTheme="minorEastAsia" w:hint="eastAsia"/>
          <w:color w:val="333333"/>
          <w:sz w:val="28"/>
          <w:szCs w:val="28"/>
        </w:rPr>
        <w:t>作出</w:t>
      </w:r>
      <w:proofErr w:type="gramEnd"/>
      <w:r w:rsidRPr="00160BA7">
        <w:rPr>
          <w:rFonts w:asciiTheme="minorEastAsia" w:eastAsiaTheme="minorEastAsia" w:hAnsiTheme="minorEastAsia" w:hint="eastAsia"/>
          <w:color w:val="333333"/>
          <w:sz w:val="28"/>
          <w:szCs w:val="28"/>
        </w:rPr>
        <w:t>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w:t>
      </w:r>
      <w:proofErr w:type="gramStart"/>
      <w:r w:rsidRPr="00160BA7">
        <w:rPr>
          <w:rFonts w:asciiTheme="minorEastAsia" w:eastAsiaTheme="minorEastAsia" w:hAnsiTheme="minorEastAsia" w:hint="eastAsia"/>
          <w:color w:val="333333"/>
          <w:sz w:val="28"/>
          <w:szCs w:val="28"/>
        </w:rPr>
        <w:t>保落实</w:t>
      </w:r>
      <w:proofErr w:type="gramEnd"/>
      <w:r w:rsidRPr="00160BA7">
        <w:rPr>
          <w:rFonts w:asciiTheme="minorEastAsia" w:eastAsiaTheme="minorEastAsia" w:hAnsiTheme="minorEastAsia" w:hint="eastAsia"/>
          <w:color w:val="333333"/>
          <w:sz w:val="28"/>
          <w:szCs w:val="28"/>
        </w:rPr>
        <w:t>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w:t>
      </w:r>
      <w:proofErr w:type="gramStart"/>
      <w:r w:rsidRPr="00160BA7">
        <w:rPr>
          <w:rFonts w:asciiTheme="minorEastAsia" w:eastAsiaTheme="minorEastAsia" w:hAnsiTheme="minorEastAsia" w:hint="eastAsia"/>
          <w:color w:val="333333"/>
          <w:sz w:val="28"/>
          <w:szCs w:val="28"/>
        </w:rPr>
        <w:t>力求参当其时</w:t>
      </w:r>
      <w:proofErr w:type="gramEnd"/>
      <w:r w:rsidRPr="00160BA7">
        <w:rPr>
          <w:rFonts w:asciiTheme="minorEastAsia" w:eastAsiaTheme="minorEastAsia" w:hAnsiTheme="minorEastAsia" w:hint="eastAsia"/>
          <w:color w:val="333333"/>
          <w:sz w:val="28"/>
          <w:szCs w:val="28"/>
        </w:rPr>
        <w:t>、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（八）彰显国家机关政治属性</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中央和地方各级人大机关、行政机关、政协机关、监察机关、审判机关、检察机关本质上都是政治机关，旗帜鲜明讲政治是应尽之责。要始终坚持在党的领导下依法实施经济社会管理活动，坚决</w:t>
      </w:r>
      <w:r w:rsidRPr="00160BA7">
        <w:rPr>
          <w:rFonts w:asciiTheme="minorEastAsia" w:eastAsiaTheme="minorEastAsia" w:hAnsiTheme="minorEastAsia" w:hint="eastAsia"/>
          <w:color w:val="333333"/>
          <w:sz w:val="28"/>
          <w:szCs w:val="28"/>
        </w:rPr>
        <w:lastRenderedPageBreak/>
        <w:t>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（九）发挥群团组织政治作用</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工会、共青团、妇联等群团组织是党领导下的政治组织，政治性是群团组织的灵魂。</w:t>
      </w:r>
      <w:proofErr w:type="gramStart"/>
      <w:r w:rsidRPr="00160BA7">
        <w:rPr>
          <w:rFonts w:asciiTheme="minorEastAsia" w:eastAsiaTheme="minorEastAsia" w:hAnsiTheme="minorEastAsia" w:hint="eastAsia"/>
          <w:color w:val="333333"/>
          <w:sz w:val="28"/>
          <w:szCs w:val="28"/>
        </w:rPr>
        <w:t>各群团组织</w:t>
      </w:r>
      <w:proofErr w:type="gramEnd"/>
      <w:r w:rsidRPr="00160BA7">
        <w:rPr>
          <w:rFonts w:asciiTheme="minorEastAsia" w:eastAsiaTheme="minorEastAsia" w:hAnsiTheme="minorEastAsia" w:hint="eastAsia"/>
          <w:color w:val="333333"/>
          <w:sz w:val="28"/>
          <w:szCs w:val="28"/>
        </w:rPr>
        <w:t>要认真履行政治职责，充分发挥联系人民群众的桥梁和纽带作用，加大政治动员、政治引领、政治教育工作力度，更好承担起引导群众听党话、跟党走的政治任务，把自己联系的群众最广泛最紧密地团结在党的周围。要坚定不移坚持党的领导，坚定不移走中国特色社会主义群团发展道路，不折不扣落实党中央关于群团改革的决策部署，切实增强群团组织的政治性、先进性、群众性。</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（十）强化国有企事业单位政治导向</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国有企业是中国特色社会主义的重要物质基础和政治基础，事业单位承担着满足人民群众日益增长的公益服务需求职责，都是我们党执政兴国的重要依靠力量。国有企事业单位必须始终坚持党的</w:t>
      </w:r>
      <w:r w:rsidRPr="00160BA7">
        <w:rPr>
          <w:rFonts w:asciiTheme="minorEastAsia" w:eastAsiaTheme="minorEastAsia" w:hAnsiTheme="minorEastAsia" w:hint="eastAsia"/>
          <w:color w:val="333333"/>
          <w:sz w:val="28"/>
          <w:szCs w:val="28"/>
        </w:rPr>
        <w:lastRenderedPageBreak/>
        <w:t>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（十一）提高党员干部政治本领</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党员干部特别是领导干部要加强政治能力训练和政治实践历练，切实提高把握方向、把握大势、把握全局的能力和辨别政治是非、保持政治定力、驾驭政治局面、防范政治风险的能力。要在大是大非面前态度鲜明、立场坚定，始终在政治立场、政治方向、政治原则、政治道路上同以习近平同志为核心的党中央保持高度一致。要善于从政治上</w:t>
      </w:r>
      <w:proofErr w:type="gramStart"/>
      <w:r w:rsidRPr="00160BA7">
        <w:rPr>
          <w:rFonts w:asciiTheme="minorEastAsia" w:eastAsiaTheme="minorEastAsia" w:hAnsiTheme="minorEastAsia" w:hint="eastAsia"/>
          <w:color w:val="333333"/>
          <w:sz w:val="28"/>
          <w:szCs w:val="28"/>
        </w:rPr>
        <w:t>研</w:t>
      </w:r>
      <w:proofErr w:type="gramEnd"/>
      <w:r w:rsidRPr="00160BA7">
        <w:rPr>
          <w:rFonts w:asciiTheme="minorEastAsia" w:eastAsiaTheme="minorEastAsia" w:hAnsiTheme="minorEastAsia" w:hint="eastAsia"/>
          <w:color w:val="333333"/>
          <w:sz w:val="28"/>
          <w:szCs w:val="28"/>
        </w:rPr>
        <w:t>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战士”，不做爱惜羽毛的“绅士”，严防</w:t>
      </w:r>
      <w:r w:rsidRPr="00160BA7">
        <w:rPr>
          <w:rFonts w:asciiTheme="minorEastAsia" w:eastAsiaTheme="minorEastAsia" w:hAnsiTheme="minorEastAsia" w:hint="eastAsia"/>
          <w:color w:val="333333"/>
          <w:sz w:val="28"/>
          <w:szCs w:val="28"/>
        </w:rPr>
        <w:lastRenderedPageBreak/>
        <w:t>对挑战政治底线的错误言论和不良风气听之任之、逃避责任、失职失察。</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五、净化政治生态</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加强党的政治建设，必须把营造风清气正的政治生态作为基础性、经常性工作，</w:t>
      </w:r>
      <w:proofErr w:type="gramStart"/>
      <w:r w:rsidRPr="00160BA7">
        <w:rPr>
          <w:rFonts w:asciiTheme="minorEastAsia" w:eastAsiaTheme="minorEastAsia" w:hAnsiTheme="minorEastAsia" w:hint="eastAsia"/>
          <w:color w:val="333333"/>
          <w:sz w:val="28"/>
          <w:szCs w:val="28"/>
        </w:rPr>
        <w:t>浚</w:t>
      </w:r>
      <w:proofErr w:type="gramEnd"/>
      <w:r w:rsidRPr="00160BA7">
        <w:rPr>
          <w:rFonts w:asciiTheme="minorEastAsia" w:eastAsiaTheme="minorEastAsia" w:hAnsiTheme="minorEastAsia" w:hint="eastAsia"/>
          <w:color w:val="333333"/>
          <w:sz w:val="28"/>
          <w:szCs w:val="28"/>
        </w:rPr>
        <w:t>其源、</w:t>
      </w:r>
      <w:proofErr w:type="gramStart"/>
      <w:r w:rsidRPr="00160BA7">
        <w:rPr>
          <w:rFonts w:asciiTheme="minorEastAsia" w:eastAsiaTheme="minorEastAsia" w:hAnsiTheme="minorEastAsia" w:hint="eastAsia"/>
          <w:color w:val="333333"/>
          <w:sz w:val="28"/>
          <w:szCs w:val="28"/>
        </w:rPr>
        <w:t>涵其林</w:t>
      </w:r>
      <w:proofErr w:type="gramEnd"/>
      <w:r w:rsidRPr="00160BA7">
        <w:rPr>
          <w:rFonts w:asciiTheme="minorEastAsia" w:eastAsiaTheme="minorEastAsia" w:hAnsiTheme="minorEastAsia" w:hint="eastAsia"/>
          <w:color w:val="333333"/>
          <w:sz w:val="28"/>
          <w:szCs w:val="28"/>
        </w:rPr>
        <w:t>，养正气、固根本，锲而不舍、久久为功，实现正气充盈、政治清明。</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（十二）严肃党内政治生活</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智慧党建”，使党内政治生活始终充满活力，坚决防止和克服党内政治生活不讲创新、不讲活力、照搬照套的倾向。增强党内政治生活的原则性，坚持按原则开展党的工作和活动，按原则处理党内各种关系，按原则解决党内矛盾和问题，严格执行党的组织生活制度，认</w:t>
      </w:r>
      <w:r w:rsidRPr="00160BA7">
        <w:rPr>
          <w:rFonts w:asciiTheme="minorEastAsia" w:eastAsiaTheme="minorEastAsia" w:hAnsiTheme="minorEastAsia" w:hint="eastAsia"/>
          <w:color w:val="333333"/>
          <w:sz w:val="28"/>
          <w:szCs w:val="28"/>
        </w:rPr>
        <w:lastRenderedPageBreak/>
        <w:t>真召开民主生活会和组织生活会，提高“三会一课”质量，落实谈心谈话、民主评议党员和主题党日等制度，坚持和完善重温入党誓词、党员过“政治生日”等政治仪式，使党内生活庄重、严肃、规范，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（十三）严明党的政治纪律和政治规矩</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政治纪律是党最根本、最重要的纪律，是净化政治生态的重要保证。要把坚决做到“两个维护”作为首要政治纪律，在全党持续深入开展忠诚教育，开展“守纪律、讲规矩”模范机关创建和先进个人评选活动，教育督促党员干部始终对党忠诚老实，决不允许在重大政治原则问题上、大是大非问题上同党中央唱反调，搞自由主义。严格执行《中国共产党纪律处分条例》，严肃查处违反政治纪律的行为，通过严明政治纪律带动党的其他纪律严起来。坚持“五个必须”，必须维护党中央权威，决不允许背离党中央要求另搞一套；必须维护党的团结，决不允许在党内培植个人势力；必须遵循组织程序，决不允许</w:t>
      </w:r>
      <w:proofErr w:type="gramStart"/>
      <w:r w:rsidRPr="00160BA7">
        <w:rPr>
          <w:rFonts w:asciiTheme="minorEastAsia" w:eastAsiaTheme="minorEastAsia" w:hAnsiTheme="minorEastAsia" w:hint="eastAsia"/>
          <w:color w:val="333333"/>
          <w:sz w:val="28"/>
          <w:szCs w:val="28"/>
        </w:rPr>
        <w:t>擅作主</w:t>
      </w:r>
      <w:proofErr w:type="gramEnd"/>
      <w:r w:rsidRPr="00160BA7">
        <w:rPr>
          <w:rFonts w:asciiTheme="minorEastAsia" w:eastAsiaTheme="minorEastAsia" w:hAnsiTheme="minorEastAsia" w:hint="eastAsia"/>
          <w:color w:val="333333"/>
          <w:sz w:val="28"/>
          <w:szCs w:val="28"/>
        </w:rPr>
        <w:t>张、我行我素；必须服从组织决定，决不允许搞非组织活动；必须管好领导干部亲属和身边工作人员，决</w:t>
      </w:r>
      <w:r w:rsidRPr="00160BA7">
        <w:rPr>
          <w:rFonts w:asciiTheme="minorEastAsia" w:eastAsiaTheme="minorEastAsia" w:hAnsiTheme="minorEastAsia" w:hint="eastAsia"/>
          <w:color w:val="333333"/>
          <w:sz w:val="28"/>
          <w:szCs w:val="28"/>
        </w:rPr>
        <w:lastRenderedPageBreak/>
        <w:t>不允许他们擅权干政、谋取私利。严肃查处“七个有之”问题，把政治上蜕变的两面人及时辨别出来、清除出去，坚决防止党内形成利益集团攫取政治权力、改变党的性质，坚决防止山头主义和宗派主义危害党的团结、破坏党的集中统一。</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（十四）发展积极健康的党内政治文化</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营造良好政治生态，离不开党内政治文化的浸润滋养。坚持“三严三实”，大力弘扬忠诚老实、公道正派、实事求是、清正廉洁等价值观，充分利用各类爱国主义教育基地和党性教育基地对广大党员干部进行教育和熏陶，增强党员干部的政治定力、纪律定力、道德定力、拒腐定力。大力倡导清清爽爽的同志关系、规规矩矩的上下级关系、干干净净的政商关系，弘扬正气、树立新风。推动中华优秀传统文化创造性转化、创新性发展，培育党员干部政治气节、政治风骨。发扬革命文化，传承红色基因，弘扬革命精神，教育党员干部正确处理公和</w:t>
      </w:r>
      <w:proofErr w:type="gramStart"/>
      <w:r w:rsidRPr="00160BA7">
        <w:rPr>
          <w:rFonts w:asciiTheme="minorEastAsia" w:eastAsiaTheme="minorEastAsia" w:hAnsiTheme="minorEastAsia" w:hint="eastAsia"/>
          <w:color w:val="333333"/>
          <w:sz w:val="28"/>
          <w:szCs w:val="28"/>
        </w:rPr>
        <w:t>私、</w:t>
      </w:r>
      <w:proofErr w:type="gramEnd"/>
      <w:r w:rsidRPr="00160BA7">
        <w:rPr>
          <w:rFonts w:asciiTheme="minorEastAsia" w:eastAsiaTheme="minorEastAsia" w:hAnsiTheme="minorEastAsia" w:hint="eastAsia"/>
          <w:color w:val="333333"/>
          <w:sz w:val="28"/>
          <w:szCs w:val="28"/>
        </w:rPr>
        <w:t>义和</w:t>
      </w:r>
      <w:proofErr w:type="gramStart"/>
      <w:r w:rsidRPr="00160BA7">
        <w:rPr>
          <w:rFonts w:asciiTheme="minorEastAsia" w:eastAsiaTheme="minorEastAsia" w:hAnsiTheme="minorEastAsia" w:hint="eastAsia"/>
          <w:color w:val="333333"/>
          <w:sz w:val="28"/>
          <w:szCs w:val="28"/>
        </w:rPr>
        <w:t>利、</w:t>
      </w:r>
      <w:proofErr w:type="gramEnd"/>
      <w:r w:rsidRPr="00160BA7">
        <w:rPr>
          <w:rFonts w:asciiTheme="minorEastAsia" w:eastAsiaTheme="minorEastAsia" w:hAnsiTheme="minorEastAsia" w:hint="eastAsia"/>
          <w:color w:val="333333"/>
          <w:sz w:val="28"/>
          <w:szCs w:val="28"/>
        </w:rPr>
        <w:t>是和非、正和邪、苦和乐的关系。弘扬社会主义先进文化，推进社会主义核心价值观宣传教育，引导党员干部带头做社会主义核心价值观的坚定信仰者、积极传播者、模范</w:t>
      </w:r>
      <w:proofErr w:type="gramStart"/>
      <w:r w:rsidRPr="00160BA7">
        <w:rPr>
          <w:rFonts w:asciiTheme="minorEastAsia" w:eastAsiaTheme="minorEastAsia" w:hAnsiTheme="minorEastAsia" w:hint="eastAsia"/>
          <w:color w:val="333333"/>
          <w:sz w:val="28"/>
          <w:szCs w:val="28"/>
        </w:rPr>
        <w:t>践行</w:t>
      </w:r>
      <w:proofErr w:type="gramEnd"/>
      <w:r w:rsidRPr="00160BA7">
        <w:rPr>
          <w:rFonts w:asciiTheme="minorEastAsia" w:eastAsiaTheme="minorEastAsia" w:hAnsiTheme="minorEastAsia" w:hint="eastAsia"/>
          <w:color w:val="333333"/>
          <w:sz w:val="28"/>
          <w:szCs w:val="28"/>
        </w:rPr>
        <w:t>者。坚决抵制庸俗腐朽的政治文化，自觉抵制商品交换原则对党内生活的侵蚀，狠刹权</w:t>
      </w:r>
      <w:proofErr w:type="gramStart"/>
      <w:r w:rsidRPr="00160BA7">
        <w:rPr>
          <w:rFonts w:asciiTheme="minorEastAsia" w:eastAsiaTheme="minorEastAsia" w:hAnsiTheme="minorEastAsia" w:hint="eastAsia"/>
          <w:color w:val="333333"/>
          <w:sz w:val="28"/>
          <w:szCs w:val="28"/>
        </w:rPr>
        <w:t>权</w:t>
      </w:r>
      <w:proofErr w:type="gramEnd"/>
      <w:r w:rsidRPr="00160BA7">
        <w:rPr>
          <w:rFonts w:asciiTheme="minorEastAsia" w:eastAsiaTheme="minorEastAsia" w:hAnsiTheme="minorEastAsia" w:hint="eastAsia"/>
          <w:color w:val="333333"/>
          <w:sz w:val="28"/>
          <w:szCs w:val="28"/>
        </w:rPr>
        <w:t>交易、权钱交易、权色交易等不正之风，破除关系学、厚黑学、官场术等封建糟粕，坚决防止和反对个人主义、分散主义、自由主义、本位主义、好人主义，坚决防止和反对宗派主义、圈子文化、码头文化。</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lastRenderedPageBreak/>
        <w:t xml:space="preserve">　　</w:t>
      </w:r>
      <w:r w:rsidRPr="00160BA7">
        <w:rPr>
          <w:rStyle w:val="a4"/>
          <w:rFonts w:asciiTheme="minorEastAsia" w:eastAsiaTheme="minorEastAsia" w:hAnsiTheme="minorEastAsia" w:hint="eastAsia"/>
          <w:color w:val="333333"/>
          <w:sz w:val="28"/>
          <w:szCs w:val="28"/>
        </w:rPr>
        <w:t>（十五）突出政治标准选人用人</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选人用人是政治生态的风向标。要坚持党管干部原则，贯彻新时期好干部标准，始终把政治标准放在第一位，注重选拔任用牢固树立“四个意识”、自觉坚定“四个自信”、坚决做到“两个维护”、全面贯彻执行党的理论和路线方针政策、忠诚干净担当的干部，对政治不合格的干部实行“一票否决”，已经在领导岗位的坚决调整。严格执行《党政领导干部选拔任用工作条例》，在选人用人中进一步突出政治标准，强化政治把关。制定实施《党政领导干部考核工作条例》，建立健全领导干部政治素质识别和评价机制，强化对干部政治忠诚、政治定力、政治担当、政治能力、政治自律等方面的深入考察考核，坚决把政治上的两面人挡在门外。匡正选人用人风气，坚持不懈整治选人用人上的不正之风，对任人唯亲、说情打招呼、跑官要官、买官卖官、拉票贿选等行为发现一起查处一起，对“带病提拔”的干部实行倒查，对政治标准把关不严的严肃处理。严格执行干部选拔任用工作纪实制度，对私自干预下级或者原任职地方和单位选人用人的，记录在案并严肃追究责任。</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（十六）永葆清正廉洁的政治本色</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坚决反对腐败，建设廉洁政治，是涵养政治生态的必要条件和重要任务。强化不敢腐的震慑，坚持反腐败无禁区、全覆盖、零容忍，坚持重遏制、强高压、长震慑，运用监督执纪“四种形态”，</w:t>
      </w:r>
      <w:r w:rsidRPr="00160BA7">
        <w:rPr>
          <w:rFonts w:asciiTheme="minorEastAsia" w:eastAsiaTheme="minorEastAsia" w:hAnsiTheme="minorEastAsia" w:hint="eastAsia"/>
          <w:color w:val="333333"/>
          <w:sz w:val="28"/>
          <w:szCs w:val="28"/>
        </w:rPr>
        <w:lastRenderedPageBreak/>
        <w:t>重点</w:t>
      </w:r>
      <w:proofErr w:type="gramStart"/>
      <w:r w:rsidRPr="00160BA7">
        <w:rPr>
          <w:rFonts w:asciiTheme="minorEastAsia" w:eastAsiaTheme="minorEastAsia" w:hAnsiTheme="minorEastAsia" w:hint="eastAsia"/>
          <w:color w:val="333333"/>
          <w:sz w:val="28"/>
          <w:szCs w:val="28"/>
        </w:rPr>
        <w:t>查处党</w:t>
      </w:r>
      <w:proofErr w:type="gramEnd"/>
      <w:r w:rsidRPr="00160BA7">
        <w:rPr>
          <w:rFonts w:asciiTheme="minorEastAsia" w:eastAsiaTheme="minorEastAsia" w:hAnsiTheme="minorEastAsia" w:hint="eastAsia"/>
          <w:color w:val="333333"/>
          <w:sz w:val="28"/>
          <w:szCs w:val="28"/>
        </w:rPr>
        <w:t>的十八大以来不收敛、不收手，问题线索反映集中、群众反映强烈，政治问题和经济问题交织的腐败案件，严肃查处违反中央八项规定精神的问题，持续保持反腐败高压态势。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知敬畏、存戒惧、守底线，坚决防范被利益集团“围猎”，持之以恒锤炼政德，明大德、守公德、严私德，带头遵守《中国共产党廉洁自律准则》，注重家庭家教家风，自觉做廉洁自律、廉洁用权、廉洁齐家的模范。</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六、强化组织实施</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加强党的政治建设是一项重大艰巨的政治任务。各地区各部门要进一步增强推进党的政治建设的自觉性坚定性，把思想和行动统一到党中央部署要求上来，加强组织领导、强化责任担当，确保本意</w:t>
      </w:r>
      <w:proofErr w:type="gramStart"/>
      <w:r w:rsidRPr="00160BA7">
        <w:rPr>
          <w:rFonts w:asciiTheme="minorEastAsia" w:eastAsiaTheme="minorEastAsia" w:hAnsiTheme="minorEastAsia" w:hint="eastAsia"/>
          <w:color w:val="333333"/>
          <w:sz w:val="28"/>
          <w:szCs w:val="28"/>
        </w:rPr>
        <w:t>见提出</w:t>
      </w:r>
      <w:proofErr w:type="gramEnd"/>
      <w:r w:rsidRPr="00160BA7">
        <w:rPr>
          <w:rFonts w:asciiTheme="minorEastAsia" w:eastAsiaTheme="minorEastAsia" w:hAnsiTheme="minorEastAsia" w:hint="eastAsia"/>
          <w:color w:val="333333"/>
          <w:sz w:val="28"/>
          <w:szCs w:val="28"/>
        </w:rPr>
        <w:t>的各项举措落到实处，确保党的政治建设取得成效。</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（十七）落实领导责任</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lastRenderedPageBreak/>
        <w:t xml:space="preserve">　　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一岗双责”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（十八）抓住“关键少数”</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要坚持抓“关键少数”和管“绝大多数”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w:t>
      </w:r>
      <w:proofErr w:type="gramStart"/>
      <w:r w:rsidRPr="00160BA7">
        <w:rPr>
          <w:rFonts w:asciiTheme="minorEastAsia" w:eastAsiaTheme="minorEastAsia" w:hAnsiTheme="minorEastAsia" w:hint="eastAsia"/>
          <w:color w:val="333333"/>
          <w:sz w:val="28"/>
          <w:szCs w:val="28"/>
        </w:rPr>
        <w:t>磐</w:t>
      </w:r>
      <w:proofErr w:type="gramEnd"/>
      <w:r w:rsidRPr="00160BA7">
        <w:rPr>
          <w:rFonts w:asciiTheme="minorEastAsia" w:eastAsiaTheme="minorEastAsia" w:hAnsiTheme="minorEastAsia" w:hint="eastAsia"/>
          <w:color w:val="333333"/>
          <w:sz w:val="28"/>
          <w:szCs w:val="28"/>
        </w:rPr>
        <w:t>、意志如铁，政治坚定、绝对忠诚，清正廉洁、担当负责，坚</w:t>
      </w:r>
      <w:r w:rsidRPr="00160BA7">
        <w:rPr>
          <w:rFonts w:asciiTheme="minorEastAsia" w:eastAsiaTheme="minorEastAsia" w:hAnsiTheme="minorEastAsia" w:hint="eastAsia"/>
          <w:color w:val="333333"/>
          <w:sz w:val="28"/>
          <w:szCs w:val="28"/>
        </w:rPr>
        <w:lastRenderedPageBreak/>
        <w:t>决做到“两个维护”，成为坚定的马克思主义者。实施“一把手”政治能力提升计划。</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（十九）强化制度保障</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关规定，在各类章程中明确提出有关要求，做到相辅相成、有机统一。坚持明确标准，既提出政治高线，激励党员干部向往</w:t>
      </w:r>
      <w:proofErr w:type="gramStart"/>
      <w:r w:rsidRPr="00160BA7">
        <w:rPr>
          <w:rFonts w:asciiTheme="minorEastAsia" w:eastAsiaTheme="minorEastAsia" w:hAnsiTheme="minorEastAsia" w:hint="eastAsia"/>
          <w:color w:val="333333"/>
          <w:sz w:val="28"/>
          <w:szCs w:val="28"/>
        </w:rPr>
        <w:t>践行</w:t>
      </w:r>
      <w:proofErr w:type="gramEnd"/>
      <w:r w:rsidRPr="00160BA7">
        <w:rPr>
          <w:rFonts w:asciiTheme="minorEastAsia" w:eastAsiaTheme="minorEastAsia" w:hAnsiTheme="minorEastAsia" w:hint="eastAsia"/>
          <w:color w:val="333333"/>
          <w:sz w:val="28"/>
          <w:szCs w:val="28"/>
        </w:rPr>
        <w:t>，又划出政治底线，防止党员干部逾矩失</w:t>
      </w:r>
      <w:proofErr w:type="gramStart"/>
      <w:r w:rsidRPr="00160BA7">
        <w:rPr>
          <w:rFonts w:asciiTheme="minorEastAsia" w:eastAsiaTheme="minorEastAsia" w:hAnsiTheme="minorEastAsia" w:hint="eastAsia"/>
          <w:color w:val="333333"/>
          <w:sz w:val="28"/>
          <w:szCs w:val="28"/>
        </w:rPr>
        <w:t>范</w:t>
      </w:r>
      <w:proofErr w:type="gramEnd"/>
      <w:r w:rsidRPr="00160BA7">
        <w:rPr>
          <w:rFonts w:asciiTheme="minorEastAsia" w:eastAsiaTheme="minorEastAsia" w:hAnsiTheme="minorEastAsia" w:hint="eastAsia"/>
          <w:color w:val="333333"/>
          <w:sz w:val="28"/>
          <w:szCs w:val="28"/>
        </w:rPr>
        <w:t>。坚持执</w:t>
      </w:r>
      <w:proofErr w:type="gramStart"/>
      <w:r w:rsidRPr="00160BA7">
        <w:rPr>
          <w:rFonts w:asciiTheme="minorEastAsia" w:eastAsiaTheme="minorEastAsia" w:hAnsiTheme="minorEastAsia" w:hint="eastAsia"/>
          <w:color w:val="333333"/>
          <w:sz w:val="28"/>
          <w:szCs w:val="28"/>
        </w:rPr>
        <w:t>规</w:t>
      </w:r>
      <w:proofErr w:type="gramEnd"/>
      <w:r w:rsidRPr="00160BA7">
        <w:rPr>
          <w:rFonts w:asciiTheme="minorEastAsia" w:eastAsiaTheme="minorEastAsia" w:hAnsiTheme="minorEastAsia" w:hint="eastAsia"/>
          <w:color w:val="333333"/>
          <w:sz w:val="28"/>
          <w:szCs w:val="28"/>
        </w:rPr>
        <w:t>必严，加大宣传教育和执行力度，督促党员干部把党的政治规范刻印在心上、落实在行动上，坚决维护制度权威。</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w:t>
      </w:r>
      <w:r w:rsidRPr="00160BA7">
        <w:rPr>
          <w:rStyle w:val="a4"/>
          <w:rFonts w:asciiTheme="minorEastAsia" w:eastAsiaTheme="minorEastAsia" w:hAnsiTheme="minorEastAsia" w:hint="eastAsia"/>
          <w:color w:val="333333"/>
          <w:sz w:val="28"/>
          <w:szCs w:val="28"/>
        </w:rPr>
        <w:t>（二十）加强监督问责</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t xml:space="preserve">　　各地区各部门要加强对党的政治建设工作的监督检查，将其作为巡视巡察和</w:t>
      </w:r>
      <w:proofErr w:type="gramStart"/>
      <w:r w:rsidRPr="00160BA7">
        <w:rPr>
          <w:rFonts w:asciiTheme="minorEastAsia" w:eastAsiaTheme="minorEastAsia" w:hAnsiTheme="minorEastAsia" w:hint="eastAsia"/>
          <w:color w:val="333333"/>
          <w:sz w:val="28"/>
          <w:szCs w:val="28"/>
        </w:rPr>
        <w:t>督查检</w:t>
      </w:r>
      <w:proofErr w:type="gramEnd"/>
      <w:r w:rsidRPr="00160BA7">
        <w:rPr>
          <w:rFonts w:asciiTheme="minorEastAsia" w:eastAsiaTheme="minorEastAsia" w:hAnsiTheme="minorEastAsia" w:hint="eastAsia"/>
          <w:color w:val="333333"/>
          <w:sz w:val="28"/>
          <w:szCs w:val="28"/>
        </w:rPr>
        <w:t>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225C9C" w:rsidRPr="00160BA7" w:rsidRDefault="00225C9C" w:rsidP="00225C9C">
      <w:pPr>
        <w:pStyle w:val="a3"/>
        <w:shd w:val="clear" w:color="auto" w:fill="FFFFFF"/>
        <w:spacing w:before="300" w:beforeAutospacing="0" w:after="0" w:afterAutospacing="0" w:line="630" w:lineRule="atLeast"/>
        <w:rPr>
          <w:rFonts w:asciiTheme="minorEastAsia" w:eastAsiaTheme="minorEastAsia" w:hAnsiTheme="minorEastAsia" w:hint="eastAsia"/>
          <w:color w:val="333333"/>
          <w:sz w:val="28"/>
          <w:szCs w:val="28"/>
        </w:rPr>
      </w:pPr>
      <w:r w:rsidRPr="00160BA7">
        <w:rPr>
          <w:rFonts w:asciiTheme="minorEastAsia" w:eastAsiaTheme="minorEastAsia" w:hAnsiTheme="minorEastAsia" w:hint="eastAsia"/>
          <w:color w:val="333333"/>
          <w:sz w:val="28"/>
          <w:szCs w:val="28"/>
        </w:rPr>
        <w:lastRenderedPageBreak/>
        <w:t xml:space="preserve">　　各地区各部门要紧密结合自身实际制定贯彻实施本意见的具体措施。中央军委可以根据本意</w:t>
      </w:r>
      <w:proofErr w:type="gramStart"/>
      <w:r w:rsidRPr="00160BA7">
        <w:rPr>
          <w:rFonts w:asciiTheme="minorEastAsia" w:eastAsiaTheme="minorEastAsia" w:hAnsiTheme="minorEastAsia" w:hint="eastAsia"/>
          <w:color w:val="333333"/>
          <w:sz w:val="28"/>
          <w:szCs w:val="28"/>
        </w:rPr>
        <w:t>见提出</w:t>
      </w:r>
      <w:proofErr w:type="gramEnd"/>
      <w:r w:rsidRPr="00160BA7">
        <w:rPr>
          <w:rFonts w:asciiTheme="minorEastAsia" w:eastAsiaTheme="minorEastAsia" w:hAnsiTheme="minorEastAsia" w:hint="eastAsia"/>
          <w:color w:val="333333"/>
          <w:sz w:val="28"/>
          <w:szCs w:val="28"/>
        </w:rPr>
        <w:t>加强军队党的政治建设的具体意见。</w:t>
      </w:r>
    </w:p>
    <w:p w:rsidR="00E949C9" w:rsidRPr="00160BA7" w:rsidRDefault="00E949C9">
      <w:pPr>
        <w:rPr>
          <w:rFonts w:asciiTheme="minorEastAsia" w:hAnsiTheme="minorEastAsia"/>
          <w:sz w:val="28"/>
          <w:szCs w:val="28"/>
        </w:rPr>
      </w:pPr>
    </w:p>
    <w:sectPr w:rsidR="00E949C9" w:rsidRPr="00160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9C"/>
    <w:rsid w:val="00160BA7"/>
    <w:rsid w:val="00225C9C"/>
    <w:rsid w:val="00E94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0BEFE-3D7C-4E89-BC13-6E419394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C9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25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72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1455</Words>
  <Characters>8297</Characters>
  <Application>Microsoft Office Word</Application>
  <DocSecurity>0</DocSecurity>
  <Lines>69</Lines>
  <Paragraphs>19</Paragraphs>
  <ScaleCrop>false</ScaleCrop>
  <Company>Microsoft</Company>
  <LinksUpToDate>false</LinksUpToDate>
  <CharactersWithSpaces>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2</cp:revision>
  <dcterms:created xsi:type="dcterms:W3CDTF">2019-03-01T07:42:00Z</dcterms:created>
  <dcterms:modified xsi:type="dcterms:W3CDTF">2019-03-01T07:46:00Z</dcterms:modified>
</cp:coreProperties>
</file>