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0C" w:rsidRDefault="009F030C" w:rsidP="007279E2">
      <w:pPr>
        <w:shd w:val="solid" w:color="FFFFFF" w:fill="auto"/>
        <w:autoSpaceDN w:val="0"/>
        <w:snapToGrid w:val="0"/>
        <w:spacing w:line="400" w:lineRule="exact"/>
        <w:ind w:firstLine="454"/>
      </w:pPr>
      <w:r>
        <w:t xml:space="preserve">  </w:t>
      </w:r>
      <w:r w:rsidRPr="007279E2">
        <w:rPr>
          <w:rFonts w:ascii="宋体" w:hAnsi="宋体" w:hint="eastAsia"/>
          <w:sz w:val="28"/>
          <w:szCs w:val="28"/>
          <w:shd w:val="clear" w:color="auto" w:fill="FFFFFF"/>
        </w:rPr>
        <w:t>附件：</w:t>
      </w:r>
    </w:p>
    <w:p w:rsidR="009F030C" w:rsidRPr="00796D70" w:rsidRDefault="009F030C" w:rsidP="00796D70"/>
    <w:p w:rsidR="009F030C" w:rsidRPr="007279E2" w:rsidRDefault="009F030C" w:rsidP="004E56CD">
      <w:pPr>
        <w:pStyle w:val="Title"/>
        <w:spacing w:beforeLines="0" w:afterLines="0" w:line="360" w:lineRule="auto"/>
        <w:rPr>
          <w:rFonts w:ascii="宋体" w:eastAsia="宋体" w:hAnsi="宋体"/>
          <w:b/>
        </w:rPr>
      </w:pPr>
      <w:r w:rsidRPr="007279E2">
        <w:rPr>
          <w:rFonts w:ascii="宋体" w:eastAsia="宋体" w:hAnsi="宋体" w:hint="eastAsia"/>
          <w:b/>
        </w:rPr>
        <w:t>九州职业技术学院</w:t>
      </w:r>
      <w:bookmarkStart w:id="0" w:name="_GoBack"/>
      <w:bookmarkEnd w:id="0"/>
    </w:p>
    <w:p w:rsidR="009F030C" w:rsidRPr="004F4F13" w:rsidRDefault="009F030C" w:rsidP="004E56CD">
      <w:pPr>
        <w:pStyle w:val="Title"/>
        <w:spacing w:beforeLines="0" w:afterLines="0" w:line="360" w:lineRule="auto"/>
        <w:rPr>
          <w:rFonts w:ascii="宋体" w:eastAsia="宋体" w:hAnsi="宋体"/>
          <w:b/>
          <w:sz w:val="36"/>
          <w:szCs w:val="36"/>
        </w:rPr>
      </w:pPr>
      <w:r w:rsidRPr="007279E2">
        <w:rPr>
          <w:rFonts w:ascii="宋体" w:eastAsia="宋体" w:hAnsi="宋体" w:hint="eastAsia"/>
          <w:b/>
        </w:rPr>
        <w:t>职能部门、系（院、部）年度绩效考核办法（试行）</w:t>
      </w:r>
    </w:p>
    <w:p w:rsidR="009F030C" w:rsidRDefault="009F030C" w:rsidP="00ED0D8B">
      <w:pPr>
        <w:shd w:val="solid" w:color="FFFFFF" w:fill="auto"/>
        <w:autoSpaceDN w:val="0"/>
        <w:snapToGrid w:val="0"/>
        <w:spacing w:line="400" w:lineRule="exact"/>
        <w:ind w:firstLineChars="200" w:firstLine="720"/>
        <w:rPr>
          <w:sz w:val="36"/>
          <w:szCs w:val="36"/>
        </w:rPr>
      </w:pPr>
    </w:p>
    <w:p w:rsidR="009F030C" w:rsidRPr="007D1B09" w:rsidRDefault="009F030C" w:rsidP="00ED0D8B">
      <w:pPr>
        <w:shd w:val="solid" w:color="FFFFFF" w:fill="auto"/>
        <w:autoSpaceDN w:val="0"/>
        <w:snapToGrid w:val="0"/>
        <w:spacing w:line="400" w:lineRule="exact"/>
        <w:ind w:firstLineChars="200" w:firstLine="560"/>
        <w:rPr>
          <w:rFonts w:ascii="宋体"/>
          <w:sz w:val="28"/>
          <w:szCs w:val="28"/>
          <w:shd w:val="clear" w:color="auto" w:fill="FFFFFF"/>
        </w:rPr>
      </w:pPr>
      <w:r w:rsidRPr="007D1B09">
        <w:rPr>
          <w:rFonts w:ascii="宋体" w:hAnsi="宋体" w:hint="eastAsia"/>
          <w:sz w:val="28"/>
          <w:szCs w:val="28"/>
          <w:shd w:val="clear" w:color="auto" w:fill="FFFFFF"/>
        </w:rPr>
        <w:t>为进一步明确目标任务，落实工作责任，提高工作效率，确保学院总体目标的实现，更好的调动</w:t>
      </w:r>
      <w:r>
        <w:rPr>
          <w:rFonts w:ascii="宋体" w:hAnsi="宋体" w:hint="eastAsia"/>
          <w:sz w:val="28"/>
          <w:szCs w:val="28"/>
          <w:shd w:val="clear" w:color="auto" w:fill="FFFFFF"/>
        </w:rPr>
        <w:t>职能部门和系（院、部）教</w:t>
      </w:r>
      <w:r w:rsidRPr="007D1B09">
        <w:rPr>
          <w:rFonts w:ascii="宋体" w:hAnsi="宋体" w:hint="eastAsia"/>
          <w:sz w:val="28"/>
          <w:szCs w:val="28"/>
          <w:shd w:val="clear" w:color="auto" w:fill="FFFFFF"/>
        </w:rPr>
        <w:t>职工的积极性、主动性，提升学</w:t>
      </w:r>
      <w:r>
        <w:rPr>
          <w:rFonts w:ascii="宋体" w:hAnsi="宋体" w:hint="eastAsia"/>
          <w:sz w:val="28"/>
          <w:szCs w:val="28"/>
          <w:shd w:val="clear" w:color="auto" w:fill="FFFFFF"/>
        </w:rPr>
        <w:t>院</w:t>
      </w:r>
      <w:r w:rsidRPr="007D1B09">
        <w:rPr>
          <w:rFonts w:ascii="宋体" w:hAnsi="宋体" w:hint="eastAsia"/>
          <w:sz w:val="28"/>
          <w:szCs w:val="28"/>
          <w:shd w:val="clear" w:color="auto" w:fill="FFFFFF"/>
        </w:rPr>
        <w:t>整体管理效能和办学水平，特制定本办法。</w:t>
      </w:r>
    </w:p>
    <w:p w:rsidR="009F030C" w:rsidRPr="007D1B09" w:rsidRDefault="009F030C" w:rsidP="00812E22">
      <w:pPr>
        <w:shd w:val="solid" w:color="FFFFFF" w:fill="auto"/>
        <w:autoSpaceDN w:val="0"/>
        <w:snapToGrid w:val="0"/>
        <w:spacing w:line="400" w:lineRule="exact"/>
        <w:ind w:firstLine="454"/>
        <w:rPr>
          <w:rFonts w:ascii="宋体"/>
          <w:b/>
          <w:sz w:val="28"/>
          <w:szCs w:val="28"/>
          <w:shd w:val="clear" w:color="auto" w:fill="FFFFFF"/>
        </w:rPr>
      </w:pPr>
      <w:r w:rsidRPr="007D1B09">
        <w:rPr>
          <w:rFonts w:ascii="宋体" w:hAnsi="宋体" w:hint="eastAsia"/>
          <w:b/>
          <w:sz w:val="28"/>
          <w:szCs w:val="28"/>
          <w:shd w:val="clear" w:color="auto" w:fill="FFFFFF"/>
        </w:rPr>
        <w:t>一、考核原则</w:t>
      </w:r>
    </w:p>
    <w:p w:rsidR="009F030C" w:rsidRDefault="009F030C" w:rsidP="00812E22">
      <w:pPr>
        <w:shd w:val="solid" w:color="FFFFFF" w:fill="auto"/>
        <w:autoSpaceDN w:val="0"/>
        <w:snapToGrid w:val="0"/>
        <w:spacing w:line="400" w:lineRule="exact"/>
        <w:ind w:firstLine="454"/>
        <w:rPr>
          <w:rFonts w:ascii="宋体"/>
          <w:sz w:val="28"/>
          <w:szCs w:val="28"/>
          <w:shd w:val="clear" w:color="auto" w:fill="FFFFFF"/>
        </w:rPr>
      </w:pPr>
      <w:r>
        <w:rPr>
          <w:rFonts w:ascii="宋体" w:hAnsi="宋体" w:hint="eastAsia"/>
          <w:sz w:val="28"/>
          <w:szCs w:val="28"/>
          <w:shd w:val="clear" w:color="auto" w:fill="FFFFFF"/>
        </w:rPr>
        <w:t>（一）坚持以绩效考核促进办学效益提升和职工积极性提高的原则</w:t>
      </w:r>
      <w:r w:rsidRPr="007D1B09">
        <w:rPr>
          <w:rFonts w:ascii="宋体" w:hAnsi="宋体" w:hint="eastAsia"/>
          <w:sz w:val="28"/>
          <w:szCs w:val="28"/>
          <w:shd w:val="clear" w:color="auto" w:fill="FFFFFF"/>
        </w:rPr>
        <w:t>。</w:t>
      </w:r>
    </w:p>
    <w:p w:rsidR="009F030C" w:rsidRPr="007279E2" w:rsidRDefault="009F030C" w:rsidP="00812E22">
      <w:pPr>
        <w:shd w:val="solid" w:color="FFFFFF" w:fill="auto"/>
        <w:autoSpaceDN w:val="0"/>
        <w:snapToGrid w:val="0"/>
        <w:spacing w:line="400" w:lineRule="exact"/>
        <w:ind w:firstLine="454"/>
        <w:rPr>
          <w:rFonts w:ascii="宋体"/>
          <w:sz w:val="28"/>
          <w:szCs w:val="28"/>
          <w:shd w:val="clear" w:color="auto" w:fill="FFFFFF"/>
        </w:rPr>
      </w:pPr>
      <w:r>
        <w:rPr>
          <w:rFonts w:ascii="宋体" w:hAnsi="宋体" w:hint="eastAsia"/>
          <w:sz w:val="28"/>
          <w:szCs w:val="28"/>
          <w:shd w:val="clear" w:color="auto" w:fill="FFFFFF"/>
        </w:rPr>
        <w:t>（二）</w:t>
      </w:r>
      <w:r w:rsidRPr="007D1B09">
        <w:rPr>
          <w:rFonts w:ascii="宋体" w:hAnsi="宋体" w:hint="eastAsia"/>
          <w:sz w:val="28"/>
          <w:szCs w:val="28"/>
          <w:shd w:val="clear" w:color="auto" w:fill="FFFFFF"/>
        </w:rPr>
        <w:t>坚持客观公正与便于操作相结合的原则。</w:t>
      </w:r>
    </w:p>
    <w:p w:rsidR="009F030C" w:rsidRPr="007279E2" w:rsidRDefault="009F030C" w:rsidP="00812E22">
      <w:pPr>
        <w:shd w:val="solid" w:color="FFFFFF" w:fill="auto"/>
        <w:autoSpaceDN w:val="0"/>
        <w:snapToGrid w:val="0"/>
        <w:spacing w:line="400" w:lineRule="exact"/>
        <w:ind w:firstLine="454"/>
        <w:rPr>
          <w:rFonts w:ascii="宋体"/>
          <w:sz w:val="28"/>
          <w:szCs w:val="28"/>
          <w:shd w:val="clear" w:color="auto" w:fill="FFFFFF"/>
        </w:rPr>
      </w:pPr>
      <w:r>
        <w:rPr>
          <w:rFonts w:ascii="宋体" w:hAnsi="宋体" w:hint="eastAsia"/>
          <w:sz w:val="28"/>
          <w:szCs w:val="28"/>
          <w:shd w:val="clear" w:color="auto" w:fill="FFFFFF"/>
        </w:rPr>
        <w:t>（三）</w:t>
      </w:r>
      <w:r w:rsidRPr="007D1B09">
        <w:rPr>
          <w:rFonts w:ascii="宋体" w:hAnsi="宋体" w:hint="eastAsia"/>
          <w:sz w:val="28"/>
          <w:szCs w:val="28"/>
          <w:shd w:val="clear" w:color="auto" w:fill="FFFFFF"/>
        </w:rPr>
        <w:t>坚持过程考核与年终考核相结合的原则</w:t>
      </w:r>
      <w:r>
        <w:rPr>
          <w:rFonts w:ascii="宋体" w:hAnsi="宋体" w:hint="eastAsia"/>
          <w:sz w:val="28"/>
          <w:szCs w:val="28"/>
          <w:shd w:val="clear" w:color="auto" w:fill="FFFFFF"/>
        </w:rPr>
        <w:t>。</w:t>
      </w:r>
    </w:p>
    <w:p w:rsidR="009F030C" w:rsidRPr="007279E2" w:rsidRDefault="009F030C" w:rsidP="00812E22">
      <w:pPr>
        <w:shd w:val="solid" w:color="FFFFFF" w:fill="auto"/>
        <w:autoSpaceDN w:val="0"/>
        <w:snapToGrid w:val="0"/>
        <w:spacing w:line="400" w:lineRule="exact"/>
        <w:ind w:firstLine="454"/>
        <w:rPr>
          <w:rFonts w:ascii="宋体"/>
          <w:sz w:val="28"/>
          <w:szCs w:val="28"/>
          <w:shd w:val="clear" w:color="auto" w:fill="FFFFFF"/>
        </w:rPr>
      </w:pPr>
      <w:r>
        <w:rPr>
          <w:rFonts w:ascii="宋体" w:hAnsi="宋体" w:hint="eastAsia"/>
          <w:sz w:val="28"/>
          <w:szCs w:val="28"/>
          <w:shd w:val="clear" w:color="auto" w:fill="FFFFFF"/>
        </w:rPr>
        <w:t>（四）</w:t>
      </w:r>
      <w:r w:rsidRPr="007D1B09">
        <w:rPr>
          <w:rFonts w:ascii="宋体" w:hAnsi="宋体" w:hint="eastAsia"/>
          <w:sz w:val="28"/>
          <w:szCs w:val="28"/>
          <w:shd w:val="clear" w:color="auto" w:fill="FFFFFF"/>
        </w:rPr>
        <w:t>坚持定性考核与定量考核相结合的原则。</w:t>
      </w:r>
    </w:p>
    <w:p w:rsidR="009F030C" w:rsidRPr="007279E2" w:rsidRDefault="009F030C" w:rsidP="00812E22">
      <w:pPr>
        <w:shd w:val="solid" w:color="FFFFFF" w:fill="auto"/>
        <w:autoSpaceDN w:val="0"/>
        <w:snapToGrid w:val="0"/>
        <w:spacing w:line="400" w:lineRule="exact"/>
        <w:ind w:firstLine="454"/>
        <w:rPr>
          <w:rFonts w:ascii="宋体"/>
          <w:sz w:val="28"/>
          <w:szCs w:val="28"/>
          <w:shd w:val="clear" w:color="auto" w:fill="FFFFFF"/>
        </w:rPr>
      </w:pPr>
      <w:r>
        <w:rPr>
          <w:rFonts w:ascii="宋体" w:hAnsi="宋体" w:hint="eastAsia"/>
          <w:sz w:val="28"/>
          <w:szCs w:val="28"/>
          <w:shd w:val="clear" w:color="auto" w:fill="FFFFFF"/>
        </w:rPr>
        <w:t>（五）坚持分类分级考核相结合原则。</w:t>
      </w:r>
    </w:p>
    <w:p w:rsidR="009F030C" w:rsidRPr="007279E2" w:rsidRDefault="009F030C" w:rsidP="00812E22">
      <w:pPr>
        <w:shd w:val="solid" w:color="FFFFFF" w:fill="auto"/>
        <w:autoSpaceDN w:val="0"/>
        <w:snapToGrid w:val="0"/>
        <w:spacing w:line="400" w:lineRule="exact"/>
        <w:ind w:firstLine="454"/>
        <w:rPr>
          <w:rFonts w:ascii="宋体"/>
          <w:sz w:val="28"/>
          <w:szCs w:val="28"/>
          <w:shd w:val="clear" w:color="auto" w:fill="FFFFFF"/>
        </w:rPr>
      </w:pPr>
      <w:r>
        <w:rPr>
          <w:rFonts w:ascii="宋体" w:hAnsi="宋体" w:hint="eastAsia"/>
          <w:sz w:val="28"/>
          <w:szCs w:val="28"/>
          <w:shd w:val="clear" w:color="auto" w:fill="FFFFFF"/>
        </w:rPr>
        <w:t>（六）坚持考核与绩效考核奖金相挂钩的原则。</w:t>
      </w:r>
    </w:p>
    <w:p w:rsidR="009F030C" w:rsidRPr="007D1B09" w:rsidRDefault="009F030C" w:rsidP="00812E22">
      <w:pPr>
        <w:shd w:val="solid" w:color="FFFFFF" w:fill="auto"/>
        <w:autoSpaceDN w:val="0"/>
        <w:snapToGrid w:val="0"/>
        <w:spacing w:line="400" w:lineRule="exact"/>
        <w:ind w:firstLine="454"/>
        <w:rPr>
          <w:rFonts w:ascii="宋体"/>
          <w:b/>
          <w:sz w:val="28"/>
          <w:szCs w:val="28"/>
          <w:shd w:val="clear" w:color="auto" w:fill="FFFFFF"/>
        </w:rPr>
      </w:pPr>
      <w:r w:rsidRPr="007D1B09">
        <w:rPr>
          <w:rFonts w:ascii="宋体" w:hAnsi="宋体" w:hint="eastAsia"/>
          <w:b/>
          <w:sz w:val="28"/>
          <w:szCs w:val="28"/>
          <w:shd w:val="clear" w:color="auto" w:fill="FFFFFF"/>
        </w:rPr>
        <w:t>二、考核对象</w:t>
      </w:r>
    </w:p>
    <w:p w:rsidR="009F030C" w:rsidRPr="007D1B09" w:rsidRDefault="009F030C" w:rsidP="00812E22">
      <w:pPr>
        <w:shd w:val="solid" w:color="FFFFFF" w:fill="auto"/>
        <w:autoSpaceDN w:val="0"/>
        <w:snapToGrid w:val="0"/>
        <w:spacing w:line="400" w:lineRule="exact"/>
        <w:ind w:firstLine="454"/>
        <w:rPr>
          <w:rFonts w:ascii="宋体"/>
          <w:sz w:val="28"/>
          <w:szCs w:val="28"/>
          <w:shd w:val="clear" w:color="auto" w:fill="FFFFFF"/>
        </w:rPr>
      </w:pPr>
      <w:r w:rsidRPr="007D1B09">
        <w:rPr>
          <w:rFonts w:ascii="宋体" w:hAnsi="宋体" w:hint="eastAsia"/>
          <w:sz w:val="28"/>
          <w:szCs w:val="28"/>
          <w:shd w:val="clear" w:color="auto" w:fill="FFFFFF"/>
        </w:rPr>
        <w:t>考核对象为各职能部门（机关部门）、</w:t>
      </w:r>
      <w:r>
        <w:rPr>
          <w:rFonts w:ascii="宋体" w:hAnsi="宋体" w:hint="eastAsia"/>
          <w:sz w:val="28"/>
          <w:szCs w:val="28"/>
          <w:shd w:val="clear" w:color="auto" w:fill="FFFFFF"/>
        </w:rPr>
        <w:t>系（院、部）</w:t>
      </w:r>
      <w:r w:rsidRPr="007D1B09">
        <w:rPr>
          <w:rFonts w:ascii="宋体" w:hAnsi="宋体" w:hint="eastAsia"/>
          <w:sz w:val="28"/>
          <w:szCs w:val="28"/>
          <w:shd w:val="clear" w:color="auto" w:fill="FFFFFF"/>
        </w:rPr>
        <w:t>。</w:t>
      </w:r>
    </w:p>
    <w:p w:rsidR="009F030C" w:rsidRPr="007D1B09" w:rsidRDefault="009F030C" w:rsidP="00812E22">
      <w:pPr>
        <w:shd w:val="solid" w:color="FFFFFF" w:fill="auto"/>
        <w:autoSpaceDN w:val="0"/>
        <w:snapToGrid w:val="0"/>
        <w:spacing w:line="400" w:lineRule="exact"/>
        <w:ind w:firstLine="454"/>
        <w:rPr>
          <w:rFonts w:ascii="宋体"/>
          <w:b/>
          <w:sz w:val="28"/>
          <w:szCs w:val="28"/>
          <w:shd w:val="clear" w:color="auto" w:fill="FFFFFF"/>
        </w:rPr>
      </w:pPr>
      <w:r w:rsidRPr="007D1B09">
        <w:rPr>
          <w:rFonts w:ascii="宋体" w:hAnsi="宋体" w:hint="eastAsia"/>
          <w:b/>
          <w:sz w:val="28"/>
          <w:szCs w:val="28"/>
          <w:shd w:val="clear" w:color="auto" w:fill="FFFFFF"/>
        </w:rPr>
        <w:t>三、考核内容</w:t>
      </w:r>
    </w:p>
    <w:p w:rsidR="009F030C" w:rsidRPr="007D1B09" w:rsidRDefault="009F030C" w:rsidP="00F4538C">
      <w:pPr>
        <w:spacing w:line="400" w:lineRule="exact"/>
        <w:ind w:firstLineChars="200" w:firstLine="560"/>
        <w:rPr>
          <w:rFonts w:ascii="宋体"/>
          <w:sz w:val="28"/>
          <w:szCs w:val="28"/>
        </w:rPr>
      </w:pPr>
      <w:r w:rsidRPr="007D1B09">
        <w:rPr>
          <w:rFonts w:ascii="宋体" w:hAnsi="宋体" w:hint="eastAsia"/>
          <w:sz w:val="28"/>
          <w:szCs w:val="28"/>
        </w:rPr>
        <w:t>因工作性质的不同，绩效考核内容</w:t>
      </w:r>
      <w:r>
        <w:rPr>
          <w:rFonts w:ascii="宋体" w:hAnsi="宋体" w:hint="eastAsia"/>
          <w:sz w:val="28"/>
          <w:szCs w:val="28"/>
        </w:rPr>
        <w:t>按</w:t>
      </w:r>
      <w:r w:rsidRPr="007D1B09">
        <w:rPr>
          <w:rFonts w:ascii="宋体" w:hAnsi="宋体" w:hint="eastAsia"/>
          <w:sz w:val="28"/>
          <w:szCs w:val="28"/>
        </w:rPr>
        <w:t>职能部门（简称“部门”，下同）、系（院、部）（简称“系”，下同）分别设置。</w:t>
      </w:r>
    </w:p>
    <w:p w:rsidR="009F030C" w:rsidRPr="007D1B09" w:rsidRDefault="009F030C" w:rsidP="00812E22">
      <w:pPr>
        <w:pStyle w:val="ListParagraph"/>
        <w:numPr>
          <w:ilvl w:val="0"/>
          <w:numId w:val="1"/>
        </w:numPr>
        <w:tabs>
          <w:tab w:val="left" w:pos="315"/>
        </w:tabs>
        <w:spacing w:line="400" w:lineRule="exact"/>
        <w:ind w:firstLineChars="0"/>
        <w:rPr>
          <w:rFonts w:ascii="宋体"/>
          <w:b/>
          <w:sz w:val="28"/>
          <w:szCs w:val="28"/>
        </w:rPr>
      </w:pPr>
      <w:r w:rsidRPr="007D1B09">
        <w:rPr>
          <w:rFonts w:ascii="宋体" w:hAnsi="宋体" w:hint="eastAsia"/>
          <w:b/>
          <w:sz w:val="28"/>
          <w:szCs w:val="28"/>
        </w:rPr>
        <w:t>部门绩效考核内容</w:t>
      </w:r>
    </w:p>
    <w:p w:rsidR="009F030C" w:rsidRDefault="009F030C" w:rsidP="00F4538C">
      <w:pPr>
        <w:tabs>
          <w:tab w:val="left" w:pos="315"/>
        </w:tabs>
        <w:spacing w:line="400" w:lineRule="exact"/>
        <w:ind w:firstLineChars="200" w:firstLine="560"/>
        <w:rPr>
          <w:rFonts w:ascii="宋体"/>
          <w:sz w:val="28"/>
          <w:szCs w:val="28"/>
        </w:rPr>
      </w:pPr>
      <w:r w:rsidRPr="007D1B09">
        <w:rPr>
          <w:rFonts w:ascii="宋体" w:hAnsi="宋体" w:hint="eastAsia"/>
          <w:sz w:val="28"/>
          <w:szCs w:val="28"/>
        </w:rPr>
        <w:t>部门绩效考核主要从</w:t>
      </w:r>
      <w:r>
        <w:rPr>
          <w:rFonts w:ascii="宋体" w:hAnsi="宋体" w:hint="eastAsia"/>
          <w:sz w:val="28"/>
          <w:szCs w:val="28"/>
        </w:rPr>
        <w:t>工作规范、工作任务（</w:t>
      </w:r>
      <w:r w:rsidRPr="007D1B09">
        <w:rPr>
          <w:rFonts w:ascii="宋体" w:hAnsi="宋体" w:hint="eastAsia"/>
          <w:sz w:val="28"/>
          <w:szCs w:val="28"/>
        </w:rPr>
        <w:t>常规</w:t>
      </w:r>
      <w:r>
        <w:rPr>
          <w:rFonts w:ascii="宋体" w:hAnsi="宋体" w:hint="eastAsia"/>
          <w:sz w:val="28"/>
          <w:szCs w:val="28"/>
        </w:rPr>
        <w:t>工作</w:t>
      </w:r>
      <w:r w:rsidRPr="007D1B09">
        <w:rPr>
          <w:rFonts w:ascii="宋体" w:hAnsi="宋体" w:hint="eastAsia"/>
          <w:sz w:val="28"/>
          <w:szCs w:val="28"/>
        </w:rPr>
        <w:t>、重点工作和创新</w:t>
      </w:r>
      <w:r>
        <w:rPr>
          <w:rFonts w:ascii="宋体" w:hAnsi="宋体" w:hint="eastAsia"/>
          <w:sz w:val="28"/>
          <w:szCs w:val="28"/>
        </w:rPr>
        <w:t>工作）和党建与思想政治工作</w:t>
      </w:r>
      <w:r w:rsidRPr="007D1B09">
        <w:rPr>
          <w:rFonts w:ascii="宋体" w:hAnsi="宋体" w:hint="eastAsia"/>
          <w:sz w:val="28"/>
          <w:szCs w:val="28"/>
        </w:rPr>
        <w:t>等</w:t>
      </w:r>
      <w:r>
        <w:rPr>
          <w:rFonts w:ascii="宋体" w:hAnsi="宋体" w:hint="eastAsia"/>
          <w:sz w:val="28"/>
          <w:szCs w:val="28"/>
        </w:rPr>
        <w:t>三</w:t>
      </w:r>
      <w:r w:rsidRPr="007D1B09">
        <w:rPr>
          <w:rFonts w:ascii="宋体" w:hAnsi="宋体" w:hint="eastAsia"/>
          <w:sz w:val="28"/>
          <w:szCs w:val="28"/>
        </w:rPr>
        <w:t>方面进行，具体如下</w:t>
      </w:r>
      <w:r>
        <w:rPr>
          <w:rFonts w:ascii="宋体" w:hAnsi="宋体" w:hint="eastAsia"/>
          <w:sz w:val="28"/>
          <w:szCs w:val="28"/>
        </w:rPr>
        <w:t>表所示</w:t>
      </w:r>
      <w:r w:rsidRPr="007D1B09">
        <w:rPr>
          <w:rFonts w:ascii="宋体" w:hAnsi="宋体" w:hint="eastAsia"/>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1929"/>
        <w:gridCol w:w="6378"/>
      </w:tblGrid>
      <w:tr w:rsidR="009F030C" w:rsidRPr="00FA6FC3" w:rsidTr="00EA44F4">
        <w:trPr>
          <w:trHeight w:val="20"/>
          <w:jc w:val="center"/>
        </w:trPr>
        <w:tc>
          <w:tcPr>
            <w:tcW w:w="785" w:type="pct"/>
            <w:vAlign w:val="center"/>
          </w:tcPr>
          <w:p w:rsidR="009F030C" w:rsidRPr="00FA6FC3" w:rsidRDefault="009F030C" w:rsidP="00EA44F4">
            <w:pPr>
              <w:tabs>
                <w:tab w:val="left" w:pos="315"/>
              </w:tabs>
              <w:spacing w:line="400" w:lineRule="exact"/>
              <w:rPr>
                <w:rFonts w:ascii="宋体"/>
                <w:sz w:val="28"/>
                <w:szCs w:val="28"/>
              </w:rPr>
            </w:pPr>
            <w:r w:rsidRPr="00FA6FC3">
              <w:rPr>
                <w:rFonts w:ascii="宋体" w:hAnsi="宋体" w:hint="eastAsia"/>
                <w:sz w:val="28"/>
                <w:szCs w:val="28"/>
              </w:rPr>
              <w:t>一级指标</w:t>
            </w:r>
          </w:p>
        </w:tc>
        <w:tc>
          <w:tcPr>
            <w:tcW w:w="979" w:type="pct"/>
            <w:vAlign w:val="center"/>
          </w:tcPr>
          <w:p w:rsidR="009F030C" w:rsidRPr="00FA6FC3" w:rsidRDefault="009F030C" w:rsidP="00812E22">
            <w:pPr>
              <w:tabs>
                <w:tab w:val="left" w:pos="315"/>
              </w:tabs>
              <w:spacing w:line="400" w:lineRule="exact"/>
              <w:rPr>
                <w:rFonts w:ascii="宋体"/>
                <w:sz w:val="28"/>
                <w:szCs w:val="28"/>
              </w:rPr>
            </w:pPr>
            <w:r>
              <w:rPr>
                <w:rFonts w:ascii="宋体" w:hAnsi="宋体" w:hint="eastAsia"/>
                <w:sz w:val="28"/>
                <w:szCs w:val="28"/>
              </w:rPr>
              <w:t>二级指标</w:t>
            </w:r>
          </w:p>
        </w:tc>
        <w:tc>
          <w:tcPr>
            <w:tcW w:w="3236" w:type="pct"/>
            <w:vAlign w:val="center"/>
          </w:tcPr>
          <w:p w:rsidR="009F030C" w:rsidRPr="00FA6FC3" w:rsidRDefault="009F030C" w:rsidP="00812E22">
            <w:pPr>
              <w:tabs>
                <w:tab w:val="left" w:pos="315"/>
              </w:tabs>
              <w:spacing w:line="400" w:lineRule="exact"/>
              <w:rPr>
                <w:rFonts w:ascii="宋体"/>
                <w:sz w:val="28"/>
                <w:szCs w:val="28"/>
              </w:rPr>
            </w:pPr>
            <w:r>
              <w:rPr>
                <w:rFonts w:ascii="宋体" w:hAnsi="宋体" w:hint="eastAsia"/>
                <w:sz w:val="28"/>
                <w:szCs w:val="28"/>
              </w:rPr>
              <w:t>三级指标（</w:t>
            </w:r>
            <w:r w:rsidRPr="00FA6FC3">
              <w:rPr>
                <w:rFonts w:ascii="宋体" w:hAnsi="宋体" w:hint="eastAsia"/>
                <w:sz w:val="28"/>
                <w:szCs w:val="28"/>
              </w:rPr>
              <w:t>主要工作内容</w:t>
            </w:r>
            <w:r>
              <w:rPr>
                <w:rFonts w:ascii="宋体" w:hAnsi="宋体" w:hint="eastAsia"/>
                <w:sz w:val="28"/>
                <w:szCs w:val="28"/>
              </w:rPr>
              <w:t>）</w:t>
            </w:r>
          </w:p>
        </w:tc>
      </w:tr>
      <w:tr w:rsidR="009F030C" w:rsidRPr="00FA6FC3" w:rsidTr="00EA44F4">
        <w:trPr>
          <w:trHeight w:val="1709"/>
          <w:jc w:val="center"/>
        </w:trPr>
        <w:tc>
          <w:tcPr>
            <w:tcW w:w="785" w:type="pct"/>
            <w:vAlign w:val="center"/>
          </w:tcPr>
          <w:p w:rsidR="009F030C" w:rsidRDefault="009F030C" w:rsidP="00ED0D8B">
            <w:pPr>
              <w:tabs>
                <w:tab w:val="left" w:pos="315"/>
              </w:tabs>
              <w:spacing w:line="400" w:lineRule="exact"/>
              <w:jc w:val="center"/>
              <w:rPr>
                <w:rFonts w:ascii="宋体"/>
                <w:sz w:val="28"/>
                <w:szCs w:val="28"/>
              </w:rPr>
            </w:pPr>
            <w:r w:rsidRPr="00FA6FC3">
              <w:rPr>
                <w:rFonts w:ascii="宋体" w:hAnsi="宋体" w:hint="eastAsia"/>
                <w:sz w:val="28"/>
                <w:szCs w:val="28"/>
              </w:rPr>
              <w:t>工作规范</w:t>
            </w:r>
          </w:p>
          <w:p w:rsidR="009F030C" w:rsidRPr="00FA6FC3" w:rsidRDefault="009F030C" w:rsidP="00ED0D8B">
            <w:pPr>
              <w:tabs>
                <w:tab w:val="left" w:pos="315"/>
              </w:tabs>
              <w:spacing w:line="400" w:lineRule="exact"/>
              <w:jc w:val="center"/>
              <w:rPr>
                <w:rFonts w:ascii="宋体" w:hAnsi="宋体"/>
                <w:sz w:val="28"/>
                <w:szCs w:val="28"/>
              </w:rPr>
            </w:pPr>
            <w:r w:rsidRPr="00FA6FC3">
              <w:rPr>
                <w:rFonts w:ascii="宋体" w:hAnsi="宋体"/>
                <w:sz w:val="28"/>
                <w:szCs w:val="28"/>
              </w:rPr>
              <w:t>(</w:t>
            </w:r>
            <w:r>
              <w:rPr>
                <w:rFonts w:ascii="宋体" w:hAnsi="宋体"/>
                <w:sz w:val="28"/>
                <w:szCs w:val="28"/>
              </w:rPr>
              <w:t>20</w:t>
            </w:r>
            <w:r w:rsidRPr="00FA6FC3">
              <w:rPr>
                <w:rFonts w:ascii="宋体" w:hAnsi="宋体" w:hint="eastAsia"/>
                <w:sz w:val="28"/>
                <w:szCs w:val="28"/>
              </w:rPr>
              <w:t>分</w:t>
            </w:r>
            <w:r w:rsidRPr="00FA6FC3">
              <w:rPr>
                <w:rFonts w:ascii="宋体" w:hAnsi="宋体"/>
                <w:sz w:val="28"/>
                <w:szCs w:val="28"/>
              </w:rPr>
              <w:t>)</w:t>
            </w:r>
          </w:p>
        </w:tc>
        <w:tc>
          <w:tcPr>
            <w:tcW w:w="979" w:type="pct"/>
            <w:vAlign w:val="center"/>
          </w:tcPr>
          <w:p w:rsidR="009F030C" w:rsidRPr="00EA44F4" w:rsidRDefault="009F030C" w:rsidP="00812E22">
            <w:pPr>
              <w:tabs>
                <w:tab w:val="left" w:pos="315"/>
              </w:tabs>
              <w:spacing w:line="400" w:lineRule="exact"/>
              <w:rPr>
                <w:rFonts w:ascii="宋体"/>
                <w:sz w:val="24"/>
              </w:rPr>
            </w:pPr>
            <w:r w:rsidRPr="00EA44F4">
              <w:rPr>
                <w:rFonts w:ascii="宋体" w:hAnsi="宋体" w:hint="eastAsia"/>
                <w:sz w:val="24"/>
              </w:rPr>
              <w:t>任务目标（</w:t>
            </w:r>
            <w:r w:rsidRPr="00EA44F4">
              <w:rPr>
                <w:rFonts w:ascii="宋体" w:hAnsi="宋体"/>
                <w:sz w:val="24"/>
              </w:rPr>
              <w:t>5</w:t>
            </w:r>
            <w:r w:rsidRPr="00EA44F4">
              <w:rPr>
                <w:rFonts w:ascii="宋体" w:hAnsi="宋体" w:hint="eastAsia"/>
                <w:sz w:val="24"/>
              </w:rPr>
              <w:t>分）</w:t>
            </w:r>
          </w:p>
          <w:p w:rsidR="009F030C" w:rsidRPr="00EA44F4" w:rsidRDefault="009F030C" w:rsidP="00812E22">
            <w:pPr>
              <w:tabs>
                <w:tab w:val="left" w:pos="315"/>
              </w:tabs>
              <w:spacing w:line="400" w:lineRule="exact"/>
              <w:rPr>
                <w:rFonts w:ascii="宋体"/>
                <w:sz w:val="24"/>
              </w:rPr>
            </w:pPr>
            <w:r w:rsidRPr="00EA44F4">
              <w:rPr>
                <w:rFonts w:ascii="宋体" w:hAnsi="宋体" w:hint="eastAsia"/>
                <w:sz w:val="24"/>
              </w:rPr>
              <w:t>档案信息（</w:t>
            </w:r>
            <w:r w:rsidRPr="00EA44F4">
              <w:rPr>
                <w:rFonts w:ascii="宋体" w:hAnsi="宋体"/>
                <w:sz w:val="24"/>
              </w:rPr>
              <w:t>2</w:t>
            </w:r>
            <w:r w:rsidRPr="00EA44F4">
              <w:rPr>
                <w:rFonts w:ascii="宋体" w:hAnsi="宋体" w:hint="eastAsia"/>
                <w:sz w:val="24"/>
              </w:rPr>
              <w:t>分）</w:t>
            </w:r>
          </w:p>
          <w:p w:rsidR="009F030C" w:rsidRPr="00FA6FC3" w:rsidRDefault="009F030C" w:rsidP="00812E22">
            <w:pPr>
              <w:tabs>
                <w:tab w:val="left" w:pos="315"/>
              </w:tabs>
              <w:spacing w:line="400" w:lineRule="exact"/>
              <w:rPr>
                <w:rFonts w:ascii="宋体"/>
                <w:sz w:val="28"/>
                <w:szCs w:val="28"/>
              </w:rPr>
            </w:pPr>
            <w:r w:rsidRPr="00EA44F4">
              <w:rPr>
                <w:rFonts w:ascii="宋体" w:hAnsi="宋体" w:hint="eastAsia"/>
                <w:sz w:val="24"/>
              </w:rPr>
              <w:t>劳动纪律（</w:t>
            </w:r>
            <w:r w:rsidRPr="00EA44F4">
              <w:rPr>
                <w:rFonts w:ascii="宋体" w:hAnsi="宋体"/>
                <w:sz w:val="24"/>
              </w:rPr>
              <w:t>2</w:t>
            </w:r>
            <w:r w:rsidRPr="00EA44F4">
              <w:rPr>
                <w:rFonts w:ascii="宋体" w:hAnsi="宋体" w:hint="eastAsia"/>
                <w:sz w:val="24"/>
              </w:rPr>
              <w:t>分）财务资产（</w:t>
            </w:r>
            <w:r w:rsidRPr="00EA44F4">
              <w:rPr>
                <w:rFonts w:ascii="宋体" w:hAnsi="宋体"/>
                <w:sz w:val="24"/>
              </w:rPr>
              <w:t>2</w:t>
            </w:r>
            <w:r w:rsidRPr="00EA44F4">
              <w:rPr>
                <w:rFonts w:ascii="宋体" w:hAnsi="宋体" w:hint="eastAsia"/>
                <w:sz w:val="24"/>
              </w:rPr>
              <w:t>分）安全稳定（</w:t>
            </w:r>
            <w:r w:rsidRPr="00EA44F4">
              <w:rPr>
                <w:rFonts w:ascii="宋体" w:hAnsi="宋体"/>
                <w:sz w:val="24"/>
              </w:rPr>
              <w:t>2</w:t>
            </w:r>
            <w:r w:rsidRPr="00EA44F4">
              <w:rPr>
                <w:rFonts w:ascii="宋体" w:hAnsi="宋体" w:hint="eastAsia"/>
                <w:sz w:val="24"/>
              </w:rPr>
              <w:t>分）学习研究（</w:t>
            </w:r>
            <w:r w:rsidRPr="00EA44F4">
              <w:rPr>
                <w:rFonts w:ascii="宋体" w:hAnsi="宋体"/>
                <w:sz w:val="24"/>
              </w:rPr>
              <w:t>2</w:t>
            </w:r>
            <w:r w:rsidRPr="00EA44F4">
              <w:rPr>
                <w:rFonts w:ascii="宋体" w:hAnsi="宋体" w:hint="eastAsia"/>
                <w:sz w:val="24"/>
              </w:rPr>
              <w:t>分）服务质量（</w:t>
            </w:r>
            <w:r w:rsidRPr="00EA44F4">
              <w:rPr>
                <w:rFonts w:ascii="宋体" w:hAnsi="宋体"/>
                <w:sz w:val="24"/>
              </w:rPr>
              <w:t>5</w:t>
            </w:r>
            <w:r w:rsidRPr="00EA44F4">
              <w:rPr>
                <w:rFonts w:ascii="宋体" w:hAnsi="宋体" w:hint="eastAsia"/>
                <w:sz w:val="24"/>
              </w:rPr>
              <w:t>分）</w:t>
            </w:r>
          </w:p>
        </w:tc>
        <w:tc>
          <w:tcPr>
            <w:tcW w:w="3236" w:type="pct"/>
            <w:vAlign w:val="center"/>
          </w:tcPr>
          <w:p w:rsidR="009F030C" w:rsidRPr="00FA6FC3" w:rsidRDefault="009F030C" w:rsidP="00812E22">
            <w:pPr>
              <w:tabs>
                <w:tab w:val="left" w:pos="315"/>
              </w:tabs>
              <w:spacing w:line="400" w:lineRule="exact"/>
              <w:ind w:left="420"/>
              <w:rPr>
                <w:rFonts w:ascii="宋体"/>
                <w:sz w:val="28"/>
                <w:szCs w:val="28"/>
              </w:rPr>
            </w:pPr>
            <w:r>
              <w:rPr>
                <w:rFonts w:ascii="宋体" w:hAnsi="宋体" w:hint="eastAsia"/>
                <w:sz w:val="28"/>
                <w:szCs w:val="28"/>
              </w:rPr>
              <w:t>根据二级指标制定相应内容观测点及赋分</w:t>
            </w:r>
            <w:r w:rsidRPr="00FA6FC3">
              <w:rPr>
                <w:rFonts w:ascii="宋体" w:hAnsi="宋体" w:hint="eastAsia"/>
                <w:sz w:val="28"/>
                <w:szCs w:val="28"/>
              </w:rPr>
              <w:t>。要具有可操作性。</w:t>
            </w:r>
          </w:p>
          <w:p w:rsidR="009F030C" w:rsidRPr="00FA6FC3" w:rsidRDefault="009F030C" w:rsidP="00812E22">
            <w:pPr>
              <w:tabs>
                <w:tab w:val="left" w:pos="315"/>
              </w:tabs>
              <w:spacing w:line="400" w:lineRule="exact"/>
              <w:rPr>
                <w:rFonts w:ascii="宋体"/>
                <w:sz w:val="28"/>
                <w:szCs w:val="28"/>
              </w:rPr>
            </w:pPr>
          </w:p>
        </w:tc>
      </w:tr>
      <w:tr w:rsidR="009F030C" w:rsidRPr="00FA6FC3" w:rsidTr="00FF5D29">
        <w:trPr>
          <w:trHeight w:val="457"/>
          <w:jc w:val="center"/>
        </w:trPr>
        <w:tc>
          <w:tcPr>
            <w:tcW w:w="785" w:type="pct"/>
            <w:vMerge w:val="restart"/>
            <w:vAlign w:val="center"/>
          </w:tcPr>
          <w:p w:rsidR="009F030C" w:rsidRPr="00FA6FC3" w:rsidRDefault="009F030C" w:rsidP="00ED0D8B">
            <w:pPr>
              <w:tabs>
                <w:tab w:val="left" w:pos="315"/>
              </w:tabs>
              <w:spacing w:line="400" w:lineRule="exact"/>
              <w:jc w:val="center"/>
              <w:rPr>
                <w:rFonts w:ascii="宋体"/>
                <w:sz w:val="28"/>
                <w:szCs w:val="28"/>
              </w:rPr>
            </w:pPr>
            <w:r w:rsidRPr="00FA6FC3">
              <w:rPr>
                <w:rFonts w:ascii="宋体" w:hAnsi="宋体" w:hint="eastAsia"/>
                <w:sz w:val="28"/>
                <w:szCs w:val="28"/>
              </w:rPr>
              <w:t>工作任务（</w:t>
            </w:r>
            <w:r>
              <w:rPr>
                <w:rFonts w:ascii="宋体" w:hAnsi="宋体"/>
                <w:sz w:val="28"/>
                <w:szCs w:val="28"/>
              </w:rPr>
              <w:t>65</w:t>
            </w:r>
            <w:r w:rsidRPr="00FA6FC3">
              <w:rPr>
                <w:rFonts w:ascii="宋体" w:hAnsi="宋体" w:hint="eastAsia"/>
                <w:sz w:val="28"/>
                <w:szCs w:val="28"/>
              </w:rPr>
              <w:t>分）</w:t>
            </w:r>
          </w:p>
          <w:p w:rsidR="009F030C" w:rsidRPr="00FA6FC3" w:rsidRDefault="009F030C" w:rsidP="00812E22">
            <w:pPr>
              <w:tabs>
                <w:tab w:val="left" w:pos="315"/>
              </w:tabs>
              <w:spacing w:line="400" w:lineRule="exact"/>
              <w:ind w:left="420"/>
              <w:rPr>
                <w:rFonts w:ascii="宋体"/>
                <w:sz w:val="28"/>
                <w:szCs w:val="28"/>
              </w:rPr>
            </w:pPr>
          </w:p>
        </w:tc>
        <w:tc>
          <w:tcPr>
            <w:tcW w:w="979" w:type="pct"/>
            <w:vAlign w:val="center"/>
          </w:tcPr>
          <w:p w:rsidR="009F030C" w:rsidRPr="00EA44F4" w:rsidRDefault="009F030C" w:rsidP="00812E22">
            <w:pPr>
              <w:tabs>
                <w:tab w:val="left" w:pos="315"/>
              </w:tabs>
              <w:spacing w:line="400" w:lineRule="exact"/>
              <w:rPr>
                <w:rFonts w:ascii="宋体" w:hAnsi="宋体"/>
                <w:sz w:val="24"/>
              </w:rPr>
            </w:pPr>
            <w:r w:rsidRPr="00EA44F4">
              <w:rPr>
                <w:rFonts w:ascii="宋体" w:hAnsi="宋体" w:hint="eastAsia"/>
                <w:sz w:val="24"/>
              </w:rPr>
              <w:t>常规工作</w:t>
            </w:r>
            <w:r w:rsidRPr="00EA44F4">
              <w:rPr>
                <w:rFonts w:ascii="宋体" w:hAnsi="宋体"/>
                <w:sz w:val="24"/>
              </w:rPr>
              <w:t>(25</w:t>
            </w:r>
            <w:r w:rsidRPr="00EA44F4">
              <w:rPr>
                <w:rFonts w:ascii="宋体" w:hAnsi="宋体" w:hint="eastAsia"/>
                <w:sz w:val="24"/>
              </w:rPr>
              <w:t>分</w:t>
            </w:r>
            <w:r w:rsidRPr="00EA44F4">
              <w:rPr>
                <w:rFonts w:ascii="宋体" w:hAnsi="宋体"/>
                <w:sz w:val="24"/>
              </w:rPr>
              <w:t>)</w:t>
            </w:r>
          </w:p>
        </w:tc>
        <w:tc>
          <w:tcPr>
            <w:tcW w:w="3236" w:type="pct"/>
            <w:vAlign w:val="center"/>
          </w:tcPr>
          <w:p w:rsidR="009F030C" w:rsidRPr="00FA6FC3" w:rsidRDefault="009F030C" w:rsidP="00812E22">
            <w:pPr>
              <w:tabs>
                <w:tab w:val="left" w:pos="315"/>
              </w:tabs>
              <w:spacing w:line="400" w:lineRule="exact"/>
              <w:rPr>
                <w:rFonts w:ascii="宋体"/>
                <w:sz w:val="28"/>
                <w:szCs w:val="28"/>
              </w:rPr>
            </w:pPr>
            <w:r w:rsidRPr="00FA6FC3">
              <w:rPr>
                <w:rFonts w:ascii="宋体" w:hAnsi="宋体"/>
                <w:sz w:val="28"/>
                <w:szCs w:val="28"/>
              </w:rPr>
              <w:t>1.</w:t>
            </w:r>
            <w:r w:rsidRPr="00FA6FC3">
              <w:rPr>
                <w:rFonts w:ascii="宋体" w:hAnsi="宋体" w:hint="eastAsia"/>
                <w:sz w:val="28"/>
                <w:szCs w:val="28"/>
              </w:rPr>
              <w:t>结合各部门相应的职责，科学设置评议指标、主要评测点及赋分标准。要具有可操作性。</w:t>
            </w:r>
          </w:p>
          <w:p w:rsidR="009F030C" w:rsidRPr="00FA6FC3" w:rsidRDefault="009F030C" w:rsidP="00812E22">
            <w:pPr>
              <w:tabs>
                <w:tab w:val="left" w:pos="315"/>
              </w:tabs>
              <w:spacing w:line="400" w:lineRule="exact"/>
              <w:rPr>
                <w:rFonts w:ascii="宋体"/>
                <w:sz w:val="28"/>
                <w:szCs w:val="28"/>
              </w:rPr>
            </w:pPr>
            <w:r w:rsidRPr="00FA6FC3">
              <w:rPr>
                <w:rFonts w:ascii="宋体" w:hAnsi="宋体"/>
                <w:sz w:val="28"/>
                <w:szCs w:val="28"/>
              </w:rPr>
              <w:t>2.</w:t>
            </w:r>
            <w:r w:rsidRPr="00FA6FC3">
              <w:rPr>
                <w:rFonts w:ascii="宋体" w:hAnsi="宋体" w:hint="eastAsia"/>
                <w:sz w:val="28"/>
                <w:szCs w:val="28"/>
              </w:rPr>
              <w:t>各部门在做每项工作时，有计划、有总结，并注重工作过程材料的积累，作为年终考核的依据。</w:t>
            </w:r>
          </w:p>
        </w:tc>
      </w:tr>
      <w:tr w:rsidR="009F030C" w:rsidRPr="00FA6FC3" w:rsidTr="00EA44F4">
        <w:trPr>
          <w:trHeight w:val="980"/>
          <w:jc w:val="center"/>
        </w:trPr>
        <w:tc>
          <w:tcPr>
            <w:tcW w:w="785" w:type="pct"/>
            <w:vMerge/>
            <w:vAlign w:val="center"/>
          </w:tcPr>
          <w:p w:rsidR="009F030C" w:rsidRPr="00FA6FC3" w:rsidRDefault="009F030C" w:rsidP="00812E22">
            <w:pPr>
              <w:tabs>
                <w:tab w:val="left" w:pos="315"/>
              </w:tabs>
              <w:spacing w:line="400" w:lineRule="exact"/>
              <w:ind w:left="420"/>
              <w:rPr>
                <w:rFonts w:ascii="宋体"/>
                <w:sz w:val="28"/>
                <w:szCs w:val="28"/>
              </w:rPr>
            </w:pPr>
          </w:p>
        </w:tc>
        <w:tc>
          <w:tcPr>
            <w:tcW w:w="979" w:type="pct"/>
            <w:vAlign w:val="center"/>
          </w:tcPr>
          <w:p w:rsidR="009F030C" w:rsidRPr="00EA44F4" w:rsidRDefault="009F030C" w:rsidP="00812E22">
            <w:pPr>
              <w:tabs>
                <w:tab w:val="left" w:pos="315"/>
              </w:tabs>
              <w:spacing w:line="400" w:lineRule="exact"/>
              <w:rPr>
                <w:rFonts w:ascii="宋体" w:hAnsi="宋体"/>
                <w:sz w:val="24"/>
              </w:rPr>
            </w:pPr>
            <w:r w:rsidRPr="00EA44F4">
              <w:rPr>
                <w:rFonts w:ascii="宋体" w:hAnsi="宋体" w:hint="eastAsia"/>
                <w:sz w:val="24"/>
              </w:rPr>
              <w:t>重点工作</w:t>
            </w:r>
            <w:r w:rsidRPr="00EA44F4">
              <w:rPr>
                <w:rFonts w:ascii="宋体" w:hAnsi="宋体"/>
                <w:sz w:val="24"/>
              </w:rPr>
              <w:t>(30</w:t>
            </w:r>
            <w:r w:rsidRPr="00EA44F4">
              <w:rPr>
                <w:rFonts w:ascii="宋体" w:hAnsi="宋体" w:hint="eastAsia"/>
                <w:sz w:val="24"/>
              </w:rPr>
              <w:t>分</w:t>
            </w:r>
            <w:r w:rsidRPr="00EA44F4">
              <w:rPr>
                <w:rFonts w:ascii="宋体" w:hAnsi="宋体"/>
                <w:sz w:val="24"/>
              </w:rPr>
              <w:t>)</w:t>
            </w:r>
          </w:p>
        </w:tc>
        <w:tc>
          <w:tcPr>
            <w:tcW w:w="3236" w:type="pct"/>
            <w:vAlign w:val="center"/>
          </w:tcPr>
          <w:p w:rsidR="009F030C" w:rsidRPr="00FA6FC3" w:rsidRDefault="009F030C" w:rsidP="00812E22">
            <w:pPr>
              <w:tabs>
                <w:tab w:val="left" w:pos="315"/>
              </w:tabs>
              <w:spacing w:line="400" w:lineRule="exact"/>
              <w:rPr>
                <w:rFonts w:ascii="宋体"/>
                <w:sz w:val="28"/>
                <w:szCs w:val="28"/>
              </w:rPr>
            </w:pPr>
            <w:r w:rsidRPr="00FA6FC3">
              <w:rPr>
                <w:rFonts w:ascii="宋体" w:hAnsi="宋体" w:hint="eastAsia"/>
                <w:sz w:val="28"/>
                <w:szCs w:val="28"/>
              </w:rPr>
              <w:t>按照年度部门重点工作目标并提出评议指标、主要评测点及赋分标准。</w:t>
            </w:r>
          </w:p>
        </w:tc>
      </w:tr>
      <w:tr w:rsidR="009F030C" w:rsidRPr="00FA6FC3" w:rsidTr="00FF5D29">
        <w:trPr>
          <w:trHeight w:val="1026"/>
          <w:jc w:val="center"/>
        </w:trPr>
        <w:tc>
          <w:tcPr>
            <w:tcW w:w="785" w:type="pct"/>
            <w:vMerge/>
            <w:vAlign w:val="center"/>
          </w:tcPr>
          <w:p w:rsidR="009F030C" w:rsidRPr="00FA6FC3" w:rsidRDefault="009F030C" w:rsidP="00812E22">
            <w:pPr>
              <w:tabs>
                <w:tab w:val="left" w:pos="315"/>
              </w:tabs>
              <w:spacing w:line="400" w:lineRule="exact"/>
              <w:ind w:left="420"/>
              <w:rPr>
                <w:rFonts w:ascii="宋体"/>
                <w:sz w:val="28"/>
                <w:szCs w:val="28"/>
              </w:rPr>
            </w:pPr>
          </w:p>
        </w:tc>
        <w:tc>
          <w:tcPr>
            <w:tcW w:w="979" w:type="pct"/>
            <w:vAlign w:val="center"/>
          </w:tcPr>
          <w:p w:rsidR="009F030C" w:rsidRPr="00EA44F4" w:rsidRDefault="009F030C" w:rsidP="00812E22">
            <w:pPr>
              <w:tabs>
                <w:tab w:val="left" w:pos="315"/>
              </w:tabs>
              <w:spacing w:line="400" w:lineRule="exact"/>
              <w:rPr>
                <w:rFonts w:ascii="宋体"/>
                <w:sz w:val="24"/>
              </w:rPr>
            </w:pPr>
            <w:r w:rsidRPr="00EA44F4">
              <w:rPr>
                <w:rFonts w:ascii="宋体" w:hAnsi="宋体" w:hint="eastAsia"/>
                <w:sz w:val="24"/>
              </w:rPr>
              <w:t>创新工作（</w:t>
            </w:r>
            <w:r w:rsidRPr="00EA44F4">
              <w:rPr>
                <w:rFonts w:ascii="宋体" w:hAnsi="宋体"/>
                <w:sz w:val="24"/>
              </w:rPr>
              <w:t>1</w:t>
            </w:r>
            <w:r w:rsidRPr="00EA44F4">
              <w:rPr>
                <w:rFonts w:ascii="宋体"/>
                <w:sz w:val="24"/>
              </w:rPr>
              <w:t>0</w:t>
            </w:r>
            <w:r w:rsidRPr="00EA44F4">
              <w:rPr>
                <w:rFonts w:ascii="宋体" w:hAnsi="宋体" w:hint="eastAsia"/>
                <w:sz w:val="24"/>
              </w:rPr>
              <w:t>分）</w:t>
            </w:r>
          </w:p>
        </w:tc>
        <w:tc>
          <w:tcPr>
            <w:tcW w:w="3236" w:type="pct"/>
            <w:vAlign w:val="center"/>
          </w:tcPr>
          <w:p w:rsidR="009F030C" w:rsidRPr="00FA6FC3" w:rsidRDefault="009F030C" w:rsidP="00812E22">
            <w:pPr>
              <w:tabs>
                <w:tab w:val="left" w:pos="315"/>
              </w:tabs>
              <w:spacing w:line="400" w:lineRule="exact"/>
              <w:rPr>
                <w:rFonts w:ascii="宋体"/>
                <w:sz w:val="28"/>
                <w:szCs w:val="28"/>
              </w:rPr>
            </w:pPr>
            <w:r w:rsidRPr="00FA6FC3">
              <w:rPr>
                <w:rFonts w:ascii="宋体" w:hAnsi="宋体" w:hint="eastAsia"/>
                <w:sz w:val="28"/>
                <w:szCs w:val="28"/>
              </w:rPr>
              <w:t>根据任期目标及部门工作提出创新项目。并提出评议指标、主要评测点及赋分标准。</w:t>
            </w:r>
          </w:p>
        </w:tc>
      </w:tr>
      <w:tr w:rsidR="009F030C" w:rsidRPr="00FA6FC3" w:rsidTr="00FF5D29">
        <w:trPr>
          <w:trHeight w:val="1394"/>
          <w:jc w:val="center"/>
        </w:trPr>
        <w:tc>
          <w:tcPr>
            <w:tcW w:w="785" w:type="pct"/>
            <w:vAlign w:val="center"/>
          </w:tcPr>
          <w:p w:rsidR="009F030C" w:rsidRPr="00FA6FC3" w:rsidRDefault="009F030C" w:rsidP="00812E22">
            <w:pPr>
              <w:tabs>
                <w:tab w:val="left" w:pos="315"/>
              </w:tabs>
              <w:spacing w:line="400" w:lineRule="exact"/>
              <w:rPr>
                <w:rFonts w:ascii="宋体"/>
                <w:sz w:val="28"/>
                <w:szCs w:val="28"/>
              </w:rPr>
            </w:pPr>
            <w:r>
              <w:rPr>
                <w:rFonts w:ascii="宋体" w:hAnsi="宋体" w:hint="eastAsia"/>
                <w:sz w:val="28"/>
                <w:szCs w:val="28"/>
              </w:rPr>
              <w:t>党建与思想政治工作（</w:t>
            </w:r>
            <w:r>
              <w:rPr>
                <w:rFonts w:ascii="宋体" w:hAnsi="宋体"/>
                <w:sz w:val="28"/>
                <w:szCs w:val="28"/>
              </w:rPr>
              <w:t>15</w:t>
            </w:r>
            <w:r>
              <w:rPr>
                <w:rFonts w:ascii="宋体" w:hAnsi="宋体" w:hint="eastAsia"/>
                <w:sz w:val="28"/>
                <w:szCs w:val="28"/>
              </w:rPr>
              <w:t>分）</w:t>
            </w:r>
          </w:p>
        </w:tc>
        <w:tc>
          <w:tcPr>
            <w:tcW w:w="4215" w:type="pct"/>
            <w:gridSpan w:val="2"/>
            <w:vAlign w:val="center"/>
          </w:tcPr>
          <w:p w:rsidR="009F030C" w:rsidRPr="00FA6FC3" w:rsidRDefault="009F030C" w:rsidP="00812E22">
            <w:pPr>
              <w:tabs>
                <w:tab w:val="left" w:pos="315"/>
              </w:tabs>
              <w:spacing w:line="400" w:lineRule="exact"/>
              <w:rPr>
                <w:rFonts w:ascii="宋体"/>
                <w:sz w:val="28"/>
                <w:szCs w:val="28"/>
              </w:rPr>
            </w:pPr>
            <w:r>
              <w:rPr>
                <w:rFonts w:ascii="宋体" w:hAnsi="宋体" w:hint="eastAsia"/>
                <w:sz w:val="28"/>
                <w:szCs w:val="28"/>
              </w:rPr>
              <w:t>主要包括党的建设、思想政治工作，</w:t>
            </w:r>
            <w:r w:rsidRPr="00FA6FC3">
              <w:rPr>
                <w:rFonts w:ascii="宋体" w:hAnsi="宋体" w:hint="eastAsia"/>
                <w:sz w:val="28"/>
                <w:szCs w:val="28"/>
              </w:rPr>
              <w:t>提出评议指标、主要评测点及赋分标准。</w:t>
            </w:r>
          </w:p>
        </w:tc>
      </w:tr>
      <w:tr w:rsidR="009F030C" w:rsidRPr="00FA6FC3" w:rsidTr="00FF5D29">
        <w:trPr>
          <w:trHeight w:val="1397"/>
          <w:jc w:val="center"/>
        </w:trPr>
        <w:tc>
          <w:tcPr>
            <w:tcW w:w="785" w:type="pct"/>
            <w:vAlign w:val="center"/>
          </w:tcPr>
          <w:p w:rsidR="009F030C" w:rsidRPr="00FA6FC3" w:rsidRDefault="009F030C" w:rsidP="00812E22">
            <w:pPr>
              <w:tabs>
                <w:tab w:val="left" w:pos="315"/>
              </w:tabs>
              <w:spacing w:line="400" w:lineRule="exact"/>
              <w:rPr>
                <w:rFonts w:ascii="宋体"/>
                <w:sz w:val="28"/>
                <w:szCs w:val="28"/>
              </w:rPr>
            </w:pPr>
            <w:r w:rsidRPr="00FA6FC3">
              <w:rPr>
                <w:rFonts w:ascii="宋体" w:hAnsi="宋体" w:hint="eastAsia"/>
                <w:sz w:val="28"/>
                <w:szCs w:val="28"/>
              </w:rPr>
              <w:t>特殊损益（</w:t>
            </w:r>
            <w:r w:rsidRPr="00C1123D">
              <w:rPr>
                <w:rFonts w:ascii="宋体" w:hAnsi="宋体"/>
                <w:sz w:val="28"/>
                <w:szCs w:val="28"/>
              </w:rPr>
              <w:fldChar w:fldCharType="begin"/>
            </w:r>
            <w:r w:rsidRPr="00C1123D">
              <w:rPr>
                <w:rFonts w:ascii="宋体" w:hAnsi="宋体"/>
                <w:sz w:val="28"/>
                <w:szCs w:val="28"/>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630A7&quot;/&gt;&lt;wsp:rsid wsp:val=&quot;000052BD&quot;/&gt;&lt;wsp:rsid wsp:val=&quot;0000702B&quot;/&gt;&lt;wsp:rsid wsp:val=&quot;00007DC3&quot;/&gt;&lt;wsp:rsid wsp:val=&quot;000136C0&quot;/&gt;&lt;wsp:rsid wsp:val=&quot;00017B04&quot;/&gt;&lt;wsp:rsid wsp:val=&quot;00025745&quot;/&gt;&lt;wsp:rsid wsp:val=&quot;00025D00&quot;/&gt;&lt;wsp:rsid wsp:val=&quot;00025F8D&quot;/&gt;&lt;wsp:rsid wsp:val=&quot;0002798D&quot;/&gt;&lt;wsp:rsid wsp:val=&quot;00037E27&quot;/&gt;&lt;wsp:rsid wsp:val=&quot;00040E33&quot;/&gt;&lt;wsp:rsid wsp:val=&quot;00043A07&quot;/&gt;&lt;wsp:rsid wsp:val=&quot;00045AF7&quot;/&gt;&lt;wsp:rsid wsp:val=&quot;00045D85&quot;/&gt;&lt;wsp:rsid wsp:val=&quot;0005146C&quot;/&gt;&lt;wsp:rsid wsp:val=&quot;00055807&quot;/&gt;&lt;wsp:rsid wsp:val=&quot;0005649F&quot;/&gt;&lt;wsp:rsid wsp:val=&quot;00061C8E&quot;/&gt;&lt;wsp:rsid wsp:val=&quot;00063207&quot;/&gt;&lt;wsp:rsid wsp:val=&quot;00063CF5&quot;/&gt;&lt;wsp:rsid wsp:val=&quot;00067197&quot;/&gt;&lt;wsp:rsid wsp:val=&quot;00070568&quot;/&gt;&lt;wsp:rsid wsp:val=&quot;00070EC8&quot;/&gt;&lt;wsp:rsid wsp:val=&quot;00075A5F&quot;/&gt;&lt;wsp:rsid wsp:val=&quot;0007626E&quot;/&gt;&lt;wsp:rsid wsp:val=&quot;000A0AE6&quot;/&gt;&lt;wsp:rsid wsp:val=&quot;000A31EF&quot;/&gt;&lt;wsp:rsid wsp:val=&quot;000B42C5&quot;/&gt;&lt;wsp:rsid wsp:val=&quot;000B57C1&quot;/&gt;&lt;wsp:rsid wsp:val=&quot;000B76D4&quot;/&gt;&lt;wsp:rsid wsp:val=&quot;000C1E21&quot;/&gt;&lt;wsp:rsid wsp:val=&quot;000C7F97&quot;/&gt;&lt;wsp:rsid wsp:val=&quot;000D0A39&quot;/&gt;&lt;wsp:rsid wsp:val=&quot;000D4320&quot;/&gt;&lt;wsp:rsid wsp:val=&quot;000E27CD&quot;/&gt;&lt;wsp:rsid wsp:val=&quot;000E7362&quot;/&gt;&lt;wsp:rsid wsp:val=&quot;000F1DD9&quot;/&gt;&lt;wsp:rsid wsp:val=&quot;000F378B&quot;/&gt;&lt;wsp:rsid wsp:val=&quot;0010024B&quot;/&gt;&lt;wsp:rsid wsp:val=&quot;00104EA9&quot;/&gt;&lt;wsp:rsid wsp:val=&quot;00112465&quot;/&gt;&lt;wsp:rsid wsp:val=&quot;0011385E&quot;/&gt;&lt;wsp:rsid wsp:val=&quot;00117883&quot;/&gt;&lt;wsp:rsid wsp:val=&quot;00120669&quot;/&gt;&lt;wsp:rsid wsp:val=&quot;001211CF&quot;/&gt;&lt;wsp:rsid wsp:val=&quot;00121A73&quot;/&gt;&lt;wsp:rsid wsp:val=&quot;00127764&quot;/&gt;&lt;wsp:rsid wsp:val=&quot;00140B7A&quot;/&gt;&lt;wsp:rsid wsp:val=&quot;00141B90&quot;/&gt;&lt;wsp:rsid wsp:val=&quot;00141D3F&quot;/&gt;&lt;wsp:rsid wsp:val=&quot;00147E24&quot;/&gt;&lt;wsp:rsid wsp:val=&quot;001651F2&quot;/&gt;&lt;wsp:rsid wsp:val=&quot;00166B63&quot;/&gt;&lt;wsp:rsid wsp:val=&quot;00170B40&quot;/&gt;&lt;wsp:rsid wsp:val=&quot;0017311E&quot;/&gt;&lt;wsp:rsid wsp:val=&quot;001740AC&quot;/&gt;&lt;wsp:rsid wsp:val=&quot;00180713&quot;/&gt;&lt;wsp:rsid wsp:val=&quot;00183D88&quot;/&gt;&lt;wsp:rsid wsp:val=&quot;00190434&quot;/&gt;&lt;wsp:rsid wsp:val=&quot;0019644A&quot;/&gt;&lt;wsp:rsid wsp:val=&quot;001974C9&quot;/&gt;&lt;wsp:rsid wsp:val=&quot;001A48AE&quot;/&gt;&lt;wsp:rsid wsp:val=&quot;001B0929&quot;/&gt;&lt;wsp:rsid wsp:val=&quot;001B3F36&quot;/&gt;&lt;wsp:rsid wsp:val=&quot;001D19FE&quot;/&gt;&lt;wsp:rsid wsp:val=&quot;001D69AB&quot;/&gt;&lt;wsp:rsid wsp:val=&quot;001F3CDC&quot;/&gt;&lt;wsp:rsid wsp:val=&quot;001F6DAA&quot;/&gt;&lt;wsp:rsid wsp:val=&quot;00207062&quot;/&gt;&lt;wsp:rsid wsp:val=&quot;00223CBF&quot;/&gt;&lt;wsp:rsid wsp:val=&quot;0023225E&quot;/&gt;&lt;wsp:rsid wsp:val=&quot;00232EB7&quot;/&gt;&lt;wsp:rsid wsp:val=&quot;0023455F&quot;/&gt;&lt;wsp:rsid wsp:val=&quot;002348DB&quot;/&gt;&lt;wsp:rsid wsp:val=&quot;00234E21&quot;/&gt;&lt;wsp:rsid wsp:val=&quot;002423B6&quot;/&gt;&lt;wsp:rsid wsp:val=&quot;0025191B&quot;/&gt;&lt;wsp:rsid wsp:val=&quot;00256293&quot;/&gt;&lt;wsp:rsid wsp:val=&quot;00263946&quot;/&gt;&lt;wsp:rsid wsp:val=&quot;0026396C&quot;/&gt;&lt;wsp:rsid wsp:val=&quot;00264064&quot;/&gt;&lt;wsp:rsid wsp:val=&quot;00266A25&quot;/&gt;&lt;wsp:rsid wsp:val=&quot;00272CD5&quot;/&gt;&lt;wsp:rsid wsp:val=&quot;00280ACD&quot;/&gt;&lt;wsp:rsid wsp:val=&quot;00283A96&quot;/&gt;&lt;wsp:rsid wsp:val=&quot;002905AE&quot;/&gt;&lt;wsp:rsid wsp:val=&quot;00293077&quot;/&gt;&lt;wsp:rsid wsp:val=&quot;002B24B1&quot;/&gt;&lt;wsp:rsid wsp:val=&quot;002D0C9D&quot;/&gt;&lt;wsp:rsid wsp:val=&quot;002D10D3&quot;/&gt;&lt;wsp:rsid wsp:val=&quot;002D1780&quot;/&gt;&lt;wsp:rsid wsp:val=&quot;002D3E3B&quot;/&gt;&lt;wsp:rsid wsp:val=&quot;002F5AD5&quot;/&gt;&lt;wsp:rsid wsp:val=&quot;002F5CDD&quot;/&gt;&lt;wsp:rsid wsp:val=&quot;002F7E1A&quot;/&gt;&lt;wsp:rsid wsp:val=&quot;00300BA7&quot;/&gt;&lt;wsp:rsid wsp:val=&quot;00306738&quot;/&gt;&lt;wsp:rsid wsp:val=&quot;00312F03&quot;/&gt;&lt;wsp:rsid wsp:val=&quot;00313153&quot;/&gt;&lt;wsp:rsid wsp:val=&quot;003162F5&quot;/&gt;&lt;wsp:rsid wsp:val=&quot;00316FF5&quot;/&gt;&lt;wsp:rsid wsp:val=&quot;00320A25&quot;/&gt;&lt;wsp:rsid wsp:val=&quot;003404E7&quot;/&gt;&lt;wsp:rsid wsp:val=&quot;00341414&quot;/&gt;&lt;wsp:rsid wsp:val=&quot;00342883&quot;/&gt;&lt;wsp:rsid wsp:val=&quot;00342A93&quot;/&gt;&lt;wsp:rsid wsp:val=&quot;00347506&quot;/&gt;&lt;wsp:rsid wsp:val=&quot;00347DE2&quot;/&gt;&lt;wsp:rsid wsp:val=&quot;0035300C&quot;/&gt;&lt;wsp:rsid wsp:val=&quot;00366578&quot;/&gt;&lt;wsp:rsid wsp:val=&quot;00366BF3&quot;/&gt;&lt;wsp:rsid wsp:val=&quot;00371784&quot;/&gt;&lt;wsp:rsid wsp:val=&quot;00376B40&quot;/&gt;&lt;wsp:rsid wsp:val=&quot;003821B6&quot;/&gt;&lt;wsp:rsid wsp:val=&quot;003827C6&quot;/&gt;&lt;wsp:rsid wsp:val=&quot;003836A7&quot;/&gt;&lt;wsp:rsid wsp:val=&quot;003849A2&quot;/&gt;&lt;wsp:rsid wsp:val=&quot;003915C3&quot;/&gt;&lt;wsp:rsid wsp:val=&quot;0039209C&quot;/&gt;&lt;wsp:rsid wsp:val=&quot;00394F9F&quot;/&gt;&lt;wsp:rsid wsp:val=&quot;00395B33&quot;/&gt;&lt;wsp:rsid wsp:val=&quot;003A1B81&quot;/&gt;&lt;wsp:rsid wsp:val=&quot;003A5ED3&quot;/&gt;&lt;wsp:rsid wsp:val=&quot;003B6443&quot;/&gt;&lt;wsp:rsid wsp:val=&quot;003C30F4&quot;/&gt;&lt;wsp:rsid wsp:val=&quot;003C7408&quot;/&gt;&lt;wsp:rsid wsp:val=&quot;003D0E76&quot;/&gt;&lt;wsp:rsid wsp:val=&quot;003E1D3D&quot;/&gt;&lt;wsp:rsid wsp:val=&quot;003E350E&quot;/&gt;&lt;wsp:rsid wsp:val=&quot;003F24E3&quot;/&gt;&lt;wsp:rsid wsp:val=&quot;003F3E6A&quot;/&gt;&lt;wsp:rsid wsp:val=&quot;003F6E0E&quot;/&gt;&lt;wsp:rsid wsp:val=&quot;004007C8&quot;/&gt;&lt;wsp:rsid wsp:val=&quot;0040562E&quot;/&gt;&lt;wsp:rsid wsp:val=&quot;0040778B&quot;/&gt;&lt;wsp:rsid wsp:val=&quot;00411990&quot;/&gt;&lt;wsp:rsid wsp:val=&quot;00414B55&quot;/&gt;&lt;wsp:rsid wsp:val=&quot;00416781&quot;/&gt;&lt;wsp:rsid wsp:val=&quot;00420BC6&quot;/&gt;&lt;wsp:rsid wsp:val=&quot;004353E7&quot;/&gt;&lt;wsp:rsid wsp:val=&quot;0044043A&quot;/&gt;&lt;wsp:rsid wsp:val=&quot;0044133B&quot;/&gt;&lt;wsp:rsid wsp:val=&quot;00446E47&quot;/&gt;&lt;wsp:rsid wsp:val=&quot;00447622&quot;/&gt;&lt;wsp:rsid wsp:val=&quot;004608DC&quot;/&gt;&lt;wsp:rsid wsp:val=&quot;004612ED&quot;/&gt;&lt;wsp:rsid wsp:val=&quot;00474A44&quot;/&gt;&lt;wsp:rsid wsp:val=&quot;00475B4C&quot;/&gt;&lt;wsp:rsid wsp:val=&quot;00477BBB&quot;/&gt;&lt;wsp:rsid wsp:val=&quot;00492C3C&quot;/&gt;&lt;wsp:rsid wsp:val=&quot;00493032&quot;/&gt;&lt;wsp:rsid wsp:val=&quot;00496EFE&quot;/&gt;&lt;wsp:rsid wsp:val=&quot;004A5566&quot;/&gt;&lt;wsp:rsid wsp:val=&quot;004A6F12&quot;/&gt;&lt;wsp:rsid wsp:val=&quot;004B1B74&quot;/&gt;&lt;wsp:rsid wsp:val=&quot;004B1B7A&quot;/&gt;&lt;wsp:rsid wsp:val=&quot;004B390D&quot;/&gt;&lt;wsp:rsid wsp:val=&quot;004B4005&quot;/&gt;&lt;wsp:rsid wsp:val=&quot;004B629B&quot;/&gt;&lt;wsp:rsid wsp:val=&quot;004B65CF&quot;/&gt;&lt;wsp:rsid wsp:val=&quot;004C0C90&quot;/&gt;&lt;wsp:rsid wsp:val=&quot;004C1C3C&quot;/&gt;&lt;wsp:rsid wsp:val=&quot;004C38D8&quot;/&gt;&lt;wsp:rsid wsp:val=&quot;004C4A4A&quot;/&gt;&lt;wsp:rsid wsp:val=&quot;004C7762&quot;/&gt;&lt;wsp:rsid wsp:val=&quot;004D77D3&quot;/&gt;&lt;wsp:rsid wsp:val=&quot;004D7CDB&quot;/&gt;&lt;wsp:rsid wsp:val=&quot;004E08A9&quot;/&gt;&lt;wsp:rsid wsp:val=&quot;004E5380&quot;/&gt;&lt;wsp:rsid wsp:val=&quot;004E56CD&quot;/&gt;&lt;wsp:rsid wsp:val=&quot;004F4DA5&quot;/&gt;&lt;wsp:rsid wsp:val=&quot;004F4F13&quot;/&gt;&lt;wsp:rsid wsp:val=&quot;00504066&quot;/&gt;&lt;wsp:rsid wsp:val=&quot;00504CF5&quot;/&gt;&lt;wsp:rsid wsp:val=&quot;00511D24&quot;/&gt;&lt;wsp:rsid wsp:val=&quot;00523336&quot;/&gt;&lt;wsp:rsid wsp:val=&quot;00526582&quot;/&gt;&lt;wsp:rsid wsp:val=&quot;00526AAF&quot;/&gt;&lt;wsp:rsid wsp:val=&quot;005300BF&quot;/&gt;&lt;wsp:rsid wsp:val=&quot;00532EB2&quot;/&gt;&lt;wsp:rsid wsp:val=&quot;00535061&quot;/&gt;&lt;wsp:rsid wsp:val=&quot;0053615B&quot;/&gt;&lt;wsp:rsid wsp:val=&quot;005436EC&quot;/&gt;&lt;wsp:rsid wsp:val=&quot;00546899&quot;/&gt;&lt;wsp:rsid wsp:val=&quot;00552C7C&quot;/&gt;&lt;wsp:rsid wsp:val=&quot;00553BB8&quot;/&gt;&lt;wsp:rsid wsp:val=&quot;00560DA3&quot;/&gt;&lt;wsp:rsid wsp:val=&quot;00561F2B&quot;/&gt;&lt;wsp:rsid wsp:val=&quot;005663B8&quot;/&gt;&lt;wsp:rsid wsp:val=&quot;00575F92&quot;/&gt;&lt;wsp:rsid wsp:val=&quot;005773C0&quot;/&gt;&lt;wsp:rsid wsp:val=&quot;00580857&quot;/&gt;&lt;wsp:rsid wsp:val=&quot;00580970&quot;/&gt;&lt;wsp:rsid wsp:val=&quot;00582C30&quot;/&gt;&lt;wsp:rsid wsp:val=&quot;0058463D&quot;/&gt;&lt;wsp:rsid wsp:val=&quot;0058660B&quot;/&gt;&lt;wsp:rsid wsp:val=&quot;00592857&quot;/&gt;&lt;wsp:rsid wsp:val=&quot;00595C65&quot;/&gt;&lt;wsp:rsid wsp:val=&quot;00596FB5&quot;/&gt;&lt;wsp:rsid wsp:val=&quot;00597DA6&quot;/&gt;&lt;wsp:rsid wsp:val=&quot;005A097D&quot;/&gt;&lt;wsp:rsid wsp:val=&quot;005A42E8&quot;/&gt;&lt;wsp:rsid wsp:val=&quot;005A6C0D&quot;/&gt;&lt;wsp:rsid wsp:val=&quot;005A7910&quot;/&gt;&lt;wsp:rsid wsp:val=&quot;005B25C0&quot;/&gt;&lt;wsp:rsid wsp:val=&quot;005C33E1&quot;/&gt;&lt;wsp:rsid wsp:val=&quot;005C59CE&quot;/&gt;&lt;wsp:rsid wsp:val=&quot;005D3252&quot;/&gt;&lt;wsp:rsid wsp:val=&quot;005D55A8&quot;/&gt;&lt;wsp:rsid wsp:val=&quot;005D79A7&quot;/&gt;&lt;wsp:rsid wsp:val=&quot;005E0AD0&quot;/&gt;&lt;wsp:rsid wsp:val=&quot;005E268F&quot;/&gt;&lt;wsp:rsid wsp:val=&quot;005E7173&quot;/&gt;&lt;wsp:rsid wsp:val=&quot;005E7941&quot;/&gt;&lt;wsp:rsid wsp:val=&quot;005F0BAB&quot;/&gt;&lt;wsp:rsid wsp:val=&quot;005F4BB0&quot;/&gt;&lt;wsp:rsid wsp:val=&quot;0060145E&quot;/&gt;&lt;wsp:rsid wsp:val=&quot;00602FB9&quot;/&gt;&lt;wsp:rsid wsp:val=&quot;00605FB9&quot;/&gt;&lt;wsp:rsid wsp:val=&quot;006063B1&quot;/&gt;&lt;wsp:rsid wsp:val=&quot;00606EDA&quot;/&gt;&lt;wsp:rsid wsp:val=&quot;006100F0&quot;/&gt;&lt;wsp:rsid wsp:val=&quot;00611769&quot;/&gt;&lt;wsp:rsid wsp:val=&quot;00612655&quot;/&gt;&lt;wsp:rsid wsp:val=&quot;00614954&quot;/&gt;&lt;wsp:rsid wsp:val=&quot;00624F23&quot;/&gt;&lt;wsp:rsid wsp:val=&quot;00637F94&quot;/&gt;&lt;wsp:rsid wsp:val=&quot;00642106&quot;/&gt;&lt;wsp:rsid wsp:val=&quot;006504C8&quot;/&gt;&lt;wsp:rsid wsp:val=&quot;006518AB&quot;/&gt;&lt;wsp:rsid wsp:val=&quot;0065218E&quot;/&gt;&lt;wsp:rsid wsp:val=&quot;00660796&quot;/&gt;&lt;wsp:rsid wsp:val=&quot;00662BF8&quot;/&gt;&lt;wsp:rsid wsp:val=&quot;006720CE&quot;/&gt;&lt;wsp:rsid wsp:val=&quot;006735CF&quot;/&gt;&lt;wsp:rsid wsp:val=&quot;00683293&quot;/&gt;&lt;wsp:rsid wsp:val=&quot;0068358A&quot;/&gt;&lt;wsp:rsid wsp:val=&quot;00687B87&quot;/&gt;&lt;wsp:rsid wsp:val=&quot;006A170C&quot;/&gt;&lt;wsp:rsid wsp:val=&quot;006A568A&quot;/&gt;&lt;wsp:rsid wsp:val=&quot;006A5968&quot;/&gt;&lt;wsp:rsid wsp:val=&quot;006B07C7&quot;/&gt;&lt;wsp:rsid wsp:val=&quot;006C02E0&quot;/&gt;&lt;wsp:rsid wsp:val=&quot;006D361F&quot;/&gt;&lt;wsp:rsid wsp:val=&quot;006D5981&quot;/&gt;&lt;wsp:rsid wsp:val=&quot;006D643F&quot;/&gt;&lt;wsp:rsid wsp:val=&quot;006D6FB2&quot;/&gt;&lt;wsp:rsid wsp:val=&quot;006D79B2&quot;/&gt;&lt;wsp:rsid wsp:val=&quot;006E3F87&quot;/&gt;&lt;wsp:rsid wsp:val=&quot;006E40C1&quot;/&gt;&lt;wsp:rsid wsp:val=&quot;006E7B93&quot;/&gt;&lt;wsp:rsid wsp:val=&quot;006F0596&quot;/&gt;&lt;wsp:rsid wsp:val=&quot;006F3255&quot;/&gt;&lt;wsp:rsid wsp:val=&quot;006F6406&quot;/&gt;&lt;wsp:rsid wsp:val=&quot;00700410&quot;/&gt;&lt;wsp:rsid wsp:val=&quot;007005A8&quot;/&gt;&lt;wsp:rsid wsp:val=&quot;007326AF&quot;/&gt;&lt;wsp:rsid wsp:val=&quot;00734DFB&quot;/&gt;&lt;wsp:rsid wsp:val=&quot;00743FF5&quot;/&gt;&lt;wsp:rsid wsp:val=&quot;00744CB3&quot;/&gt;&lt;wsp:rsid wsp:val=&quot;0074564A&quot;/&gt;&lt;wsp:rsid wsp:val=&quot;00746678&quot;/&gt;&lt;wsp:rsid wsp:val=&quot;00746B4C&quot;/&gt;&lt;wsp:rsid wsp:val=&quot;007526CB&quot;/&gt;&lt;wsp:rsid wsp:val=&quot;00755D80&quot;/&gt;&lt;wsp:rsid wsp:val=&quot;007618A3&quot;/&gt;&lt;wsp:rsid wsp:val=&quot;00762AD9&quot;/&gt;&lt;wsp:rsid wsp:val=&quot;00764EE9&quot;/&gt;&lt;wsp:rsid wsp:val=&quot;007652E8&quot;/&gt;&lt;wsp:rsid wsp:val=&quot;00766268&quot;/&gt;&lt;wsp:rsid wsp:val=&quot;00767276&quot;/&gt;&lt;wsp:rsid wsp:val=&quot;00771217&quot;/&gt;&lt;wsp:rsid wsp:val=&quot;00774D76&quot;/&gt;&lt;wsp:rsid wsp:val=&quot;00774F4E&quot;/&gt;&lt;wsp:rsid wsp:val=&quot;00780BDC&quot;/&gt;&lt;wsp:rsid wsp:val=&quot;00781161&quot;/&gt;&lt;wsp:rsid wsp:val=&quot;0078117C&quot;/&gt;&lt;wsp:rsid wsp:val=&quot;00787D8D&quot;/&gt;&lt;wsp:rsid wsp:val=&quot;0079080C&quot;/&gt;&lt;wsp:rsid wsp:val=&quot;00790874&quot;/&gt;&lt;wsp:rsid wsp:val=&quot;00796D70&quot;/&gt;&lt;wsp:rsid wsp:val=&quot;007A1C01&quot;/&gt;&lt;wsp:rsid wsp:val=&quot;007A3F81&quot;/&gt;&lt;wsp:rsid wsp:val=&quot;007B4772&quot;/&gt;&lt;wsp:rsid wsp:val=&quot;007B7116&quot;/&gt;&lt;wsp:rsid wsp:val=&quot;007C008F&quot;/&gt;&lt;wsp:rsid wsp:val=&quot;007C02F9&quot;/&gt;&lt;wsp:rsid wsp:val=&quot;007C1575&quot;/&gt;&lt;wsp:rsid wsp:val=&quot;007C34E7&quot;/&gt;&lt;wsp:rsid wsp:val=&quot;007C36CE&quot;/&gt;&lt;wsp:rsid wsp:val=&quot;007C3B63&quot;/&gt;&lt;wsp:rsid wsp:val=&quot;007C640A&quot;/&gt;&lt;wsp:rsid wsp:val=&quot;007C76F1&quot;/&gt;&lt;wsp:rsid wsp:val=&quot;007C7B03&quot;/&gt;&lt;wsp:rsid wsp:val=&quot;007D1B09&quot;/&gt;&lt;wsp:rsid wsp:val=&quot;007E62F0&quot;/&gt;&lt;wsp:rsid wsp:val=&quot;007F138D&quot;/&gt;&lt;wsp:rsid wsp:val=&quot;007F3BB9&quot;/&gt;&lt;wsp:rsid wsp:val=&quot;007F3C08&quot;/&gt;&lt;wsp:rsid wsp:val=&quot;007F4910&quot;/&gt;&lt;wsp:rsid wsp:val=&quot;007F6381&quot;/&gt;&lt;wsp:rsid wsp:val=&quot;007F7D7F&quot;/&gt;&lt;wsp:rsid wsp:val=&quot;0080113B&quot;/&gt;&lt;wsp:rsid wsp:val=&quot;008053AB&quot;/&gt;&lt;wsp:rsid wsp:val=&quot;0080721C&quot;/&gt;&lt;wsp:rsid wsp:val=&quot;00826678&quot;/&gt;&lt;wsp:rsid wsp:val=&quot;00826993&quot;/&gt;&lt;wsp:rsid wsp:val=&quot;008314CA&quot;/&gt;&lt;wsp:rsid wsp:val=&quot;0083176B&quot;/&gt;&lt;wsp:rsid wsp:val=&quot;00834463&quot;/&gt;&lt;wsp:rsid wsp:val=&quot;00837FE4&quot;/&gt;&lt;wsp:rsid wsp:val=&quot;0084073F&quot;/&gt;&lt;wsp:rsid wsp:val=&quot;00843CEF&quot;/&gt;&lt;wsp:rsid wsp:val=&quot;00847DC4&quot;/&gt;&lt;wsp:rsid wsp:val=&quot;00847EA2&quot;/&gt;&lt;wsp:rsid wsp:val=&quot;00860553&quot;/&gt;&lt;wsp:rsid wsp:val=&quot;00861BB0&quot;/&gt;&lt;wsp:rsid wsp:val=&quot;008630A7&quot;/&gt;&lt;wsp:rsid wsp:val=&quot;00867C7A&quot;/&gt;&lt;wsp:rsid wsp:val=&quot;00870F6D&quot;/&gt;&lt;wsp:rsid wsp:val=&quot;00871F43&quot;/&gt;&lt;wsp:rsid wsp:val=&quot;00874EA2&quot;/&gt;&lt;wsp:rsid wsp:val=&quot;00875133&quot;/&gt;&lt;wsp:rsid wsp:val=&quot;00880AD9&quot;/&gt;&lt;wsp:rsid wsp:val=&quot;00885CFF&quot;/&gt;&lt;wsp:rsid wsp:val=&quot;008920FC&quot;/&gt;&lt;wsp:rsid wsp:val=&quot;008A0176&quot;/&gt;&lt;wsp:rsid wsp:val=&quot;008A13A6&quot;/&gt;&lt;wsp:rsid wsp:val=&quot;008A3B84&quot;/&gt;&lt;wsp:rsid wsp:val=&quot;008B3C53&quot;/&gt;&lt;wsp:rsid wsp:val=&quot;008B7044&quot;/&gt;&lt;wsp:rsid wsp:val=&quot;008B71B8&quot;/&gt;&lt;wsp:rsid wsp:val=&quot;008C17E8&quot;/&gt;&lt;wsp:rsid wsp:val=&quot;008C5BF2&quot;/&gt;&lt;wsp:rsid wsp:val=&quot;008C66F9&quot;/&gt;&lt;wsp:rsid wsp:val=&quot;008C79EE&quot;/&gt;&lt;wsp:rsid wsp:val=&quot;008D7EC3&quot;/&gt;&lt;wsp:rsid wsp:val=&quot;008E13E3&quot;/&gt;&lt;wsp:rsid wsp:val=&quot;008E538D&quot;/&gt;&lt;wsp:rsid wsp:val=&quot;008E5CE8&quot;/&gt;&lt;wsp:rsid wsp:val=&quot;008F14E5&quot;/&gt;&lt;wsp:rsid wsp:val=&quot;008F5DC7&quot;/&gt;&lt;wsp:rsid wsp:val=&quot;0090388D&quot;/&gt;&lt;wsp:rsid wsp:val=&quot;00903EA6&quot;/&gt;&lt;wsp:rsid wsp:val=&quot;009045B9&quot;/&gt;&lt;wsp:rsid wsp:val=&quot;00914DBA&quot;/&gt;&lt;wsp:rsid wsp:val=&quot;00920F54&quot;/&gt;&lt;wsp:rsid wsp:val=&quot;00921366&quot;/&gt;&lt;wsp:rsid wsp:val=&quot;009230E6&quot;/&gt;&lt;wsp:rsid wsp:val=&quot;0092580F&quot;/&gt;&lt;wsp:rsid wsp:val=&quot;00925B06&quot;/&gt;&lt;wsp:rsid wsp:val=&quot;00925FDE&quot;/&gt;&lt;wsp:rsid wsp:val=&quot;00927488&quot;/&gt;&lt;wsp:rsid wsp:val=&quot;00941FC0&quot;/&gt;&lt;wsp:rsid wsp:val=&quot;0094485C&quot;/&gt;&lt;wsp:rsid wsp:val=&quot;0094736D&quot;/&gt;&lt;wsp:rsid wsp:val=&quot;009526D4&quot;/&gt;&lt;wsp:rsid wsp:val=&quot;00953561&quot;/&gt;&lt;wsp:rsid wsp:val=&quot;00954600&quot;/&gt;&lt;wsp:rsid wsp:val=&quot;00956D25&quot;/&gt;&lt;wsp:rsid wsp:val=&quot;00960B89&quot;/&gt;&lt;wsp:rsid wsp:val=&quot;00960FE1&quot;/&gt;&lt;wsp:rsid wsp:val=&quot;00963CA9&quot;/&gt;&lt;wsp:rsid wsp:val=&quot;00965C4F&quot;/&gt;&lt;wsp:rsid wsp:val=&quot;00967E58&quot;/&gt;&lt;wsp:rsid wsp:val=&quot;0097177C&quot;/&gt;&lt;wsp:rsid wsp:val=&quot;00982E8E&quot;/&gt;&lt;wsp:rsid wsp:val=&quot;0098796E&quot;/&gt;&lt;wsp:rsid wsp:val=&quot;00991879&quot;/&gt;&lt;wsp:rsid wsp:val=&quot;009930FE&quot;/&gt;&lt;wsp:rsid wsp:val=&quot;009A664C&quot;/&gt;&lt;wsp:rsid wsp:val=&quot;009B2907&quot;/&gt;&lt;wsp:rsid wsp:val=&quot;009B536E&quot;/&gt;&lt;wsp:rsid wsp:val=&quot;009C0F63&quot;/&gt;&lt;wsp:rsid wsp:val=&quot;009C514A&quot;/&gt;&lt;wsp:rsid wsp:val=&quot;009D35FC&quot;/&gt;&lt;wsp:rsid wsp:val=&quot;009D52B4&quot;/&gt;&lt;wsp:rsid wsp:val=&quot;009E1F70&quot;/&gt;&lt;wsp:rsid wsp:val=&quot;009E33AB&quot;/&gt;&lt;wsp:rsid wsp:val=&quot;009F246D&quot;/&gt;&lt;wsp:rsid wsp:val=&quot;009F459E&quot;/&gt;&lt;wsp:rsid wsp:val=&quot;009F5EEE&quot;/&gt;&lt;wsp:rsid wsp:val=&quot;009F6A2C&quot;/&gt;&lt;wsp:rsid wsp:val=&quot;00A05C60&quot;/&gt;&lt;wsp:rsid wsp:val=&quot;00A077A2&quot;/&gt;&lt;wsp:rsid wsp:val=&quot;00A12CC3&quot;/&gt;&lt;wsp:rsid wsp:val=&quot;00A12FBD&quot;/&gt;&lt;wsp:rsid wsp:val=&quot;00A172BD&quot;/&gt;&lt;wsp:rsid wsp:val=&quot;00A30EFA&quot;/&gt;&lt;wsp:rsid wsp:val=&quot;00A321F9&quot;/&gt;&lt;wsp:rsid wsp:val=&quot;00A32C2D&quot;/&gt;&lt;wsp:rsid wsp:val=&quot;00A6107D&quot;/&gt;&lt;wsp:rsid wsp:val=&quot;00A65124&quot;/&gt;&lt;wsp:rsid wsp:val=&quot;00A65E80&quot;/&gt;&lt;wsp:rsid wsp:val=&quot;00A70938&quot;/&gt;&lt;wsp:rsid wsp:val=&quot;00A800EF&quot;/&gt;&lt;wsp:rsid wsp:val=&quot;00A80E4E&quot;/&gt;&lt;wsp:rsid wsp:val=&quot;00A840B8&quot;/&gt;&lt;wsp:rsid wsp:val=&quot;00AA2300&quot;/&gt;&lt;wsp:rsid wsp:val=&quot;00AA2FD2&quot;/&gt;&lt;wsp:rsid wsp:val=&quot;00AA4404&quot;/&gt;&lt;wsp:rsid wsp:val=&quot;00AA7460&quot;/&gt;&lt;wsp:rsid wsp:val=&quot;00AB23DD&quot;/&gt;&lt;wsp:rsid wsp:val=&quot;00AB2E99&quot;/&gt;&lt;wsp:rsid wsp:val=&quot;00AB6833&quot;/&gt;&lt;wsp:rsid wsp:val=&quot;00AC0C4E&quot;/&gt;&lt;wsp:rsid wsp:val=&quot;00AC449C&quot;/&gt;&lt;wsp:rsid wsp:val=&quot;00AD34EB&quot;/&gt;&lt;wsp:rsid wsp:val=&quot;00AD6DCE&quot;/&gt;&lt;wsp:rsid wsp:val=&quot;00AE115E&quot;/&gt;&lt;wsp:rsid wsp:val=&quot;00AE59F1&quot;/&gt;&lt;wsp:rsid wsp:val=&quot;00AF1768&quot;/&gt;&lt;wsp:rsid wsp:val=&quot;00AF1E15&quot;/&gt;&lt;wsp:rsid wsp:val=&quot;00AF2A37&quot;/&gt;&lt;wsp:rsid wsp:val=&quot;00B02B66&quot;/&gt;&lt;wsp:rsid wsp:val=&quot;00B10C8D&quot;/&gt;&lt;wsp:rsid wsp:val=&quot;00B11373&quot;/&gt;&lt;wsp:rsid wsp:val=&quot;00B11960&quot;/&gt;&lt;wsp:rsid wsp:val=&quot;00B12FBE&quot;/&gt;&lt;wsp:rsid wsp:val=&quot;00B22BB6&quot;/&gt;&lt;wsp:rsid wsp:val=&quot;00B266BF&quot;/&gt;&lt;wsp:rsid wsp:val=&quot;00B37BE8&quot;/&gt;&lt;wsp:rsid wsp:val=&quot;00B401D8&quot;/&gt;&lt;wsp:rsid wsp:val=&quot;00B47A9B&quot;/&gt;&lt;wsp:rsid wsp:val=&quot;00B60747&quot;/&gt;&lt;wsp:rsid wsp:val=&quot;00B60DD5&quot;/&gt;&lt;wsp:rsid wsp:val=&quot;00B63190&quot;/&gt;&lt;wsp:rsid wsp:val=&quot;00B67BF3&quot;/&gt;&lt;wsp:rsid wsp:val=&quot;00B72156&quot;/&gt;&lt;wsp:rsid wsp:val=&quot;00B731D3&quot;/&gt;&lt;wsp:rsid wsp:val=&quot;00B73D39&quot;/&gt;&lt;wsp:rsid wsp:val=&quot;00B7650A&quot;/&gt;&lt;wsp:rsid wsp:val=&quot;00B860B8&quot;/&gt;&lt;wsp:rsid wsp:val=&quot;00B8755B&quot;/&gt;&lt;wsp:rsid wsp:val=&quot;00B87963&quot;/&gt;&lt;wsp:rsid wsp:val=&quot;00B902C8&quot;/&gt;&lt;wsp:rsid wsp:val=&quot;00BA1F74&quot;/&gt;&lt;wsp:rsid wsp:val=&quot;00BA69D4&quot;/&gt;&lt;wsp:rsid wsp:val=&quot;00BB483B&quot;/&gt;&lt;wsp:rsid wsp:val=&quot;00BC288E&quot;/&gt;&lt;wsp:rsid wsp:val=&quot;00BC3BCC&quot;/&gt;&lt;wsp:rsid wsp:val=&quot;00BC5F17&quot;/&gt;&lt;wsp:rsid wsp:val=&quot;00BD6000&quot;/&gt;&lt;wsp:rsid wsp:val=&quot;00BD6699&quot;/&gt;&lt;wsp:rsid wsp:val=&quot;00BD6DA0&quot;/&gt;&lt;wsp:rsid wsp:val=&quot;00BD70DD&quot;/&gt;&lt;wsp:rsid wsp:val=&quot;00BE0EA0&quot;/&gt;&lt;wsp:rsid wsp:val=&quot;00BE6BF4&quot;/&gt;&lt;wsp:rsid wsp:val=&quot;00BF6318&quot;/&gt;&lt;wsp:rsid wsp:val=&quot;00BF6617&quot;/&gt;&lt;wsp:rsid wsp:val=&quot;00C02D44&quot;/&gt;&lt;wsp:rsid wsp:val=&quot;00C06E5E&quot;/&gt;&lt;wsp:rsid wsp:val=&quot;00C1123D&quot;/&gt;&lt;wsp:rsid wsp:val=&quot;00C118FB&quot;/&gt;&lt;wsp:rsid wsp:val=&quot;00C20570&quot;/&gt;&lt;wsp:rsid wsp:val=&quot;00C245C7&quot;/&gt;&lt;wsp:rsid wsp:val=&quot;00C32D5F&quot;/&gt;&lt;wsp:rsid wsp:val=&quot;00C34947&quot;/&gt;&lt;wsp:rsid wsp:val=&quot;00C35763&quot;/&gt;&lt;wsp:rsid wsp:val=&quot;00C36D6F&quot;/&gt;&lt;wsp:rsid wsp:val=&quot;00C50D6C&quot;/&gt;&lt;wsp:rsid wsp:val=&quot;00C53DE3&quot;/&gt;&lt;wsp:rsid wsp:val=&quot;00C5619A&quot;/&gt;&lt;wsp:rsid wsp:val=&quot;00C65AEF&quot;/&gt;&lt;wsp:rsid wsp:val=&quot;00C667C1&quot;/&gt;&lt;wsp:rsid wsp:val=&quot;00C66862&quot;/&gt;&lt;wsp:rsid wsp:val=&quot;00C6700D&quot;/&gt;&lt;wsp:rsid wsp:val=&quot;00C72559&quot;/&gt;&lt;wsp:rsid wsp:val=&quot;00C73C97&quot;/&gt;&lt;wsp:rsid wsp:val=&quot;00C74877&quot;/&gt;&lt;wsp:rsid wsp:val=&quot;00C83B0C&quot;/&gt;&lt;wsp:rsid wsp:val=&quot;00C85187&quot;/&gt;&lt;wsp:rsid wsp:val=&quot;00C87488&quot;/&gt;&lt;wsp:rsid wsp:val=&quot;00C94944&quot;/&gt;&lt;wsp:rsid wsp:val=&quot;00C94F70&quot;/&gt;&lt;wsp:rsid wsp:val=&quot;00CA0423&quot;/&gt;&lt;wsp:rsid wsp:val=&quot;00CB67B4&quot;/&gt;&lt;wsp:rsid wsp:val=&quot;00CC04E0&quot;/&gt;&lt;wsp:rsid wsp:val=&quot;00CC099F&quot;/&gt;&lt;wsp:rsid wsp:val=&quot;00CC1C05&quot;/&gt;&lt;wsp:rsid wsp:val=&quot;00CC27F1&quot;/&gt;&lt;wsp:rsid wsp:val=&quot;00CC4164&quot;/&gt;&lt;wsp:rsid wsp:val=&quot;00CC442D&quot;/&gt;&lt;wsp:rsid wsp:val=&quot;00CC6906&quot;/&gt;&lt;wsp:rsid wsp:val=&quot;00CD2659&quot;/&gt;&lt;wsp:rsid wsp:val=&quot;00CD2D1B&quot;/&gt;&lt;wsp:rsid wsp:val=&quot;00CD39A6&quot;/&gt;&lt;wsp:rsid wsp:val=&quot;00CD6391&quot;/&gt;&lt;wsp:rsid wsp:val=&quot;00CE1D27&quot;/&gt;&lt;wsp:rsid wsp:val=&quot;00CE6784&quot;/&gt;&lt;wsp:rsid wsp:val=&quot;00CE696D&quot;/&gt;&lt;wsp:rsid wsp:val=&quot;00CE69D6&quot;/&gt;&lt;wsp:rsid wsp:val=&quot;00CE7618&quot;/&gt;&lt;wsp:rsid wsp:val=&quot;00CF00D9&quot;/&gt;&lt;wsp:rsid wsp:val=&quot;00CF2B40&quot;/&gt;&lt;wsp:rsid wsp:val=&quot;00CF4DFC&quot;/&gt;&lt;wsp:rsid wsp:val=&quot;00D062B1&quot;/&gt;&lt;wsp:rsid wsp:val=&quot;00D14EA8&quot;/&gt;&lt;wsp:rsid wsp:val=&quot;00D21130&quot;/&gt;&lt;wsp:rsid wsp:val=&quot;00D274ED&quot;/&gt;&lt;wsp:rsid wsp:val=&quot;00D337AE&quot;/&gt;&lt;wsp:rsid wsp:val=&quot;00D343C1&quot;/&gt;&lt;wsp:rsid wsp:val=&quot;00D36D8D&quot;/&gt;&lt;wsp:rsid wsp:val=&quot;00D4376E&quot;/&gt;&lt;wsp:rsid wsp:val=&quot;00D473B5&quot;/&gt;&lt;wsp:rsid wsp:val=&quot;00D5108A&quot;/&gt;&lt;wsp:rsid wsp:val=&quot;00D52BD6&quot;/&gt;&lt;wsp:rsid wsp:val=&quot;00D54388&quot;/&gt;&lt;wsp:rsid wsp:val=&quot;00D55AB4&quot;/&gt;&lt;wsp:rsid wsp:val=&quot;00D57CBF&quot;/&gt;&lt;wsp:rsid wsp:val=&quot;00D6255B&quot;/&gt;&lt;wsp:rsid wsp:val=&quot;00D63F0A&quot;/&gt;&lt;wsp:rsid wsp:val=&quot;00D74666&quot;/&gt;&lt;wsp:rsid wsp:val=&quot;00D76343&quot;/&gt;&lt;wsp:rsid wsp:val=&quot;00D763C2&quot;/&gt;&lt;wsp:rsid wsp:val=&quot;00D82053&quot;/&gt;&lt;wsp:rsid wsp:val=&quot;00D86652&quot;/&gt;&lt;wsp:rsid wsp:val=&quot;00D877A7&quot;/&gt;&lt;wsp:rsid wsp:val=&quot;00D877B1&quot;/&gt;&lt;wsp:rsid wsp:val=&quot;00D91505&quot;/&gt;&lt;wsp:rsid wsp:val=&quot;00D91534&quot;/&gt;&lt;wsp:rsid wsp:val=&quot;00D92EE0&quot;/&gt;&lt;wsp:rsid wsp:val=&quot;00D9364F&quot;/&gt;&lt;wsp:rsid wsp:val=&quot;00D93EC9&quot;/&gt;&lt;wsp:rsid wsp:val=&quot;00D94EFA&quot;/&gt;&lt;wsp:rsid wsp:val=&quot;00DA6EEE&quot;/&gt;&lt;wsp:rsid wsp:val=&quot;00DA7458&quot;/&gt;&lt;wsp:rsid wsp:val=&quot;00DC4CEA&quot;/&gt;&lt;wsp:rsid wsp:val=&quot;00DC5B00&quot;/&gt;&lt;wsp:rsid wsp:val=&quot;00DC6C64&quot;/&gt;&lt;wsp:rsid wsp:val=&quot;00DD01B5&quot;/&gt;&lt;wsp:rsid wsp:val=&quot;00DD1B8D&quot;/&gt;&lt;wsp:rsid wsp:val=&quot;00DE010B&quot;/&gt;&lt;wsp:rsid wsp:val=&quot;00DE042A&quot;/&gt;&lt;wsp:rsid wsp:val=&quot;00DF0911&quot;/&gt;&lt;wsp:rsid wsp:val=&quot;00DF6058&quot;/&gt;&lt;wsp:rsid wsp:val=&quot;00DF63D1&quot;/&gt;&lt;wsp:rsid wsp:val=&quot;00E02514&quot;/&gt;&lt;wsp:rsid wsp:val=&quot;00E02DF4&quot;/&gt;&lt;wsp:rsid wsp:val=&quot;00E04ADF&quot;/&gt;&lt;wsp:rsid wsp:val=&quot;00E05EE9&quot;/&gt;&lt;wsp:rsid wsp:val=&quot;00E15716&quot;/&gt;&lt;wsp:rsid wsp:val=&quot;00E41717&quot;/&gt;&lt;wsp:rsid wsp:val=&quot;00E426E9&quot;/&gt;&lt;wsp:rsid wsp:val=&quot;00E434F3&quot;/&gt;&lt;wsp:rsid wsp:val=&quot;00E55116&quot;/&gt;&lt;wsp:rsid wsp:val=&quot;00E55799&quot;/&gt;&lt;wsp:rsid wsp:val=&quot;00E62E8A&quot;/&gt;&lt;wsp:rsid wsp:val=&quot;00E63644&quot;/&gt;&lt;wsp:rsid wsp:val=&quot;00E652B8&quot;/&gt;&lt;wsp:rsid wsp:val=&quot;00E65DFD&quot;/&gt;&lt;wsp:rsid wsp:val=&quot;00E71261&quot;/&gt;&lt;wsp:rsid wsp:val=&quot;00E71BF2&quot;/&gt;&lt;wsp:rsid wsp:val=&quot;00E71BFE&quot;/&gt;&lt;wsp:rsid wsp:val=&quot;00E734DF&quot;/&gt;&lt;wsp:rsid wsp:val=&quot;00E77346&quot;/&gt;&lt;wsp:rsid wsp:val=&quot;00E8794B&quot;/&gt;&lt;wsp:rsid wsp:val=&quot;00E90FC3&quot;/&gt;&lt;wsp:rsid wsp:val=&quot;00E92611&quot;/&gt;&lt;wsp:rsid wsp:val=&quot;00E926A8&quot;/&gt;&lt;wsp:rsid wsp:val=&quot;00E93222&quot;/&gt;&lt;wsp:rsid wsp:val=&quot;00E941E1&quot;/&gt;&lt;wsp:rsid wsp:val=&quot;00E975A6&quot;/&gt;&lt;wsp:rsid wsp:val=&quot;00EB1F88&quot;/&gt;&lt;wsp:rsid wsp:val=&quot;00EB3EE7&quot;/&gt;&lt;wsp:rsid wsp:val=&quot;00EB763B&quot;/&gt;&lt;wsp:rsid wsp:val=&quot;00EC770B&quot;/&gt;&lt;wsp:rsid wsp:val=&quot;00ED0667&quot;/&gt;&lt;wsp:rsid wsp:val=&quot;00ED08E5&quot;/&gt;&lt;wsp:rsid wsp:val=&quot;00ED3124&quot;/&gt;&lt;wsp:rsid wsp:val=&quot;00EE395C&quot;/&gt;&lt;wsp:rsid wsp:val=&quot;00EF100F&quot;/&gt;&lt;wsp:rsid wsp:val=&quot;00EF2AC8&quot;/&gt;&lt;wsp:rsid wsp:val=&quot;00F12B6B&quot;/&gt;&lt;wsp:rsid wsp:val=&quot;00F13A50&quot;/&gt;&lt;wsp:rsid wsp:val=&quot;00F20D70&quot;/&gt;&lt;wsp:rsid wsp:val=&quot;00F22319&quot;/&gt;&lt;wsp:rsid wsp:val=&quot;00F31E5E&quot;/&gt;&lt;wsp:rsid wsp:val=&quot;00F31F15&quot;/&gt;&lt;wsp:rsid wsp:val=&quot;00F33BDB&quot;/&gt;&lt;wsp:rsid wsp:val=&quot;00F37CBA&quot;/&gt;&lt;wsp:rsid wsp:val=&quot;00F42854&quot;/&gt;&lt;wsp:rsid wsp:val=&quot;00F42EA9&quot;/&gt;&lt;wsp:rsid wsp:val=&quot;00F4570D&quot;/&gt;&lt;wsp:rsid wsp:val=&quot;00F46382&quot;/&gt;&lt;wsp:rsid wsp:val=&quot;00F4771D&quot;/&gt;&lt;wsp:rsid wsp:val=&quot;00F50C3D&quot;/&gt;&lt;wsp:rsid wsp:val=&quot;00F50C8A&quot;/&gt;&lt;wsp:rsid wsp:val=&quot;00F7007E&quot;/&gt;&lt;wsp:rsid wsp:val=&quot;00F71D93&quot;/&gt;&lt;wsp:rsid wsp:val=&quot;00F723EC&quot;/&gt;&lt;wsp:rsid wsp:val=&quot;00F75370&quot;/&gt;&lt;wsp:rsid wsp:val=&quot;00F76F19&quot;/&gt;&lt;wsp:rsid wsp:val=&quot;00F7701C&quot;/&gt;&lt;wsp:rsid wsp:val=&quot;00F95C51&quot;/&gt;&lt;wsp:rsid wsp:val=&quot;00F969DB&quot;/&gt;&lt;wsp:rsid wsp:val=&quot;00FA33DD&quot;/&gt;&lt;wsp:rsid wsp:val=&quot;00FA41D7&quot;/&gt;&lt;wsp:rsid wsp:val=&quot;00FA4F09&quot;/&gt;&lt;wsp:rsid wsp:val=&quot;00FA6FC3&quot;/&gt;&lt;wsp:rsid wsp:val=&quot;00FB6143&quot;/&gt;&lt;wsp:rsid wsp:val=&quot;00FB6B1D&quot;/&gt;&lt;wsp:rsid wsp:val=&quot;00FC3693&quot;/&gt;&lt;wsp:rsid wsp:val=&quot;00FC66A0&quot;/&gt;&lt;wsp:rsid wsp:val=&quot;00FD431A&quot;/&gt;&lt;wsp:rsid wsp:val=&quot;00FD64D5&quot;/&gt;&lt;wsp:rsid wsp:val=&quot;00FD6651&quot;/&gt;&lt;wsp:rsid wsp:val=&quot;00FE0B59&quot;/&gt;&lt;wsp:rsid wsp:val=&quot;00FE114E&quot;/&gt;&lt;wsp:rsid wsp:val=&quot;00FE3BD9&quot;/&gt;&lt;wsp:rsid wsp:val=&quot;00FE7CB8&quot;/&gt;&lt;wsp:rsid wsp:val=&quot;00FF125A&quot;/&gt;&lt;wsp:rsid wsp:val=&quot;00FF2E78&quot;/&gt;&lt;/wsp:rsids&gt;&lt;/w:docPr&gt;&lt;w:body&gt;&lt;w:p wsp:rsidR=&quot;00000000&quot; wsp:rsidRDefault=&quot;00063CF5&quot;&gt;&lt;m:oMathPara&gt;&lt;m:oMath&gt;&lt;m:r&gt;&lt;w:rPr&gt;&lt;w:rFonts w:ascii=&quot;Cambria Math&quot; w:fareast=&quot;瀹嬩綋&quot; w:h-ansi=&quot;Cambria Math&quot;/&gt;&lt;wx:font wx:val=&quot;Cambria Math&quot;/&gt;&lt;w:i/&gt;&lt;w:sz w:val=&quot;28&quot;/&gt;&lt;w:sz-cs w:val=&quot;28&gt;&lt;/&quot;/&gt;&lt;/w:rPr&gt;&lt;m:t&gt;dy&gt;卤&lt;/m:t&gt; wsp&lt;/m::rsi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gt;ectPr&gt;&lt;/w:body&gt;&lt;/w:wordDocument&gt;">
                  <v:imagedata r:id="rId7" o:title="" chromakey="white"/>
                </v:shape>
              </w:pict>
            </w:r>
            <w:r w:rsidRPr="00C1123D">
              <w:rPr>
                <w:rFonts w:ascii="宋体" w:hAnsi="宋体"/>
                <w:sz w:val="28"/>
                <w:szCs w:val="28"/>
              </w:rPr>
              <w:instrText xml:space="preserve"> </w:instrText>
            </w:r>
            <w:r w:rsidRPr="00C1123D">
              <w:rPr>
                <w:rFonts w:ascii="宋体" w:hAnsi="宋体"/>
                <w:sz w:val="28"/>
                <w:szCs w:val="28"/>
              </w:rPr>
              <w:fldChar w:fldCharType="separate"/>
            </w:r>
            <w:r>
              <w:pict>
                <v:shape id="_x0000_i1026" type="#_x0000_t75" style="width:12.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630A7&quot;/&gt;&lt;wsp:rsid wsp:val=&quot;000052BD&quot;/&gt;&lt;wsp:rsid wsp:val=&quot;0000702B&quot;/&gt;&lt;wsp:rsid wsp:val=&quot;00007DC3&quot;/&gt;&lt;wsp:rsid wsp:val=&quot;000136C0&quot;/&gt;&lt;wsp:rsid wsp:val=&quot;00017B04&quot;/&gt;&lt;wsp:rsid wsp:val=&quot;00025745&quot;/&gt;&lt;wsp:rsid wsp:val=&quot;00025D00&quot;/&gt;&lt;wsp:rsid wsp:val=&quot;00025F8D&quot;/&gt;&lt;wsp:rsid wsp:val=&quot;0002798D&quot;/&gt;&lt;wsp:rsid wsp:val=&quot;00037E27&quot;/&gt;&lt;wsp:rsid wsp:val=&quot;00040E33&quot;/&gt;&lt;wsp:rsid wsp:val=&quot;00043A07&quot;/&gt;&lt;wsp:rsid wsp:val=&quot;00045AF7&quot;/&gt;&lt;wsp:rsid wsp:val=&quot;00045D85&quot;/&gt;&lt;wsp:rsid wsp:val=&quot;0005146C&quot;/&gt;&lt;wsp:rsid wsp:val=&quot;00055807&quot;/&gt;&lt;wsp:rsid wsp:val=&quot;0005649F&quot;/&gt;&lt;wsp:rsid wsp:val=&quot;00061C8E&quot;/&gt;&lt;wsp:rsid wsp:val=&quot;00063207&quot;/&gt;&lt;wsp:rsid wsp:val=&quot;00063CF5&quot;/&gt;&lt;wsp:rsid wsp:val=&quot;00067197&quot;/&gt;&lt;wsp:rsid wsp:val=&quot;00070568&quot;/&gt;&lt;wsp:rsid wsp:val=&quot;00070EC8&quot;/&gt;&lt;wsp:rsid wsp:val=&quot;00075A5F&quot;/&gt;&lt;wsp:rsid wsp:val=&quot;0007626E&quot;/&gt;&lt;wsp:rsid wsp:val=&quot;000A0AE6&quot;/&gt;&lt;wsp:rsid wsp:val=&quot;000A31EF&quot;/&gt;&lt;wsp:rsid wsp:val=&quot;000B42C5&quot;/&gt;&lt;wsp:rsid wsp:val=&quot;000B57C1&quot;/&gt;&lt;wsp:rsid wsp:val=&quot;000B76D4&quot;/&gt;&lt;wsp:rsid wsp:val=&quot;000C1E21&quot;/&gt;&lt;wsp:rsid wsp:val=&quot;000C7F97&quot;/&gt;&lt;wsp:rsid wsp:val=&quot;000D0A39&quot;/&gt;&lt;wsp:rsid wsp:val=&quot;000D4320&quot;/&gt;&lt;wsp:rsid wsp:val=&quot;000E27CD&quot;/&gt;&lt;wsp:rsid wsp:val=&quot;000E7362&quot;/&gt;&lt;wsp:rsid wsp:val=&quot;000F1DD9&quot;/&gt;&lt;wsp:rsid wsp:val=&quot;000F378B&quot;/&gt;&lt;wsp:rsid wsp:val=&quot;0010024B&quot;/&gt;&lt;wsp:rsid wsp:val=&quot;00104EA9&quot;/&gt;&lt;wsp:rsid wsp:val=&quot;00112465&quot;/&gt;&lt;wsp:rsid wsp:val=&quot;0011385E&quot;/&gt;&lt;wsp:rsid wsp:val=&quot;00117883&quot;/&gt;&lt;wsp:rsid wsp:val=&quot;00120669&quot;/&gt;&lt;wsp:rsid wsp:val=&quot;001211CF&quot;/&gt;&lt;wsp:rsid wsp:val=&quot;00121A73&quot;/&gt;&lt;wsp:rsid wsp:val=&quot;00127764&quot;/&gt;&lt;wsp:rsid wsp:val=&quot;00140B7A&quot;/&gt;&lt;wsp:rsid wsp:val=&quot;00141B90&quot;/&gt;&lt;wsp:rsid wsp:val=&quot;00141D3F&quot;/&gt;&lt;wsp:rsid wsp:val=&quot;00147E24&quot;/&gt;&lt;wsp:rsid wsp:val=&quot;001651F2&quot;/&gt;&lt;wsp:rsid wsp:val=&quot;00166B63&quot;/&gt;&lt;wsp:rsid wsp:val=&quot;00170B40&quot;/&gt;&lt;wsp:rsid wsp:val=&quot;0017311E&quot;/&gt;&lt;wsp:rsid wsp:val=&quot;001740AC&quot;/&gt;&lt;wsp:rsid wsp:val=&quot;00180713&quot;/&gt;&lt;wsp:rsid wsp:val=&quot;00183D88&quot;/&gt;&lt;wsp:rsid wsp:val=&quot;00190434&quot;/&gt;&lt;wsp:rsid wsp:val=&quot;0019644A&quot;/&gt;&lt;wsp:rsid wsp:val=&quot;001974C9&quot;/&gt;&lt;wsp:rsid wsp:val=&quot;001A48AE&quot;/&gt;&lt;wsp:rsid wsp:val=&quot;001B0929&quot;/&gt;&lt;wsp:rsid wsp:val=&quot;001B3F36&quot;/&gt;&lt;wsp:rsid wsp:val=&quot;001D19FE&quot;/&gt;&lt;wsp:rsid wsp:val=&quot;001D69AB&quot;/&gt;&lt;wsp:rsid wsp:val=&quot;001F3CDC&quot;/&gt;&lt;wsp:rsid wsp:val=&quot;001F6DAA&quot;/&gt;&lt;wsp:rsid wsp:val=&quot;00207062&quot;/&gt;&lt;wsp:rsid wsp:val=&quot;00223CBF&quot;/&gt;&lt;wsp:rsid wsp:val=&quot;0023225E&quot;/&gt;&lt;wsp:rsid wsp:val=&quot;00232EB7&quot;/&gt;&lt;wsp:rsid wsp:val=&quot;0023455F&quot;/&gt;&lt;wsp:rsid wsp:val=&quot;002348DB&quot;/&gt;&lt;wsp:rsid wsp:val=&quot;00234E21&quot;/&gt;&lt;wsp:rsid wsp:val=&quot;002423B6&quot;/&gt;&lt;wsp:rsid wsp:val=&quot;0025191B&quot;/&gt;&lt;wsp:rsid wsp:val=&quot;00256293&quot;/&gt;&lt;wsp:rsid wsp:val=&quot;00263946&quot;/&gt;&lt;wsp:rsid wsp:val=&quot;0026396C&quot;/&gt;&lt;wsp:rsid wsp:val=&quot;00264064&quot;/&gt;&lt;wsp:rsid wsp:val=&quot;00266A25&quot;/&gt;&lt;wsp:rsid wsp:val=&quot;00272CD5&quot;/&gt;&lt;wsp:rsid wsp:val=&quot;00280ACD&quot;/&gt;&lt;wsp:rsid wsp:val=&quot;00283A96&quot;/&gt;&lt;wsp:rsid wsp:val=&quot;002905AE&quot;/&gt;&lt;wsp:rsid wsp:val=&quot;00293077&quot;/&gt;&lt;wsp:rsid wsp:val=&quot;002B24B1&quot;/&gt;&lt;wsp:rsid wsp:val=&quot;002D0C9D&quot;/&gt;&lt;wsp:rsid wsp:val=&quot;002D10D3&quot;/&gt;&lt;wsp:rsid wsp:val=&quot;002D1780&quot;/&gt;&lt;wsp:rsid wsp:val=&quot;002D3E3B&quot;/&gt;&lt;wsp:rsid wsp:val=&quot;002F5AD5&quot;/&gt;&lt;wsp:rsid wsp:val=&quot;002F5CDD&quot;/&gt;&lt;wsp:rsid wsp:val=&quot;002F7E1A&quot;/&gt;&lt;wsp:rsid wsp:val=&quot;00300BA7&quot;/&gt;&lt;wsp:rsid wsp:val=&quot;00306738&quot;/&gt;&lt;wsp:rsid wsp:val=&quot;00312F03&quot;/&gt;&lt;wsp:rsid wsp:val=&quot;00313153&quot;/&gt;&lt;wsp:rsid wsp:val=&quot;003162F5&quot;/&gt;&lt;wsp:rsid wsp:val=&quot;00316FF5&quot;/&gt;&lt;wsp:rsid wsp:val=&quot;00320A25&quot;/&gt;&lt;wsp:rsid wsp:val=&quot;003404E7&quot;/&gt;&lt;wsp:rsid wsp:val=&quot;00341414&quot;/&gt;&lt;wsp:rsid wsp:val=&quot;00342883&quot;/&gt;&lt;wsp:rsid wsp:val=&quot;00342A93&quot;/&gt;&lt;wsp:rsid wsp:val=&quot;00347506&quot;/&gt;&lt;wsp:rsid wsp:val=&quot;00347DE2&quot;/&gt;&lt;wsp:rsid wsp:val=&quot;0035300C&quot;/&gt;&lt;wsp:rsid wsp:val=&quot;00366578&quot;/&gt;&lt;wsp:rsid wsp:val=&quot;00366BF3&quot;/&gt;&lt;wsp:rsid wsp:val=&quot;00371784&quot;/&gt;&lt;wsp:rsid wsp:val=&quot;00376B40&quot;/&gt;&lt;wsp:rsid wsp:val=&quot;003821B6&quot;/&gt;&lt;wsp:rsid wsp:val=&quot;003827C6&quot;/&gt;&lt;wsp:rsid wsp:val=&quot;003836A7&quot;/&gt;&lt;wsp:rsid wsp:val=&quot;003849A2&quot;/&gt;&lt;wsp:rsid wsp:val=&quot;003915C3&quot;/&gt;&lt;wsp:rsid wsp:val=&quot;0039209C&quot;/&gt;&lt;wsp:rsid wsp:val=&quot;00394F9F&quot;/&gt;&lt;wsp:rsid wsp:val=&quot;00395B33&quot;/&gt;&lt;wsp:rsid wsp:val=&quot;003A1B81&quot;/&gt;&lt;wsp:rsid wsp:val=&quot;003A5ED3&quot;/&gt;&lt;wsp:rsid wsp:val=&quot;003B6443&quot;/&gt;&lt;wsp:rsid wsp:val=&quot;003C30F4&quot;/&gt;&lt;wsp:rsid wsp:val=&quot;003C7408&quot;/&gt;&lt;wsp:rsid wsp:val=&quot;003D0E76&quot;/&gt;&lt;wsp:rsid wsp:val=&quot;003E1D3D&quot;/&gt;&lt;wsp:rsid wsp:val=&quot;003E350E&quot;/&gt;&lt;wsp:rsid wsp:val=&quot;003F24E3&quot;/&gt;&lt;wsp:rsid wsp:val=&quot;003F3E6A&quot;/&gt;&lt;wsp:rsid wsp:val=&quot;003F6E0E&quot;/&gt;&lt;wsp:rsid wsp:val=&quot;004007C8&quot;/&gt;&lt;wsp:rsid wsp:val=&quot;0040562E&quot;/&gt;&lt;wsp:rsid wsp:val=&quot;0040778B&quot;/&gt;&lt;wsp:rsid wsp:val=&quot;00411990&quot;/&gt;&lt;wsp:rsid wsp:val=&quot;00414B55&quot;/&gt;&lt;wsp:rsid wsp:val=&quot;00416781&quot;/&gt;&lt;wsp:rsid wsp:val=&quot;00420BC6&quot;/&gt;&lt;wsp:rsid wsp:val=&quot;004353E7&quot;/&gt;&lt;wsp:rsid wsp:val=&quot;0044043A&quot;/&gt;&lt;wsp:rsid wsp:val=&quot;0044133B&quot;/&gt;&lt;wsp:rsid wsp:val=&quot;00446E47&quot;/&gt;&lt;wsp:rsid wsp:val=&quot;00447622&quot;/&gt;&lt;wsp:rsid wsp:val=&quot;004608DC&quot;/&gt;&lt;wsp:rsid wsp:val=&quot;004612ED&quot;/&gt;&lt;wsp:rsid wsp:val=&quot;00474A44&quot;/&gt;&lt;wsp:rsid wsp:val=&quot;00475B4C&quot;/&gt;&lt;wsp:rsid wsp:val=&quot;00477BBB&quot;/&gt;&lt;wsp:rsid wsp:val=&quot;00492C3C&quot;/&gt;&lt;wsp:rsid wsp:val=&quot;00493032&quot;/&gt;&lt;wsp:rsid wsp:val=&quot;00496EFE&quot;/&gt;&lt;wsp:rsid wsp:val=&quot;004A5566&quot;/&gt;&lt;wsp:rsid wsp:val=&quot;004A6F12&quot;/&gt;&lt;wsp:rsid wsp:val=&quot;004B1B74&quot;/&gt;&lt;wsp:rsid wsp:val=&quot;004B1B7A&quot;/&gt;&lt;wsp:rsid wsp:val=&quot;004B390D&quot;/&gt;&lt;wsp:rsid wsp:val=&quot;004B4005&quot;/&gt;&lt;wsp:rsid wsp:val=&quot;004B629B&quot;/&gt;&lt;wsp:rsid wsp:val=&quot;004B65CF&quot;/&gt;&lt;wsp:rsid wsp:val=&quot;004C0C90&quot;/&gt;&lt;wsp:rsid wsp:val=&quot;004C1C3C&quot;/&gt;&lt;wsp:rsid wsp:val=&quot;004C38D8&quot;/&gt;&lt;wsp:rsid wsp:val=&quot;004C4A4A&quot;/&gt;&lt;wsp:rsid wsp:val=&quot;004C7762&quot;/&gt;&lt;wsp:rsid wsp:val=&quot;004D77D3&quot;/&gt;&lt;wsp:rsid wsp:val=&quot;004D7CDB&quot;/&gt;&lt;wsp:rsid wsp:val=&quot;004E08A9&quot;/&gt;&lt;wsp:rsid wsp:val=&quot;004E5380&quot;/&gt;&lt;wsp:rsid wsp:val=&quot;004E56CD&quot;/&gt;&lt;wsp:rsid wsp:val=&quot;004F4DA5&quot;/&gt;&lt;wsp:rsid wsp:val=&quot;004F4F13&quot;/&gt;&lt;wsp:rsid wsp:val=&quot;00504066&quot;/&gt;&lt;wsp:rsid wsp:val=&quot;00504CF5&quot;/&gt;&lt;wsp:rsid wsp:val=&quot;00511D24&quot;/&gt;&lt;wsp:rsid wsp:val=&quot;00523336&quot;/&gt;&lt;wsp:rsid wsp:val=&quot;00526582&quot;/&gt;&lt;wsp:rsid wsp:val=&quot;00526AAF&quot;/&gt;&lt;wsp:rsid wsp:val=&quot;005300BF&quot;/&gt;&lt;wsp:rsid wsp:val=&quot;00532EB2&quot;/&gt;&lt;wsp:rsid wsp:val=&quot;00535061&quot;/&gt;&lt;wsp:rsid wsp:val=&quot;0053615B&quot;/&gt;&lt;wsp:rsid wsp:val=&quot;005436EC&quot;/&gt;&lt;wsp:rsid wsp:val=&quot;00546899&quot;/&gt;&lt;wsp:rsid wsp:val=&quot;00552C7C&quot;/&gt;&lt;wsp:rsid wsp:val=&quot;00553BB8&quot;/&gt;&lt;wsp:rsid wsp:val=&quot;00560DA3&quot;/&gt;&lt;wsp:rsid wsp:val=&quot;00561F2B&quot;/&gt;&lt;wsp:rsid wsp:val=&quot;005663B8&quot;/&gt;&lt;wsp:rsid wsp:val=&quot;00575F92&quot;/&gt;&lt;wsp:rsid wsp:val=&quot;005773C0&quot;/&gt;&lt;wsp:rsid wsp:val=&quot;00580857&quot;/&gt;&lt;wsp:rsid wsp:val=&quot;00580970&quot;/&gt;&lt;wsp:rsid wsp:val=&quot;00582C30&quot;/&gt;&lt;wsp:rsid wsp:val=&quot;0058463D&quot;/&gt;&lt;wsp:rsid wsp:val=&quot;0058660B&quot;/&gt;&lt;wsp:rsid wsp:val=&quot;00592857&quot;/&gt;&lt;wsp:rsid wsp:val=&quot;00595C65&quot;/&gt;&lt;wsp:rsid wsp:val=&quot;00596FB5&quot;/&gt;&lt;wsp:rsid wsp:val=&quot;00597DA6&quot;/&gt;&lt;wsp:rsid wsp:val=&quot;005A097D&quot;/&gt;&lt;wsp:rsid wsp:val=&quot;005A42E8&quot;/&gt;&lt;wsp:rsid wsp:val=&quot;005A6C0D&quot;/&gt;&lt;wsp:rsid wsp:val=&quot;005A7910&quot;/&gt;&lt;wsp:rsid wsp:val=&quot;005B25C0&quot;/&gt;&lt;wsp:rsid wsp:val=&quot;005C33E1&quot;/&gt;&lt;wsp:rsid wsp:val=&quot;005C59CE&quot;/&gt;&lt;wsp:rsid wsp:val=&quot;005D3252&quot;/&gt;&lt;wsp:rsid wsp:val=&quot;005D55A8&quot;/&gt;&lt;wsp:rsid wsp:val=&quot;005D79A7&quot;/&gt;&lt;wsp:rsid wsp:val=&quot;005E0AD0&quot;/&gt;&lt;wsp:rsid wsp:val=&quot;005E268F&quot;/&gt;&lt;wsp:rsid wsp:val=&quot;005E7173&quot;/&gt;&lt;wsp:rsid wsp:val=&quot;005E7941&quot;/&gt;&lt;wsp:rsid wsp:val=&quot;005F0BAB&quot;/&gt;&lt;wsp:rsid wsp:val=&quot;005F4BB0&quot;/&gt;&lt;wsp:rsid wsp:val=&quot;0060145E&quot;/&gt;&lt;wsp:rsid wsp:val=&quot;00602FB9&quot;/&gt;&lt;wsp:rsid wsp:val=&quot;00605FB9&quot;/&gt;&lt;wsp:rsid wsp:val=&quot;006063B1&quot;/&gt;&lt;wsp:rsid wsp:val=&quot;00606EDA&quot;/&gt;&lt;wsp:rsid wsp:val=&quot;006100F0&quot;/&gt;&lt;wsp:rsid wsp:val=&quot;00611769&quot;/&gt;&lt;wsp:rsid wsp:val=&quot;00612655&quot;/&gt;&lt;wsp:rsid wsp:val=&quot;00614954&quot;/&gt;&lt;wsp:rsid wsp:val=&quot;00624F23&quot;/&gt;&lt;wsp:rsid wsp:val=&quot;00637F94&quot;/&gt;&lt;wsp:rsid wsp:val=&quot;00642106&quot;/&gt;&lt;wsp:rsid wsp:val=&quot;006504C8&quot;/&gt;&lt;wsp:rsid wsp:val=&quot;006518AB&quot;/&gt;&lt;wsp:rsid wsp:val=&quot;0065218E&quot;/&gt;&lt;wsp:rsid wsp:val=&quot;00660796&quot;/&gt;&lt;wsp:rsid wsp:val=&quot;00662BF8&quot;/&gt;&lt;wsp:rsid wsp:val=&quot;006720CE&quot;/&gt;&lt;wsp:rsid wsp:val=&quot;006735CF&quot;/&gt;&lt;wsp:rsid wsp:val=&quot;00683293&quot;/&gt;&lt;wsp:rsid wsp:val=&quot;0068358A&quot;/&gt;&lt;wsp:rsid wsp:val=&quot;00687B87&quot;/&gt;&lt;wsp:rsid wsp:val=&quot;006A170C&quot;/&gt;&lt;wsp:rsid wsp:val=&quot;006A568A&quot;/&gt;&lt;wsp:rsid wsp:val=&quot;006A5968&quot;/&gt;&lt;wsp:rsid wsp:val=&quot;006B07C7&quot;/&gt;&lt;wsp:rsid wsp:val=&quot;006C02E0&quot;/&gt;&lt;wsp:rsid wsp:val=&quot;006D361F&quot;/&gt;&lt;wsp:rsid wsp:val=&quot;006D5981&quot;/&gt;&lt;wsp:rsid wsp:val=&quot;006D643F&quot;/&gt;&lt;wsp:rsid wsp:val=&quot;006D6FB2&quot;/&gt;&lt;wsp:rsid wsp:val=&quot;006D79B2&quot;/&gt;&lt;wsp:rsid wsp:val=&quot;006E3F87&quot;/&gt;&lt;wsp:rsid wsp:val=&quot;006E40C1&quot;/&gt;&lt;wsp:rsid wsp:val=&quot;006E7B93&quot;/&gt;&lt;wsp:rsid wsp:val=&quot;006F0596&quot;/&gt;&lt;wsp:rsid wsp:val=&quot;006F3255&quot;/&gt;&lt;wsp:rsid wsp:val=&quot;006F6406&quot;/&gt;&lt;wsp:rsid wsp:val=&quot;00700410&quot;/&gt;&lt;wsp:rsid wsp:val=&quot;007005A8&quot;/&gt;&lt;wsp:rsid wsp:val=&quot;007326AF&quot;/&gt;&lt;wsp:rsid wsp:val=&quot;00734DFB&quot;/&gt;&lt;wsp:rsid wsp:val=&quot;00743FF5&quot;/&gt;&lt;wsp:rsid wsp:val=&quot;00744CB3&quot;/&gt;&lt;wsp:rsid wsp:val=&quot;0074564A&quot;/&gt;&lt;wsp:rsid wsp:val=&quot;00746678&quot;/&gt;&lt;wsp:rsid wsp:val=&quot;00746B4C&quot;/&gt;&lt;wsp:rsid wsp:val=&quot;007526CB&quot;/&gt;&lt;wsp:rsid wsp:val=&quot;00755D80&quot;/&gt;&lt;wsp:rsid wsp:val=&quot;007618A3&quot;/&gt;&lt;wsp:rsid wsp:val=&quot;00762AD9&quot;/&gt;&lt;wsp:rsid wsp:val=&quot;00764EE9&quot;/&gt;&lt;wsp:rsid wsp:val=&quot;007652E8&quot;/&gt;&lt;wsp:rsid wsp:val=&quot;00766268&quot;/&gt;&lt;wsp:rsid wsp:val=&quot;00767276&quot;/&gt;&lt;wsp:rsid wsp:val=&quot;00771217&quot;/&gt;&lt;wsp:rsid wsp:val=&quot;00774D76&quot;/&gt;&lt;wsp:rsid wsp:val=&quot;00774F4E&quot;/&gt;&lt;wsp:rsid wsp:val=&quot;00780BDC&quot;/&gt;&lt;wsp:rsid wsp:val=&quot;00781161&quot;/&gt;&lt;wsp:rsid wsp:val=&quot;0078117C&quot;/&gt;&lt;wsp:rsid wsp:val=&quot;00787D8D&quot;/&gt;&lt;wsp:rsid wsp:val=&quot;0079080C&quot;/&gt;&lt;wsp:rsid wsp:val=&quot;00790874&quot;/&gt;&lt;wsp:rsid wsp:val=&quot;00796D70&quot;/&gt;&lt;wsp:rsid wsp:val=&quot;007A1C01&quot;/&gt;&lt;wsp:rsid wsp:val=&quot;007A3F81&quot;/&gt;&lt;wsp:rsid wsp:val=&quot;007B4772&quot;/&gt;&lt;wsp:rsid wsp:val=&quot;007B7116&quot;/&gt;&lt;wsp:rsid wsp:val=&quot;007C008F&quot;/&gt;&lt;wsp:rsid wsp:val=&quot;007C02F9&quot;/&gt;&lt;wsp:rsid wsp:val=&quot;007C1575&quot;/&gt;&lt;wsp:rsid wsp:val=&quot;007C34E7&quot;/&gt;&lt;wsp:rsid wsp:val=&quot;007C36CE&quot;/&gt;&lt;wsp:rsid wsp:val=&quot;007C3B63&quot;/&gt;&lt;wsp:rsid wsp:val=&quot;007C640A&quot;/&gt;&lt;wsp:rsid wsp:val=&quot;007C76F1&quot;/&gt;&lt;wsp:rsid wsp:val=&quot;007C7B03&quot;/&gt;&lt;wsp:rsid wsp:val=&quot;007D1B09&quot;/&gt;&lt;wsp:rsid wsp:val=&quot;007E62F0&quot;/&gt;&lt;wsp:rsid wsp:val=&quot;007F138D&quot;/&gt;&lt;wsp:rsid wsp:val=&quot;007F3BB9&quot;/&gt;&lt;wsp:rsid wsp:val=&quot;007F3C08&quot;/&gt;&lt;wsp:rsid wsp:val=&quot;007F4910&quot;/&gt;&lt;wsp:rsid wsp:val=&quot;007F6381&quot;/&gt;&lt;wsp:rsid wsp:val=&quot;007F7D7F&quot;/&gt;&lt;wsp:rsid wsp:val=&quot;0080113B&quot;/&gt;&lt;wsp:rsid wsp:val=&quot;008053AB&quot;/&gt;&lt;wsp:rsid wsp:val=&quot;0080721C&quot;/&gt;&lt;wsp:rsid wsp:val=&quot;00826678&quot;/&gt;&lt;wsp:rsid wsp:val=&quot;00826993&quot;/&gt;&lt;wsp:rsid wsp:val=&quot;008314CA&quot;/&gt;&lt;wsp:rsid wsp:val=&quot;0083176B&quot;/&gt;&lt;wsp:rsid wsp:val=&quot;00834463&quot;/&gt;&lt;wsp:rsid wsp:val=&quot;00837FE4&quot;/&gt;&lt;wsp:rsid wsp:val=&quot;0084073F&quot;/&gt;&lt;wsp:rsid wsp:val=&quot;00843CEF&quot;/&gt;&lt;wsp:rsid wsp:val=&quot;00847DC4&quot;/&gt;&lt;wsp:rsid wsp:val=&quot;00847EA2&quot;/&gt;&lt;wsp:rsid wsp:val=&quot;00860553&quot;/&gt;&lt;wsp:rsid wsp:val=&quot;00861BB0&quot;/&gt;&lt;wsp:rsid wsp:val=&quot;008630A7&quot;/&gt;&lt;wsp:rsid wsp:val=&quot;00867C7A&quot;/&gt;&lt;wsp:rsid wsp:val=&quot;00870F6D&quot;/&gt;&lt;wsp:rsid wsp:val=&quot;00871F43&quot;/&gt;&lt;wsp:rsid wsp:val=&quot;00874EA2&quot;/&gt;&lt;wsp:rsid wsp:val=&quot;00875133&quot;/&gt;&lt;wsp:rsid wsp:val=&quot;00880AD9&quot;/&gt;&lt;wsp:rsid wsp:val=&quot;00885CFF&quot;/&gt;&lt;wsp:rsid wsp:val=&quot;008920FC&quot;/&gt;&lt;wsp:rsid wsp:val=&quot;008A0176&quot;/&gt;&lt;wsp:rsid wsp:val=&quot;008A13A6&quot;/&gt;&lt;wsp:rsid wsp:val=&quot;008A3B84&quot;/&gt;&lt;wsp:rsid wsp:val=&quot;008B3C53&quot;/&gt;&lt;wsp:rsid wsp:val=&quot;008B7044&quot;/&gt;&lt;wsp:rsid wsp:val=&quot;008B71B8&quot;/&gt;&lt;wsp:rsid wsp:val=&quot;008C17E8&quot;/&gt;&lt;wsp:rsid wsp:val=&quot;008C5BF2&quot;/&gt;&lt;wsp:rsid wsp:val=&quot;008C66F9&quot;/&gt;&lt;wsp:rsid wsp:val=&quot;008C79EE&quot;/&gt;&lt;wsp:rsid wsp:val=&quot;008D7EC3&quot;/&gt;&lt;wsp:rsid wsp:val=&quot;008E13E3&quot;/&gt;&lt;wsp:rsid wsp:val=&quot;008E538D&quot;/&gt;&lt;wsp:rsid wsp:val=&quot;008E5CE8&quot;/&gt;&lt;wsp:rsid wsp:val=&quot;008F14E5&quot;/&gt;&lt;wsp:rsid wsp:val=&quot;008F5DC7&quot;/&gt;&lt;wsp:rsid wsp:val=&quot;0090388D&quot;/&gt;&lt;wsp:rsid wsp:val=&quot;00903EA6&quot;/&gt;&lt;wsp:rsid wsp:val=&quot;009045B9&quot;/&gt;&lt;wsp:rsid wsp:val=&quot;00914DBA&quot;/&gt;&lt;wsp:rsid wsp:val=&quot;00920F54&quot;/&gt;&lt;wsp:rsid wsp:val=&quot;00921366&quot;/&gt;&lt;wsp:rsid wsp:val=&quot;009230E6&quot;/&gt;&lt;wsp:rsid wsp:val=&quot;0092580F&quot;/&gt;&lt;wsp:rsid wsp:val=&quot;00925B06&quot;/&gt;&lt;wsp:rsid wsp:val=&quot;00925FDE&quot;/&gt;&lt;wsp:rsid wsp:val=&quot;00927488&quot;/&gt;&lt;wsp:rsid wsp:val=&quot;00941FC0&quot;/&gt;&lt;wsp:rsid wsp:val=&quot;0094485C&quot;/&gt;&lt;wsp:rsid wsp:val=&quot;0094736D&quot;/&gt;&lt;wsp:rsid wsp:val=&quot;009526D4&quot;/&gt;&lt;wsp:rsid wsp:val=&quot;00953561&quot;/&gt;&lt;wsp:rsid wsp:val=&quot;00954600&quot;/&gt;&lt;wsp:rsid wsp:val=&quot;00956D25&quot;/&gt;&lt;wsp:rsid wsp:val=&quot;00960B89&quot;/&gt;&lt;wsp:rsid wsp:val=&quot;00960FE1&quot;/&gt;&lt;wsp:rsid wsp:val=&quot;00963CA9&quot;/&gt;&lt;wsp:rsid wsp:val=&quot;00965C4F&quot;/&gt;&lt;wsp:rsid wsp:val=&quot;00967E58&quot;/&gt;&lt;wsp:rsid wsp:val=&quot;0097177C&quot;/&gt;&lt;wsp:rsid wsp:val=&quot;00982E8E&quot;/&gt;&lt;wsp:rsid wsp:val=&quot;0098796E&quot;/&gt;&lt;wsp:rsid wsp:val=&quot;00991879&quot;/&gt;&lt;wsp:rsid wsp:val=&quot;009930FE&quot;/&gt;&lt;wsp:rsid wsp:val=&quot;009A664C&quot;/&gt;&lt;wsp:rsid wsp:val=&quot;009B2907&quot;/&gt;&lt;wsp:rsid wsp:val=&quot;009B536E&quot;/&gt;&lt;wsp:rsid wsp:val=&quot;009C0F63&quot;/&gt;&lt;wsp:rsid wsp:val=&quot;009C514A&quot;/&gt;&lt;wsp:rsid wsp:val=&quot;009D35FC&quot;/&gt;&lt;wsp:rsid wsp:val=&quot;009D52B4&quot;/&gt;&lt;wsp:rsid wsp:val=&quot;009E1F70&quot;/&gt;&lt;wsp:rsid wsp:val=&quot;009E33AB&quot;/&gt;&lt;wsp:rsid wsp:val=&quot;009F246D&quot;/&gt;&lt;wsp:rsid wsp:val=&quot;009F459E&quot;/&gt;&lt;wsp:rsid wsp:val=&quot;009F5EEE&quot;/&gt;&lt;wsp:rsid wsp:val=&quot;009F6A2C&quot;/&gt;&lt;wsp:rsid wsp:val=&quot;00A05C60&quot;/&gt;&lt;wsp:rsid wsp:val=&quot;00A077A2&quot;/&gt;&lt;wsp:rsid wsp:val=&quot;00A12CC3&quot;/&gt;&lt;wsp:rsid wsp:val=&quot;00A12FBD&quot;/&gt;&lt;wsp:rsid wsp:val=&quot;00A172BD&quot;/&gt;&lt;wsp:rsid wsp:val=&quot;00A30EFA&quot;/&gt;&lt;wsp:rsid wsp:val=&quot;00A321F9&quot;/&gt;&lt;wsp:rsid wsp:val=&quot;00A32C2D&quot;/&gt;&lt;wsp:rsid wsp:val=&quot;00A6107D&quot;/&gt;&lt;wsp:rsid wsp:val=&quot;00A65124&quot;/&gt;&lt;wsp:rsid wsp:val=&quot;00A65E80&quot;/&gt;&lt;wsp:rsid wsp:val=&quot;00A70938&quot;/&gt;&lt;wsp:rsid wsp:val=&quot;00A800EF&quot;/&gt;&lt;wsp:rsid wsp:val=&quot;00A80E4E&quot;/&gt;&lt;wsp:rsid wsp:val=&quot;00A840B8&quot;/&gt;&lt;wsp:rsid wsp:val=&quot;00AA2300&quot;/&gt;&lt;wsp:rsid wsp:val=&quot;00AA2FD2&quot;/&gt;&lt;wsp:rsid wsp:val=&quot;00AA4404&quot;/&gt;&lt;wsp:rsid wsp:val=&quot;00AA7460&quot;/&gt;&lt;wsp:rsid wsp:val=&quot;00AB23DD&quot;/&gt;&lt;wsp:rsid wsp:val=&quot;00AB2E99&quot;/&gt;&lt;wsp:rsid wsp:val=&quot;00AB6833&quot;/&gt;&lt;wsp:rsid wsp:val=&quot;00AC0C4E&quot;/&gt;&lt;wsp:rsid wsp:val=&quot;00AC449C&quot;/&gt;&lt;wsp:rsid wsp:val=&quot;00AD34EB&quot;/&gt;&lt;wsp:rsid wsp:val=&quot;00AD6DCE&quot;/&gt;&lt;wsp:rsid wsp:val=&quot;00AE115E&quot;/&gt;&lt;wsp:rsid wsp:val=&quot;00AE59F1&quot;/&gt;&lt;wsp:rsid wsp:val=&quot;00AF1768&quot;/&gt;&lt;wsp:rsid wsp:val=&quot;00AF1E15&quot;/&gt;&lt;wsp:rsid wsp:val=&quot;00AF2A37&quot;/&gt;&lt;wsp:rsid wsp:val=&quot;00B02B66&quot;/&gt;&lt;wsp:rsid wsp:val=&quot;00B10C8D&quot;/&gt;&lt;wsp:rsid wsp:val=&quot;00B11373&quot;/&gt;&lt;wsp:rsid wsp:val=&quot;00B11960&quot;/&gt;&lt;wsp:rsid wsp:val=&quot;00B12FBE&quot;/&gt;&lt;wsp:rsid wsp:val=&quot;00B22BB6&quot;/&gt;&lt;wsp:rsid wsp:val=&quot;00B266BF&quot;/&gt;&lt;wsp:rsid wsp:val=&quot;00B37BE8&quot;/&gt;&lt;wsp:rsid wsp:val=&quot;00B401D8&quot;/&gt;&lt;wsp:rsid wsp:val=&quot;00B47A9B&quot;/&gt;&lt;wsp:rsid wsp:val=&quot;00B60747&quot;/&gt;&lt;wsp:rsid wsp:val=&quot;00B60DD5&quot;/&gt;&lt;wsp:rsid wsp:val=&quot;00B63190&quot;/&gt;&lt;wsp:rsid wsp:val=&quot;00B67BF3&quot;/&gt;&lt;wsp:rsid wsp:val=&quot;00B72156&quot;/&gt;&lt;wsp:rsid wsp:val=&quot;00B731D3&quot;/&gt;&lt;wsp:rsid wsp:val=&quot;00B73D39&quot;/&gt;&lt;wsp:rsid wsp:val=&quot;00B7650A&quot;/&gt;&lt;wsp:rsid wsp:val=&quot;00B860B8&quot;/&gt;&lt;wsp:rsid wsp:val=&quot;00B8755B&quot;/&gt;&lt;wsp:rsid wsp:val=&quot;00B87963&quot;/&gt;&lt;wsp:rsid wsp:val=&quot;00B902C8&quot;/&gt;&lt;wsp:rsid wsp:val=&quot;00BA1F74&quot;/&gt;&lt;wsp:rsid wsp:val=&quot;00BA69D4&quot;/&gt;&lt;wsp:rsid wsp:val=&quot;00BB483B&quot;/&gt;&lt;wsp:rsid wsp:val=&quot;00BC288E&quot;/&gt;&lt;wsp:rsid wsp:val=&quot;00BC3BCC&quot;/&gt;&lt;wsp:rsid wsp:val=&quot;00BC5F17&quot;/&gt;&lt;wsp:rsid wsp:val=&quot;00BD6000&quot;/&gt;&lt;wsp:rsid wsp:val=&quot;00BD6699&quot;/&gt;&lt;wsp:rsid wsp:val=&quot;00BD6DA0&quot;/&gt;&lt;wsp:rsid wsp:val=&quot;00BD70DD&quot;/&gt;&lt;wsp:rsid wsp:val=&quot;00BE0EA0&quot;/&gt;&lt;wsp:rsid wsp:val=&quot;00BE6BF4&quot;/&gt;&lt;wsp:rsid wsp:val=&quot;00BF6318&quot;/&gt;&lt;wsp:rsid wsp:val=&quot;00BF6617&quot;/&gt;&lt;wsp:rsid wsp:val=&quot;00C02D44&quot;/&gt;&lt;wsp:rsid wsp:val=&quot;00C06E5E&quot;/&gt;&lt;wsp:rsid wsp:val=&quot;00C1123D&quot;/&gt;&lt;wsp:rsid wsp:val=&quot;00C118FB&quot;/&gt;&lt;wsp:rsid wsp:val=&quot;00C20570&quot;/&gt;&lt;wsp:rsid wsp:val=&quot;00C245C7&quot;/&gt;&lt;wsp:rsid wsp:val=&quot;00C32D5F&quot;/&gt;&lt;wsp:rsid wsp:val=&quot;00C34947&quot;/&gt;&lt;wsp:rsid wsp:val=&quot;00C35763&quot;/&gt;&lt;wsp:rsid wsp:val=&quot;00C36D6F&quot;/&gt;&lt;wsp:rsid wsp:val=&quot;00C50D6C&quot;/&gt;&lt;wsp:rsid wsp:val=&quot;00C53DE3&quot;/&gt;&lt;wsp:rsid wsp:val=&quot;00C5619A&quot;/&gt;&lt;wsp:rsid wsp:val=&quot;00C65AEF&quot;/&gt;&lt;wsp:rsid wsp:val=&quot;00C667C1&quot;/&gt;&lt;wsp:rsid wsp:val=&quot;00C66862&quot;/&gt;&lt;wsp:rsid wsp:val=&quot;00C6700D&quot;/&gt;&lt;wsp:rsid wsp:val=&quot;00C72559&quot;/&gt;&lt;wsp:rsid wsp:val=&quot;00C73C97&quot;/&gt;&lt;wsp:rsid wsp:val=&quot;00C74877&quot;/&gt;&lt;wsp:rsid wsp:val=&quot;00C83B0C&quot;/&gt;&lt;wsp:rsid wsp:val=&quot;00C85187&quot;/&gt;&lt;wsp:rsid wsp:val=&quot;00C87488&quot;/&gt;&lt;wsp:rsid wsp:val=&quot;00C94944&quot;/&gt;&lt;wsp:rsid wsp:val=&quot;00C94F70&quot;/&gt;&lt;wsp:rsid wsp:val=&quot;00CA0423&quot;/&gt;&lt;wsp:rsid wsp:val=&quot;00CB67B4&quot;/&gt;&lt;wsp:rsid wsp:val=&quot;00CC04E0&quot;/&gt;&lt;wsp:rsid wsp:val=&quot;00CC099F&quot;/&gt;&lt;wsp:rsid wsp:val=&quot;00CC1C05&quot;/&gt;&lt;wsp:rsid wsp:val=&quot;00CC27F1&quot;/&gt;&lt;wsp:rsid wsp:val=&quot;00CC4164&quot;/&gt;&lt;wsp:rsid wsp:val=&quot;00CC442D&quot;/&gt;&lt;wsp:rsid wsp:val=&quot;00CC6906&quot;/&gt;&lt;wsp:rsid wsp:val=&quot;00CD2659&quot;/&gt;&lt;wsp:rsid wsp:val=&quot;00CD2D1B&quot;/&gt;&lt;wsp:rsid wsp:val=&quot;00CD39A6&quot;/&gt;&lt;wsp:rsid wsp:val=&quot;00CD6391&quot;/&gt;&lt;wsp:rsid wsp:val=&quot;00CE1D27&quot;/&gt;&lt;wsp:rsid wsp:val=&quot;00CE6784&quot;/&gt;&lt;wsp:rsid wsp:val=&quot;00CE696D&quot;/&gt;&lt;wsp:rsid wsp:val=&quot;00CE69D6&quot;/&gt;&lt;wsp:rsid wsp:val=&quot;00CE7618&quot;/&gt;&lt;wsp:rsid wsp:val=&quot;00CF00D9&quot;/&gt;&lt;wsp:rsid wsp:val=&quot;00CF2B40&quot;/&gt;&lt;wsp:rsid wsp:val=&quot;00CF4DFC&quot;/&gt;&lt;wsp:rsid wsp:val=&quot;00D062B1&quot;/&gt;&lt;wsp:rsid wsp:val=&quot;00D14EA8&quot;/&gt;&lt;wsp:rsid wsp:val=&quot;00D21130&quot;/&gt;&lt;wsp:rsid wsp:val=&quot;00D274ED&quot;/&gt;&lt;wsp:rsid wsp:val=&quot;00D337AE&quot;/&gt;&lt;wsp:rsid wsp:val=&quot;00D343C1&quot;/&gt;&lt;wsp:rsid wsp:val=&quot;00D36D8D&quot;/&gt;&lt;wsp:rsid wsp:val=&quot;00D4376E&quot;/&gt;&lt;wsp:rsid wsp:val=&quot;00D473B5&quot;/&gt;&lt;wsp:rsid wsp:val=&quot;00D5108A&quot;/&gt;&lt;wsp:rsid wsp:val=&quot;00D52BD6&quot;/&gt;&lt;wsp:rsid wsp:val=&quot;00D54388&quot;/&gt;&lt;wsp:rsid wsp:val=&quot;00D55AB4&quot;/&gt;&lt;wsp:rsid wsp:val=&quot;00D57CBF&quot;/&gt;&lt;wsp:rsid wsp:val=&quot;00D6255B&quot;/&gt;&lt;wsp:rsid wsp:val=&quot;00D63F0A&quot;/&gt;&lt;wsp:rsid wsp:val=&quot;00D74666&quot;/&gt;&lt;wsp:rsid wsp:val=&quot;00D76343&quot;/&gt;&lt;wsp:rsid wsp:val=&quot;00D763C2&quot;/&gt;&lt;wsp:rsid wsp:val=&quot;00D82053&quot;/&gt;&lt;wsp:rsid wsp:val=&quot;00D86652&quot;/&gt;&lt;wsp:rsid wsp:val=&quot;00D877A7&quot;/&gt;&lt;wsp:rsid wsp:val=&quot;00D877B1&quot;/&gt;&lt;wsp:rsid wsp:val=&quot;00D91505&quot;/&gt;&lt;wsp:rsid wsp:val=&quot;00D91534&quot;/&gt;&lt;wsp:rsid wsp:val=&quot;00D92EE0&quot;/&gt;&lt;wsp:rsid wsp:val=&quot;00D9364F&quot;/&gt;&lt;wsp:rsid wsp:val=&quot;00D93EC9&quot;/&gt;&lt;wsp:rsid wsp:val=&quot;00D94EFA&quot;/&gt;&lt;wsp:rsid wsp:val=&quot;00DA6EEE&quot;/&gt;&lt;wsp:rsid wsp:val=&quot;00DA7458&quot;/&gt;&lt;wsp:rsid wsp:val=&quot;00DC4CEA&quot;/&gt;&lt;wsp:rsid wsp:val=&quot;00DC5B00&quot;/&gt;&lt;wsp:rsid wsp:val=&quot;00DC6C64&quot;/&gt;&lt;wsp:rsid wsp:val=&quot;00DD01B5&quot;/&gt;&lt;wsp:rsid wsp:val=&quot;00DD1B8D&quot;/&gt;&lt;wsp:rsid wsp:val=&quot;00DE010B&quot;/&gt;&lt;wsp:rsid wsp:val=&quot;00DE042A&quot;/&gt;&lt;wsp:rsid wsp:val=&quot;00DF0911&quot;/&gt;&lt;wsp:rsid wsp:val=&quot;00DF6058&quot;/&gt;&lt;wsp:rsid wsp:val=&quot;00DF63D1&quot;/&gt;&lt;wsp:rsid wsp:val=&quot;00E02514&quot;/&gt;&lt;wsp:rsid wsp:val=&quot;00E02DF4&quot;/&gt;&lt;wsp:rsid wsp:val=&quot;00E04ADF&quot;/&gt;&lt;wsp:rsid wsp:val=&quot;00E05EE9&quot;/&gt;&lt;wsp:rsid wsp:val=&quot;00E15716&quot;/&gt;&lt;wsp:rsid wsp:val=&quot;00E41717&quot;/&gt;&lt;wsp:rsid wsp:val=&quot;00E426E9&quot;/&gt;&lt;wsp:rsid wsp:val=&quot;00E434F3&quot;/&gt;&lt;wsp:rsid wsp:val=&quot;00E55116&quot;/&gt;&lt;wsp:rsid wsp:val=&quot;00E55799&quot;/&gt;&lt;wsp:rsid wsp:val=&quot;00E62E8A&quot;/&gt;&lt;wsp:rsid wsp:val=&quot;00E63644&quot;/&gt;&lt;wsp:rsid wsp:val=&quot;00E652B8&quot;/&gt;&lt;wsp:rsid wsp:val=&quot;00E65DFD&quot;/&gt;&lt;wsp:rsid wsp:val=&quot;00E71261&quot;/&gt;&lt;wsp:rsid wsp:val=&quot;00E71BF2&quot;/&gt;&lt;wsp:rsid wsp:val=&quot;00E71BFE&quot;/&gt;&lt;wsp:rsid wsp:val=&quot;00E734DF&quot;/&gt;&lt;wsp:rsid wsp:val=&quot;00E77346&quot;/&gt;&lt;wsp:rsid wsp:val=&quot;00E8794B&quot;/&gt;&lt;wsp:rsid wsp:val=&quot;00E90FC3&quot;/&gt;&lt;wsp:rsid wsp:val=&quot;00E92611&quot;/&gt;&lt;wsp:rsid wsp:val=&quot;00E926A8&quot;/&gt;&lt;wsp:rsid wsp:val=&quot;00E93222&quot;/&gt;&lt;wsp:rsid wsp:val=&quot;00E941E1&quot;/&gt;&lt;wsp:rsid wsp:val=&quot;00E975A6&quot;/&gt;&lt;wsp:rsid wsp:val=&quot;00EB1F88&quot;/&gt;&lt;wsp:rsid wsp:val=&quot;00EB3EE7&quot;/&gt;&lt;wsp:rsid wsp:val=&quot;00EB763B&quot;/&gt;&lt;wsp:rsid wsp:val=&quot;00EC770B&quot;/&gt;&lt;wsp:rsid wsp:val=&quot;00ED0667&quot;/&gt;&lt;wsp:rsid wsp:val=&quot;00ED08E5&quot;/&gt;&lt;wsp:rsid wsp:val=&quot;00ED3124&quot;/&gt;&lt;wsp:rsid wsp:val=&quot;00EE395C&quot;/&gt;&lt;wsp:rsid wsp:val=&quot;00EF100F&quot;/&gt;&lt;wsp:rsid wsp:val=&quot;00EF2AC8&quot;/&gt;&lt;wsp:rsid wsp:val=&quot;00F12B6B&quot;/&gt;&lt;wsp:rsid wsp:val=&quot;00F13A50&quot;/&gt;&lt;wsp:rsid wsp:val=&quot;00F20D70&quot;/&gt;&lt;wsp:rsid wsp:val=&quot;00F22319&quot;/&gt;&lt;wsp:rsid wsp:val=&quot;00F31E5E&quot;/&gt;&lt;wsp:rsid wsp:val=&quot;00F31F15&quot;/&gt;&lt;wsp:rsid wsp:val=&quot;00F33BDB&quot;/&gt;&lt;wsp:rsid wsp:val=&quot;00F37CBA&quot;/&gt;&lt;wsp:rsid wsp:val=&quot;00F42854&quot;/&gt;&lt;wsp:rsid wsp:val=&quot;00F42EA9&quot;/&gt;&lt;wsp:rsid wsp:val=&quot;00F4570D&quot;/&gt;&lt;wsp:rsid wsp:val=&quot;00F46382&quot;/&gt;&lt;wsp:rsid wsp:val=&quot;00F4771D&quot;/&gt;&lt;wsp:rsid wsp:val=&quot;00F50C3D&quot;/&gt;&lt;wsp:rsid wsp:val=&quot;00F50C8A&quot;/&gt;&lt;wsp:rsid wsp:val=&quot;00F7007E&quot;/&gt;&lt;wsp:rsid wsp:val=&quot;00F71D93&quot;/&gt;&lt;wsp:rsid wsp:val=&quot;00F723EC&quot;/&gt;&lt;wsp:rsid wsp:val=&quot;00F75370&quot;/&gt;&lt;wsp:rsid wsp:val=&quot;00F76F19&quot;/&gt;&lt;wsp:rsid wsp:val=&quot;00F7701C&quot;/&gt;&lt;wsp:rsid wsp:val=&quot;00F95C51&quot;/&gt;&lt;wsp:rsid wsp:val=&quot;00F969DB&quot;/&gt;&lt;wsp:rsid wsp:val=&quot;00FA33DD&quot;/&gt;&lt;wsp:rsid wsp:val=&quot;00FA41D7&quot;/&gt;&lt;wsp:rsid wsp:val=&quot;00FA4F09&quot;/&gt;&lt;wsp:rsid wsp:val=&quot;00FA6FC3&quot;/&gt;&lt;wsp:rsid wsp:val=&quot;00FB6143&quot;/&gt;&lt;wsp:rsid wsp:val=&quot;00FB6B1D&quot;/&gt;&lt;wsp:rsid wsp:val=&quot;00FC3693&quot;/&gt;&lt;wsp:rsid wsp:val=&quot;00FC66A0&quot;/&gt;&lt;wsp:rsid wsp:val=&quot;00FD431A&quot;/&gt;&lt;wsp:rsid wsp:val=&quot;00FD64D5&quot;/&gt;&lt;wsp:rsid wsp:val=&quot;00FD6651&quot;/&gt;&lt;wsp:rsid wsp:val=&quot;00FE0B59&quot;/&gt;&lt;wsp:rsid wsp:val=&quot;00FE114E&quot;/&gt;&lt;wsp:rsid wsp:val=&quot;00FE3BD9&quot;/&gt;&lt;wsp:rsid wsp:val=&quot;00FE7CB8&quot;/&gt;&lt;wsp:rsid wsp:val=&quot;00FF125A&quot;/&gt;&lt;wsp:rsid wsp:val=&quot;00FF2E78&quot;/&gt;&lt;/wsp:rsids&gt;&lt;/w:docPr&gt;&lt;w:body&gt;&lt;w:p wsp:rsidR=&quot;00000000&quot; wsp:rsidRDefault=&quot;00063CF5&quot;&gt;&lt;m:oMathPara&gt;&lt;m:oMath&gt;&lt;m:r&gt;&lt;w:rPr&gt;&lt;w:rFonts w:ascii=&quot;Cambria Math&quot; w:fareast=&quot;瀹嬩綋&quot; w:h-ansi=&quot;Cambria Math&quot;/&gt;&lt;wx:font wx:val=&quot;Cambria Math&quot;/&gt;&lt;w:i/&gt;&lt;w:sz w:val=&quot;28&quot;/&gt;&lt;w:sz-cs w:val=&quot;28&gt;&lt;/&quot;/&gt;&lt;/w:rPr&gt;&lt;m:t&gt;dy&gt;卤&lt;/m:t&gt; wsp&lt;/m::rsi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gt;ectPr&gt;&lt;/w:body&gt;&lt;/w:wordDocument&gt;">
                  <v:imagedata r:id="rId7" o:title="" chromakey="white"/>
                </v:shape>
              </w:pict>
            </w:r>
            <w:r w:rsidRPr="00C1123D">
              <w:rPr>
                <w:rFonts w:ascii="宋体" w:hAnsi="宋体"/>
                <w:sz w:val="28"/>
                <w:szCs w:val="28"/>
              </w:rPr>
              <w:fldChar w:fldCharType="end"/>
            </w:r>
            <w:r w:rsidRPr="00FA6FC3">
              <w:rPr>
                <w:rFonts w:ascii="宋体" w:hAnsi="宋体"/>
                <w:sz w:val="28"/>
                <w:szCs w:val="28"/>
              </w:rPr>
              <w:t>10</w:t>
            </w:r>
            <w:r w:rsidRPr="00FA6FC3">
              <w:rPr>
                <w:rFonts w:ascii="宋体" w:hAnsi="宋体" w:hint="eastAsia"/>
                <w:sz w:val="28"/>
                <w:szCs w:val="28"/>
              </w:rPr>
              <w:t>）</w:t>
            </w:r>
          </w:p>
        </w:tc>
        <w:tc>
          <w:tcPr>
            <w:tcW w:w="4215" w:type="pct"/>
            <w:gridSpan w:val="2"/>
            <w:vAlign w:val="center"/>
          </w:tcPr>
          <w:p w:rsidR="009F030C" w:rsidRPr="00FA6FC3" w:rsidRDefault="009F030C" w:rsidP="00812E22">
            <w:pPr>
              <w:tabs>
                <w:tab w:val="left" w:pos="315"/>
              </w:tabs>
              <w:spacing w:line="400" w:lineRule="exact"/>
              <w:rPr>
                <w:rFonts w:ascii="宋体"/>
                <w:sz w:val="28"/>
                <w:szCs w:val="28"/>
              </w:rPr>
            </w:pPr>
            <w:r w:rsidRPr="00FA6FC3">
              <w:rPr>
                <w:rFonts w:ascii="宋体" w:hAnsi="宋体" w:hint="eastAsia"/>
                <w:sz w:val="28"/>
                <w:szCs w:val="28"/>
              </w:rPr>
              <w:t>加分：对有突出贡献的部门酌情加分。</w:t>
            </w:r>
          </w:p>
          <w:p w:rsidR="009F030C" w:rsidRDefault="009F030C" w:rsidP="00812E22">
            <w:pPr>
              <w:tabs>
                <w:tab w:val="left" w:pos="315"/>
              </w:tabs>
              <w:spacing w:line="400" w:lineRule="exact"/>
              <w:rPr>
                <w:rFonts w:ascii="宋体"/>
                <w:sz w:val="28"/>
                <w:szCs w:val="28"/>
              </w:rPr>
            </w:pPr>
            <w:r w:rsidRPr="00FA6FC3">
              <w:rPr>
                <w:rFonts w:ascii="宋体" w:hAnsi="宋体" w:hint="eastAsia"/>
                <w:sz w:val="28"/>
                <w:szCs w:val="28"/>
              </w:rPr>
              <w:t>减分：</w:t>
            </w:r>
            <w:r>
              <w:rPr>
                <w:rFonts w:ascii="宋体" w:hAnsi="宋体" w:hint="eastAsia"/>
                <w:sz w:val="28"/>
                <w:szCs w:val="28"/>
              </w:rPr>
              <w:t>见附件六</w:t>
            </w:r>
          </w:p>
          <w:p w:rsidR="009F030C" w:rsidRPr="00FA6FC3" w:rsidRDefault="009F030C" w:rsidP="00812E22">
            <w:pPr>
              <w:tabs>
                <w:tab w:val="left" w:pos="315"/>
              </w:tabs>
              <w:spacing w:line="400" w:lineRule="exact"/>
              <w:rPr>
                <w:rFonts w:ascii="宋体"/>
                <w:sz w:val="28"/>
                <w:szCs w:val="28"/>
              </w:rPr>
            </w:pPr>
            <w:r>
              <w:rPr>
                <w:rFonts w:ascii="宋体" w:hAnsi="宋体" w:hint="eastAsia"/>
                <w:sz w:val="28"/>
                <w:szCs w:val="28"/>
              </w:rPr>
              <w:t>特殊损益分均是在考核总分折算成百分制后直接加（或减）入。</w:t>
            </w:r>
          </w:p>
        </w:tc>
      </w:tr>
    </w:tbl>
    <w:p w:rsidR="009F030C" w:rsidRPr="007D1B09" w:rsidRDefault="009F030C" w:rsidP="00F4538C">
      <w:pPr>
        <w:spacing w:line="400" w:lineRule="exact"/>
        <w:ind w:firstLineChars="196" w:firstLine="549"/>
        <w:rPr>
          <w:rFonts w:ascii="宋体"/>
          <w:sz w:val="28"/>
          <w:szCs w:val="28"/>
        </w:rPr>
      </w:pPr>
      <w:r w:rsidRPr="007D1B09">
        <w:rPr>
          <w:rFonts w:ascii="宋体" w:hAnsi="宋体" w:hint="eastAsia"/>
          <w:sz w:val="28"/>
          <w:szCs w:val="28"/>
        </w:rPr>
        <w:t>各部门职责不一、任务不同，为了尽可能反应各部门实际工作开展情况，</w:t>
      </w:r>
      <w:r>
        <w:rPr>
          <w:rFonts w:ascii="宋体" w:hAnsi="宋体" w:hint="eastAsia"/>
          <w:sz w:val="28"/>
          <w:szCs w:val="28"/>
        </w:rPr>
        <w:t>实施“一部门一考核表制”。</w:t>
      </w:r>
      <w:r w:rsidRPr="007D1B09">
        <w:rPr>
          <w:rFonts w:ascii="宋体" w:hAnsi="宋体" w:hint="eastAsia"/>
          <w:sz w:val="28"/>
          <w:szCs w:val="28"/>
        </w:rPr>
        <w:t>各部门具体考核内容详见附件一。</w:t>
      </w:r>
    </w:p>
    <w:p w:rsidR="009F030C" w:rsidRPr="00CE7618" w:rsidRDefault="009F030C" w:rsidP="00812E22">
      <w:pPr>
        <w:pStyle w:val="ListParagraph"/>
        <w:numPr>
          <w:ilvl w:val="0"/>
          <w:numId w:val="1"/>
        </w:numPr>
        <w:spacing w:line="400" w:lineRule="exact"/>
        <w:ind w:firstLineChars="0"/>
        <w:rPr>
          <w:rFonts w:ascii="宋体"/>
          <w:b/>
          <w:sz w:val="28"/>
          <w:szCs w:val="28"/>
        </w:rPr>
      </w:pPr>
      <w:r w:rsidRPr="00CE7618">
        <w:rPr>
          <w:rFonts w:ascii="宋体" w:hAnsi="宋体" w:hint="eastAsia"/>
          <w:b/>
          <w:sz w:val="28"/>
          <w:szCs w:val="28"/>
        </w:rPr>
        <w:t>系绩效考核内容</w:t>
      </w:r>
    </w:p>
    <w:p w:rsidR="009F030C" w:rsidRPr="00CE7618" w:rsidRDefault="009F030C" w:rsidP="00812E22">
      <w:pPr>
        <w:spacing w:line="400" w:lineRule="exact"/>
        <w:ind w:left="420"/>
        <w:rPr>
          <w:rFonts w:ascii="宋体"/>
          <w:sz w:val="28"/>
          <w:szCs w:val="28"/>
        </w:rPr>
      </w:pPr>
      <w:r w:rsidRPr="00CE7618">
        <w:rPr>
          <w:rFonts w:ascii="宋体" w:hAnsi="宋体" w:hint="eastAsia"/>
          <w:sz w:val="28"/>
          <w:szCs w:val="28"/>
        </w:rPr>
        <w:t>系考核内容由以下四部分组成</w:t>
      </w:r>
      <w:r>
        <w:rPr>
          <w:rFonts w:ascii="宋体" w:hAnsi="宋体" w:hint="eastAsia"/>
          <w:sz w:val="28"/>
          <w:szCs w:val="28"/>
        </w:rPr>
        <w:t>：</w:t>
      </w:r>
    </w:p>
    <w:tbl>
      <w:tblPr>
        <w:tblW w:w="1008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4"/>
        <w:gridCol w:w="5439"/>
        <w:gridCol w:w="1354"/>
      </w:tblGrid>
      <w:tr w:rsidR="009F030C" w:rsidRPr="007D1B09" w:rsidTr="00FF5D29">
        <w:trPr>
          <w:trHeight w:val="360"/>
        </w:trPr>
        <w:tc>
          <w:tcPr>
            <w:tcW w:w="3294" w:type="dxa"/>
            <w:vAlign w:val="center"/>
          </w:tcPr>
          <w:p w:rsidR="009F030C" w:rsidRPr="007D1B09" w:rsidRDefault="009F030C" w:rsidP="00812E22">
            <w:pPr>
              <w:spacing w:line="400" w:lineRule="exact"/>
              <w:jc w:val="center"/>
              <w:rPr>
                <w:rFonts w:ascii="宋体"/>
                <w:b/>
                <w:kern w:val="0"/>
                <w:sz w:val="28"/>
                <w:szCs w:val="28"/>
              </w:rPr>
            </w:pPr>
            <w:r w:rsidRPr="007D1B09">
              <w:rPr>
                <w:rFonts w:ascii="宋体" w:hAnsi="宋体" w:hint="eastAsia"/>
                <w:b/>
                <w:kern w:val="0"/>
                <w:sz w:val="28"/>
                <w:szCs w:val="28"/>
              </w:rPr>
              <w:t>考核项目</w:t>
            </w:r>
          </w:p>
        </w:tc>
        <w:tc>
          <w:tcPr>
            <w:tcW w:w="0" w:type="auto"/>
            <w:vAlign w:val="center"/>
          </w:tcPr>
          <w:p w:rsidR="009F030C" w:rsidRPr="007D1B09" w:rsidRDefault="009F030C" w:rsidP="00812E22">
            <w:pPr>
              <w:spacing w:line="400" w:lineRule="exact"/>
              <w:jc w:val="center"/>
              <w:rPr>
                <w:rFonts w:ascii="宋体"/>
                <w:b/>
                <w:kern w:val="0"/>
                <w:sz w:val="28"/>
                <w:szCs w:val="28"/>
              </w:rPr>
            </w:pPr>
            <w:r w:rsidRPr="007D1B09">
              <w:rPr>
                <w:rFonts w:ascii="宋体" w:hAnsi="宋体" w:hint="eastAsia"/>
                <w:b/>
                <w:kern w:val="0"/>
                <w:sz w:val="28"/>
                <w:szCs w:val="28"/>
              </w:rPr>
              <w:t>内</w:t>
            </w:r>
            <w:r w:rsidRPr="007D1B09">
              <w:rPr>
                <w:rFonts w:ascii="宋体" w:hAnsi="宋体"/>
                <w:b/>
                <w:kern w:val="0"/>
                <w:sz w:val="28"/>
                <w:szCs w:val="28"/>
              </w:rPr>
              <w:t xml:space="preserve">     </w:t>
            </w:r>
            <w:r w:rsidRPr="007D1B09">
              <w:rPr>
                <w:rFonts w:ascii="宋体" w:hAnsi="宋体" w:hint="eastAsia"/>
                <w:b/>
                <w:kern w:val="0"/>
                <w:sz w:val="28"/>
                <w:szCs w:val="28"/>
              </w:rPr>
              <w:t>容</w:t>
            </w:r>
          </w:p>
        </w:tc>
        <w:tc>
          <w:tcPr>
            <w:tcW w:w="1354" w:type="dxa"/>
            <w:vAlign w:val="center"/>
          </w:tcPr>
          <w:p w:rsidR="009F030C" w:rsidRPr="007D1B09" w:rsidRDefault="009F030C" w:rsidP="00812E22">
            <w:pPr>
              <w:spacing w:line="400" w:lineRule="exact"/>
              <w:jc w:val="center"/>
              <w:rPr>
                <w:rFonts w:ascii="宋体"/>
                <w:b/>
                <w:kern w:val="0"/>
                <w:sz w:val="28"/>
                <w:szCs w:val="28"/>
              </w:rPr>
            </w:pPr>
            <w:r w:rsidRPr="007D1B09">
              <w:rPr>
                <w:rFonts w:ascii="宋体" w:hAnsi="宋体" w:hint="eastAsia"/>
                <w:b/>
                <w:kern w:val="0"/>
                <w:sz w:val="28"/>
                <w:szCs w:val="28"/>
              </w:rPr>
              <w:t>权重（</w:t>
            </w:r>
            <w:r w:rsidRPr="007D1B09">
              <w:rPr>
                <w:rFonts w:ascii="宋体" w:hAnsi="宋体"/>
                <w:b/>
                <w:kern w:val="0"/>
                <w:sz w:val="28"/>
                <w:szCs w:val="28"/>
              </w:rPr>
              <w:t>%</w:t>
            </w:r>
            <w:r w:rsidRPr="007D1B09">
              <w:rPr>
                <w:rFonts w:ascii="宋体" w:hAnsi="宋体" w:hint="eastAsia"/>
                <w:b/>
                <w:kern w:val="0"/>
                <w:sz w:val="28"/>
                <w:szCs w:val="28"/>
              </w:rPr>
              <w:t>）</w:t>
            </w:r>
          </w:p>
        </w:tc>
      </w:tr>
      <w:tr w:rsidR="009F030C" w:rsidRPr="007D1B09" w:rsidTr="00FF5D29">
        <w:trPr>
          <w:trHeight w:val="360"/>
        </w:trPr>
        <w:tc>
          <w:tcPr>
            <w:tcW w:w="3294" w:type="dxa"/>
            <w:vAlign w:val="center"/>
          </w:tcPr>
          <w:p w:rsidR="009F030C" w:rsidRPr="007D1B09" w:rsidRDefault="009F030C" w:rsidP="00812E22">
            <w:pPr>
              <w:spacing w:line="400" w:lineRule="exact"/>
              <w:jc w:val="center"/>
              <w:rPr>
                <w:rFonts w:ascii="宋体"/>
                <w:kern w:val="0"/>
                <w:sz w:val="28"/>
                <w:szCs w:val="28"/>
              </w:rPr>
            </w:pPr>
            <w:r w:rsidRPr="007D1B09">
              <w:rPr>
                <w:rFonts w:ascii="宋体" w:hAnsi="宋体" w:hint="eastAsia"/>
                <w:kern w:val="0"/>
                <w:sz w:val="28"/>
                <w:szCs w:val="28"/>
              </w:rPr>
              <w:t>目标管理</w:t>
            </w:r>
          </w:p>
        </w:tc>
        <w:tc>
          <w:tcPr>
            <w:tcW w:w="0" w:type="auto"/>
            <w:vAlign w:val="center"/>
          </w:tcPr>
          <w:p w:rsidR="009F030C" w:rsidRPr="007D1B09" w:rsidRDefault="009F030C" w:rsidP="00812E22">
            <w:pPr>
              <w:spacing w:line="400" w:lineRule="exact"/>
              <w:rPr>
                <w:rFonts w:ascii="宋体"/>
                <w:kern w:val="0"/>
                <w:sz w:val="28"/>
                <w:szCs w:val="28"/>
              </w:rPr>
            </w:pPr>
            <w:r>
              <w:rPr>
                <w:rFonts w:ascii="宋体" w:hAnsi="宋体" w:hint="eastAsia"/>
                <w:kern w:val="0"/>
                <w:sz w:val="28"/>
                <w:szCs w:val="28"/>
              </w:rPr>
              <w:t>学生人数</w:t>
            </w:r>
            <w:r w:rsidRPr="007D1B09">
              <w:rPr>
                <w:rFonts w:ascii="宋体" w:hAnsi="宋体" w:hint="eastAsia"/>
                <w:kern w:val="0"/>
                <w:sz w:val="28"/>
                <w:szCs w:val="28"/>
              </w:rPr>
              <w:t>、学生缴费率、学生巩固率</w:t>
            </w:r>
            <w:r>
              <w:rPr>
                <w:rFonts w:ascii="宋体" w:hAnsi="宋体" w:hint="eastAsia"/>
                <w:kern w:val="0"/>
                <w:sz w:val="28"/>
                <w:szCs w:val="28"/>
              </w:rPr>
              <w:t>、就业率</w:t>
            </w:r>
            <w:r w:rsidRPr="007D1B09">
              <w:rPr>
                <w:rFonts w:ascii="宋体" w:hAnsi="宋体" w:hint="eastAsia"/>
                <w:kern w:val="0"/>
                <w:sz w:val="28"/>
                <w:szCs w:val="28"/>
              </w:rPr>
              <w:t>、创收、</w:t>
            </w:r>
            <w:r>
              <w:rPr>
                <w:rFonts w:ascii="宋体" w:hAnsi="宋体" w:hint="eastAsia"/>
                <w:kern w:val="0"/>
                <w:sz w:val="28"/>
                <w:szCs w:val="28"/>
              </w:rPr>
              <w:t>实践教学部建设与使用</w:t>
            </w:r>
          </w:p>
        </w:tc>
        <w:tc>
          <w:tcPr>
            <w:tcW w:w="1354" w:type="dxa"/>
            <w:vAlign w:val="center"/>
          </w:tcPr>
          <w:p w:rsidR="009F030C" w:rsidRPr="007D1B09" w:rsidRDefault="009F030C" w:rsidP="00812E22">
            <w:pPr>
              <w:spacing w:line="400" w:lineRule="exact"/>
              <w:jc w:val="center"/>
              <w:rPr>
                <w:rFonts w:ascii="宋体"/>
                <w:kern w:val="0"/>
                <w:sz w:val="28"/>
                <w:szCs w:val="28"/>
              </w:rPr>
            </w:pPr>
            <w:r>
              <w:rPr>
                <w:rFonts w:ascii="宋体" w:hAnsi="宋体"/>
                <w:kern w:val="0"/>
                <w:sz w:val="28"/>
                <w:szCs w:val="28"/>
              </w:rPr>
              <w:t>25</w:t>
            </w:r>
          </w:p>
        </w:tc>
      </w:tr>
      <w:tr w:rsidR="009F030C" w:rsidRPr="007D1B09" w:rsidTr="00FF5D29">
        <w:trPr>
          <w:trHeight w:val="360"/>
        </w:trPr>
        <w:tc>
          <w:tcPr>
            <w:tcW w:w="3294" w:type="dxa"/>
            <w:vAlign w:val="center"/>
          </w:tcPr>
          <w:p w:rsidR="009F030C" w:rsidRPr="007D1B09" w:rsidRDefault="009F030C" w:rsidP="00812E22">
            <w:pPr>
              <w:spacing w:line="400" w:lineRule="exact"/>
              <w:jc w:val="center"/>
              <w:rPr>
                <w:rFonts w:ascii="宋体"/>
                <w:kern w:val="0"/>
                <w:sz w:val="28"/>
                <w:szCs w:val="28"/>
              </w:rPr>
            </w:pPr>
            <w:r w:rsidRPr="007D1B09">
              <w:rPr>
                <w:rFonts w:ascii="宋体" w:hAnsi="宋体" w:hint="eastAsia"/>
                <w:kern w:val="0"/>
                <w:sz w:val="28"/>
                <w:szCs w:val="28"/>
              </w:rPr>
              <w:t>教学科研工作</w:t>
            </w:r>
          </w:p>
        </w:tc>
        <w:tc>
          <w:tcPr>
            <w:tcW w:w="0" w:type="auto"/>
            <w:vAlign w:val="center"/>
          </w:tcPr>
          <w:p w:rsidR="009F030C" w:rsidRPr="00ED0D8B" w:rsidRDefault="009F030C" w:rsidP="00812E22">
            <w:pPr>
              <w:spacing w:line="400" w:lineRule="exact"/>
              <w:rPr>
                <w:rFonts w:ascii="宋体"/>
                <w:kern w:val="0"/>
                <w:sz w:val="24"/>
              </w:rPr>
            </w:pPr>
            <w:r w:rsidRPr="00ED0D8B">
              <w:rPr>
                <w:rFonts w:ascii="宋体" w:hAnsi="宋体" w:hint="eastAsia"/>
                <w:kern w:val="0"/>
                <w:sz w:val="24"/>
              </w:rPr>
              <w:t>教学工作量、教学管理、教学建设、科研成果</w:t>
            </w:r>
          </w:p>
        </w:tc>
        <w:tc>
          <w:tcPr>
            <w:tcW w:w="1354" w:type="dxa"/>
            <w:vAlign w:val="center"/>
          </w:tcPr>
          <w:p w:rsidR="009F030C" w:rsidRPr="007D1B09" w:rsidRDefault="009F030C" w:rsidP="00812E22">
            <w:pPr>
              <w:spacing w:line="400" w:lineRule="exact"/>
              <w:jc w:val="center"/>
              <w:rPr>
                <w:rFonts w:ascii="宋体"/>
                <w:kern w:val="0"/>
                <w:sz w:val="28"/>
                <w:szCs w:val="28"/>
              </w:rPr>
            </w:pPr>
            <w:r>
              <w:rPr>
                <w:rFonts w:ascii="宋体" w:hAnsi="宋体"/>
                <w:kern w:val="0"/>
                <w:sz w:val="28"/>
                <w:szCs w:val="28"/>
              </w:rPr>
              <w:t>40</w:t>
            </w:r>
          </w:p>
        </w:tc>
      </w:tr>
      <w:tr w:rsidR="009F030C" w:rsidRPr="007D1B09" w:rsidTr="00FF5D29">
        <w:trPr>
          <w:trHeight w:val="360"/>
        </w:trPr>
        <w:tc>
          <w:tcPr>
            <w:tcW w:w="3294" w:type="dxa"/>
            <w:vAlign w:val="center"/>
          </w:tcPr>
          <w:p w:rsidR="009F030C" w:rsidRPr="007D1B09" w:rsidRDefault="009F030C" w:rsidP="00812E22">
            <w:pPr>
              <w:spacing w:line="400" w:lineRule="exact"/>
              <w:jc w:val="center"/>
              <w:rPr>
                <w:rFonts w:ascii="宋体"/>
                <w:kern w:val="0"/>
                <w:sz w:val="28"/>
                <w:szCs w:val="28"/>
              </w:rPr>
            </w:pPr>
            <w:r>
              <w:rPr>
                <w:rFonts w:ascii="宋体" w:hAnsi="宋体" w:hint="eastAsia"/>
                <w:kern w:val="0"/>
                <w:sz w:val="28"/>
                <w:szCs w:val="28"/>
              </w:rPr>
              <w:t>党建与</w:t>
            </w:r>
            <w:r w:rsidRPr="007D1B09">
              <w:rPr>
                <w:rFonts w:ascii="宋体" w:hAnsi="宋体" w:hint="eastAsia"/>
                <w:kern w:val="0"/>
                <w:sz w:val="28"/>
                <w:szCs w:val="28"/>
              </w:rPr>
              <w:t>思想政治工作</w:t>
            </w:r>
            <w:r>
              <w:rPr>
                <w:rFonts w:ascii="宋体" w:hAnsi="宋体" w:hint="eastAsia"/>
                <w:kern w:val="0"/>
                <w:sz w:val="28"/>
                <w:szCs w:val="28"/>
              </w:rPr>
              <w:t>、</w:t>
            </w:r>
            <w:r w:rsidRPr="007D1B09">
              <w:rPr>
                <w:rFonts w:ascii="宋体" w:hAnsi="宋体" w:hint="eastAsia"/>
                <w:kern w:val="0"/>
                <w:sz w:val="28"/>
                <w:szCs w:val="28"/>
              </w:rPr>
              <w:t>学生管理</w:t>
            </w:r>
            <w:r>
              <w:rPr>
                <w:rFonts w:ascii="宋体" w:hAnsi="宋体" w:hint="eastAsia"/>
                <w:kern w:val="0"/>
                <w:sz w:val="28"/>
                <w:szCs w:val="28"/>
              </w:rPr>
              <w:t>工作</w:t>
            </w:r>
          </w:p>
        </w:tc>
        <w:tc>
          <w:tcPr>
            <w:tcW w:w="0" w:type="auto"/>
            <w:vAlign w:val="center"/>
          </w:tcPr>
          <w:p w:rsidR="009F030C" w:rsidRPr="007D1B09" w:rsidRDefault="009F030C" w:rsidP="00812E22">
            <w:pPr>
              <w:spacing w:line="400" w:lineRule="exact"/>
              <w:rPr>
                <w:rFonts w:ascii="宋体"/>
                <w:kern w:val="0"/>
                <w:sz w:val="28"/>
                <w:szCs w:val="28"/>
              </w:rPr>
            </w:pPr>
            <w:r>
              <w:rPr>
                <w:rFonts w:ascii="宋体" w:hAnsi="宋体" w:hint="eastAsia"/>
                <w:kern w:val="0"/>
                <w:sz w:val="28"/>
                <w:szCs w:val="28"/>
              </w:rPr>
              <w:t>党建与思想政治工作、</w:t>
            </w:r>
            <w:r w:rsidRPr="007D1B09">
              <w:rPr>
                <w:rFonts w:ascii="宋体" w:hAnsi="宋体" w:hint="eastAsia"/>
                <w:kern w:val="0"/>
                <w:sz w:val="28"/>
                <w:szCs w:val="28"/>
              </w:rPr>
              <w:t>学风建设、</w:t>
            </w:r>
            <w:r>
              <w:rPr>
                <w:rFonts w:ascii="宋体" w:hAnsi="宋体" w:hint="eastAsia"/>
                <w:kern w:val="0"/>
                <w:sz w:val="28"/>
                <w:szCs w:val="28"/>
              </w:rPr>
              <w:t>学生</w:t>
            </w:r>
            <w:r w:rsidRPr="007D1B09">
              <w:rPr>
                <w:rFonts w:ascii="宋体" w:hAnsi="宋体" w:hint="eastAsia"/>
                <w:kern w:val="0"/>
                <w:sz w:val="28"/>
                <w:szCs w:val="28"/>
              </w:rPr>
              <w:t>日常管理、第二课堂</w:t>
            </w:r>
          </w:p>
        </w:tc>
        <w:tc>
          <w:tcPr>
            <w:tcW w:w="1354" w:type="dxa"/>
            <w:vAlign w:val="center"/>
          </w:tcPr>
          <w:p w:rsidR="009F030C" w:rsidRPr="007D1B09" w:rsidRDefault="009F030C" w:rsidP="00812E22">
            <w:pPr>
              <w:spacing w:line="400" w:lineRule="exact"/>
              <w:jc w:val="center"/>
              <w:rPr>
                <w:rFonts w:ascii="宋体"/>
                <w:kern w:val="0"/>
                <w:sz w:val="28"/>
                <w:szCs w:val="28"/>
              </w:rPr>
            </w:pPr>
            <w:r w:rsidRPr="007D1B09">
              <w:rPr>
                <w:rFonts w:ascii="宋体" w:hAnsi="宋体"/>
                <w:kern w:val="0"/>
                <w:sz w:val="28"/>
                <w:szCs w:val="28"/>
              </w:rPr>
              <w:t>2</w:t>
            </w:r>
            <w:r>
              <w:rPr>
                <w:rFonts w:ascii="宋体" w:hAnsi="宋体"/>
                <w:kern w:val="0"/>
                <w:sz w:val="28"/>
                <w:szCs w:val="28"/>
              </w:rPr>
              <w:t>5</w:t>
            </w:r>
          </w:p>
        </w:tc>
      </w:tr>
      <w:tr w:rsidR="009F030C" w:rsidRPr="007D1B09" w:rsidTr="00FF5D29">
        <w:trPr>
          <w:trHeight w:val="360"/>
        </w:trPr>
        <w:tc>
          <w:tcPr>
            <w:tcW w:w="3294" w:type="dxa"/>
            <w:vAlign w:val="center"/>
          </w:tcPr>
          <w:p w:rsidR="009F030C" w:rsidRPr="007D1B09" w:rsidRDefault="009F030C" w:rsidP="00812E22">
            <w:pPr>
              <w:spacing w:line="400" w:lineRule="exact"/>
              <w:jc w:val="center"/>
              <w:rPr>
                <w:rFonts w:ascii="宋体"/>
                <w:kern w:val="0"/>
                <w:sz w:val="28"/>
                <w:szCs w:val="28"/>
              </w:rPr>
            </w:pPr>
            <w:r w:rsidRPr="007D1B09">
              <w:rPr>
                <w:rFonts w:ascii="宋体" w:hAnsi="宋体" w:hint="eastAsia"/>
                <w:kern w:val="0"/>
                <w:sz w:val="28"/>
                <w:szCs w:val="28"/>
              </w:rPr>
              <w:t>行政管理工作</w:t>
            </w:r>
          </w:p>
        </w:tc>
        <w:tc>
          <w:tcPr>
            <w:tcW w:w="0" w:type="auto"/>
            <w:vAlign w:val="center"/>
          </w:tcPr>
          <w:p w:rsidR="009F030C" w:rsidRPr="007D1B09" w:rsidRDefault="009F030C" w:rsidP="00812E22">
            <w:pPr>
              <w:spacing w:line="400" w:lineRule="exact"/>
              <w:rPr>
                <w:rFonts w:ascii="宋体"/>
                <w:kern w:val="0"/>
                <w:sz w:val="28"/>
                <w:szCs w:val="28"/>
              </w:rPr>
            </w:pPr>
            <w:r w:rsidRPr="007D1B09">
              <w:rPr>
                <w:rFonts w:ascii="宋体" w:hAnsi="宋体" w:hint="eastAsia"/>
                <w:kern w:val="0"/>
                <w:sz w:val="28"/>
                <w:szCs w:val="28"/>
              </w:rPr>
              <w:t>行政管理、财务管理</w:t>
            </w:r>
            <w:r>
              <w:rPr>
                <w:rFonts w:ascii="宋体" w:hAnsi="宋体" w:hint="eastAsia"/>
                <w:kern w:val="0"/>
                <w:sz w:val="28"/>
                <w:szCs w:val="28"/>
              </w:rPr>
              <w:t>、</w:t>
            </w:r>
            <w:r w:rsidRPr="007D1B09">
              <w:rPr>
                <w:rFonts w:ascii="宋体" w:hAnsi="宋体" w:hint="eastAsia"/>
                <w:kern w:val="0"/>
                <w:sz w:val="28"/>
                <w:szCs w:val="28"/>
              </w:rPr>
              <w:t>宣传工作、</w:t>
            </w:r>
            <w:r>
              <w:rPr>
                <w:rFonts w:ascii="宋体" w:hAnsi="宋体" w:hint="eastAsia"/>
                <w:kern w:val="0"/>
                <w:sz w:val="28"/>
                <w:szCs w:val="28"/>
              </w:rPr>
              <w:t>资产管理</w:t>
            </w:r>
            <w:r w:rsidRPr="007D1B09">
              <w:rPr>
                <w:rFonts w:ascii="宋体" w:hAnsi="宋体" w:hint="eastAsia"/>
                <w:kern w:val="0"/>
                <w:sz w:val="28"/>
                <w:szCs w:val="28"/>
              </w:rPr>
              <w:t>、综合治理</w:t>
            </w:r>
          </w:p>
        </w:tc>
        <w:tc>
          <w:tcPr>
            <w:tcW w:w="1354" w:type="dxa"/>
            <w:vAlign w:val="center"/>
          </w:tcPr>
          <w:p w:rsidR="009F030C" w:rsidRPr="007D1B09" w:rsidRDefault="009F030C" w:rsidP="00812E22">
            <w:pPr>
              <w:spacing w:line="400" w:lineRule="exact"/>
              <w:jc w:val="center"/>
              <w:rPr>
                <w:rFonts w:ascii="宋体" w:hAnsi="宋体"/>
                <w:kern w:val="0"/>
                <w:sz w:val="28"/>
                <w:szCs w:val="28"/>
              </w:rPr>
            </w:pPr>
            <w:r w:rsidRPr="007D1B09">
              <w:rPr>
                <w:rFonts w:ascii="宋体" w:hAnsi="宋体"/>
                <w:kern w:val="0"/>
                <w:sz w:val="28"/>
                <w:szCs w:val="28"/>
              </w:rPr>
              <w:t>10</w:t>
            </w:r>
          </w:p>
        </w:tc>
      </w:tr>
      <w:tr w:rsidR="009F030C" w:rsidRPr="007D1B09" w:rsidTr="00FF5D29">
        <w:trPr>
          <w:trHeight w:val="360"/>
        </w:trPr>
        <w:tc>
          <w:tcPr>
            <w:tcW w:w="3294" w:type="dxa"/>
            <w:vAlign w:val="center"/>
          </w:tcPr>
          <w:p w:rsidR="009F030C" w:rsidRPr="007D1B09" w:rsidRDefault="009F030C" w:rsidP="00812E22">
            <w:pPr>
              <w:spacing w:line="400" w:lineRule="exact"/>
              <w:jc w:val="center"/>
              <w:rPr>
                <w:rFonts w:ascii="宋体"/>
                <w:kern w:val="0"/>
                <w:sz w:val="28"/>
                <w:szCs w:val="28"/>
              </w:rPr>
            </w:pPr>
            <w:r w:rsidRPr="00FA6FC3">
              <w:rPr>
                <w:rFonts w:ascii="宋体" w:hAnsi="宋体" w:hint="eastAsia"/>
                <w:sz w:val="28"/>
                <w:szCs w:val="28"/>
              </w:rPr>
              <w:t>特殊损益（</w:t>
            </w:r>
            <w:r w:rsidRPr="00C1123D">
              <w:rPr>
                <w:rFonts w:ascii="宋体" w:hAnsi="宋体"/>
                <w:sz w:val="28"/>
                <w:szCs w:val="28"/>
              </w:rPr>
              <w:fldChar w:fldCharType="begin"/>
            </w:r>
            <w:r w:rsidRPr="00C1123D">
              <w:rPr>
                <w:rFonts w:ascii="宋体" w:hAnsi="宋体"/>
                <w:sz w:val="28"/>
                <w:szCs w:val="28"/>
              </w:rPr>
              <w:instrText xml:space="preserve"> QUOTE </w:instrText>
            </w:r>
            <w:r>
              <w:pict>
                <v:shape id="_x0000_i1027" type="#_x0000_t75" style="width:12.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630A7&quot;/&gt;&lt;wsp:rsid wsp:val=&quot;000052BD&quot;/&gt;&lt;wsp:rsid wsp:val=&quot;0000702B&quot;/&gt;&lt;wsp:rsid wsp:val=&quot;00007DC3&quot;/&gt;&lt;wsp:rsid wsp:val=&quot;000136C0&quot;/&gt;&lt;wsp:rsid wsp:val=&quot;00017B04&quot;/&gt;&lt;wsp:rsid wsp:val=&quot;00025745&quot;/&gt;&lt;wsp:rsid wsp:val=&quot;00025D00&quot;/&gt;&lt;wsp:rsid wsp:val=&quot;00025F8D&quot;/&gt;&lt;wsp:rsid wsp:val=&quot;0002798D&quot;/&gt;&lt;wsp:rsid wsp:val=&quot;00037E27&quot;/&gt;&lt;wsp:rsid wsp:val=&quot;00040E33&quot;/&gt;&lt;wsp:rsid wsp:val=&quot;00043A07&quot;/&gt;&lt;wsp:rsid wsp:val=&quot;00045AF7&quot;/&gt;&lt;wsp:rsid wsp:val=&quot;00045D85&quot;/&gt;&lt;wsp:rsid wsp:val=&quot;0005146C&quot;/&gt;&lt;wsp:rsid wsp:val=&quot;00055807&quot;/&gt;&lt;wsp:rsid wsp:val=&quot;0005649F&quot;/&gt;&lt;wsp:rsid wsp:val=&quot;00061C8E&quot;/&gt;&lt;wsp:rsid wsp:val=&quot;00063207&quot;/&gt;&lt;wsp:rsid wsp:val=&quot;00067197&quot;/&gt;&lt;wsp:rsid wsp:val=&quot;00070568&quot;/&gt;&lt;wsp:rsid wsp:val=&quot;00070EC8&quot;/&gt;&lt;wsp:rsid wsp:val=&quot;00075A5F&quot;/&gt;&lt;wsp:rsid wsp:val=&quot;0007626E&quot;/&gt;&lt;wsp:rsid wsp:val=&quot;000A0AE6&quot;/&gt;&lt;wsp:rsid wsp:val=&quot;000A31EF&quot;/&gt;&lt;wsp:rsid wsp:val=&quot;000B42C5&quot;/&gt;&lt;wsp:rsid wsp:val=&quot;000B57C1&quot;/&gt;&lt;wsp:rsid wsp:val=&quot;000B76D4&quot;/&gt;&lt;wsp:rsid wsp:val=&quot;000C1E21&quot;/&gt;&lt;wsp:rsid wsp:val=&quot;000C7F97&quot;/&gt;&lt;wsp:rsid wsp:val=&quot;000D0A39&quot;/&gt;&lt;wsp:rsid wsp:val=&quot;000D4320&quot;/&gt;&lt;wsp:rsid wsp:val=&quot;000E27CD&quot;/&gt;&lt;wsp:rsid wsp:val=&quot;000E7362&quot;/&gt;&lt;wsp:rsid wsp:val=&quot;000F1DD9&quot;/&gt;&lt;wsp:rsid wsp:val=&quot;000F378B&quot;/&gt;&lt;wsp:rsid wsp:val=&quot;0010024B&quot;/&gt;&lt;wsp:rsid wsp:val=&quot;00104EA9&quot;/&gt;&lt;wsp:rsid wsp:val=&quot;00112465&quot;/&gt;&lt;wsp:rsid wsp:val=&quot;0011385E&quot;/&gt;&lt;wsp:rsid wsp:val=&quot;00117883&quot;/&gt;&lt;wsp:rsid wsp:val=&quot;00120669&quot;/&gt;&lt;wsp:rsid wsp:val=&quot;001211CF&quot;/&gt;&lt;wsp:rsid wsp:val=&quot;00121A73&quot;/&gt;&lt;wsp:rsid wsp:val=&quot;00127764&quot;/&gt;&lt;wsp:rsid wsp:val=&quot;00140B7A&quot;/&gt;&lt;wsp:rsid wsp:val=&quot;00141B90&quot;/&gt;&lt;wsp:rsid wsp:val=&quot;00141D3F&quot;/&gt;&lt;wsp:rsid wsp:val=&quot;00147E24&quot;/&gt;&lt;wsp:rsid wsp:val=&quot;001651F2&quot;/&gt;&lt;wsp:rsid wsp:val=&quot;00166B63&quot;/&gt;&lt;wsp:rsid wsp:val=&quot;00170B40&quot;/&gt;&lt;wsp:rsid wsp:val=&quot;0017311E&quot;/&gt;&lt;wsp:rsid wsp:val=&quot;001740AC&quot;/&gt;&lt;wsp:rsid wsp:val=&quot;00180713&quot;/&gt;&lt;wsp:rsid wsp:val=&quot;00183D88&quot;/&gt;&lt;wsp:rsid wsp:val=&quot;00190434&quot;/&gt;&lt;wsp:rsid wsp:val=&quot;0019644A&quot;/&gt;&lt;wsp:rsid wsp:val=&quot;001974C9&quot;/&gt;&lt;wsp:rsid wsp:val=&quot;001A48AE&quot;/&gt;&lt;wsp:rsid wsp:val=&quot;001B0929&quot;/&gt;&lt;wsp:rsid wsp:val=&quot;001B3F36&quot;/&gt;&lt;wsp:rsid wsp:val=&quot;001D19FE&quot;/&gt;&lt;wsp:rsid wsp:val=&quot;001D69AB&quot;/&gt;&lt;wsp:rsid wsp:val=&quot;001F3CDC&quot;/&gt;&lt;wsp:rsid wsp:val=&quot;001F6DAA&quot;/&gt;&lt;wsp:rsid wsp:val=&quot;00207062&quot;/&gt;&lt;wsp:rsid wsp:val=&quot;00223CBF&quot;/&gt;&lt;wsp:rsid wsp:val=&quot;0023225E&quot;/&gt;&lt;wsp:rsid wsp:val=&quot;00232EB7&quot;/&gt;&lt;wsp:rsid wsp:val=&quot;0023455F&quot;/&gt;&lt;wsp:rsid wsp:val=&quot;002348DB&quot;/&gt;&lt;wsp:rsid wsp:val=&quot;00234E21&quot;/&gt;&lt;wsp:rsid wsp:val=&quot;002423B6&quot;/&gt;&lt;wsp:rsid wsp:val=&quot;0025191B&quot;/&gt;&lt;wsp:rsid wsp:val=&quot;00256293&quot;/&gt;&lt;wsp:rsid wsp:val=&quot;00263946&quot;/&gt;&lt;wsp:rsid wsp:val=&quot;0026396C&quot;/&gt;&lt;wsp:rsid wsp:val=&quot;00264064&quot;/&gt;&lt;wsp:rsid wsp:val=&quot;00266A25&quot;/&gt;&lt;wsp:rsid wsp:val=&quot;00272CD5&quot;/&gt;&lt;wsp:rsid wsp:val=&quot;00280ACD&quot;/&gt;&lt;wsp:rsid wsp:val=&quot;00283A96&quot;/&gt;&lt;wsp:rsid wsp:val=&quot;002905AE&quot;/&gt;&lt;wsp:rsid wsp:val=&quot;00293077&quot;/&gt;&lt;wsp:rsid wsp:val=&quot;002B24B1&quot;/&gt;&lt;wsp:rsid wsp:val=&quot;002D0C9D&quot;/&gt;&lt;wsp:rsid wsp:val=&quot;002D10D3&quot;/&gt;&lt;wsp:rsid wsp:val=&quot;002D1780&quot;/&gt;&lt;wsp:rsid wsp:val=&quot;002D3E3B&quot;/&gt;&lt;wsp:rsid wsp:val=&quot;002F5AD5&quot;/&gt;&lt;wsp:rsid wsp:val=&quot;002F5CDD&quot;/&gt;&lt;wsp:rsid wsp:val=&quot;002F7E1A&quot;/&gt;&lt;wsp:rsid wsp:val=&quot;00300BA7&quot;/&gt;&lt;wsp:rsid wsp:val=&quot;00306738&quot;/&gt;&lt;wsp:rsid wsp:val=&quot;00312F03&quot;/&gt;&lt;wsp:rsid wsp:val=&quot;00313153&quot;/&gt;&lt;wsp:rsid wsp:val=&quot;003162F5&quot;/&gt;&lt;wsp:rsid wsp:val=&quot;00316FF5&quot;/&gt;&lt;wsp:rsid wsp:val=&quot;00320A25&quot;/&gt;&lt;wsp:rsid wsp:val=&quot;003404E7&quot;/&gt;&lt;wsp:rsid wsp:val=&quot;00341414&quot;/&gt;&lt;wsp:rsid wsp:val=&quot;00342883&quot;/&gt;&lt;wsp:rsid wsp:val=&quot;00342A93&quot;/&gt;&lt;wsp:rsid wsp:val=&quot;00347506&quot;/&gt;&lt;wsp:rsid wsp:val=&quot;00347DE2&quot;/&gt;&lt;wsp:rsid wsp:val=&quot;0035300C&quot;/&gt;&lt;wsp:rsid wsp:val=&quot;00366578&quot;/&gt;&lt;wsp:rsid wsp:val=&quot;00366BF3&quot;/&gt;&lt;wsp:rsid wsp:val=&quot;00371784&quot;/&gt;&lt;wsp:rsid wsp:val=&quot;00376B40&quot;/&gt;&lt;wsp:rsid wsp:val=&quot;003821B6&quot;/&gt;&lt;wsp:rsid wsp:val=&quot;003827C6&quot;/&gt;&lt;wsp:rsid wsp:val=&quot;003836A7&quot;/&gt;&lt;wsp:rsid wsp:val=&quot;003849A2&quot;/&gt;&lt;wsp:rsid wsp:val=&quot;003915C3&quot;/&gt;&lt;wsp:rsid wsp:val=&quot;0039209C&quot;/&gt;&lt;wsp:rsid wsp:val=&quot;00394F9F&quot;/&gt;&lt;wsp:rsid wsp:val=&quot;00395B33&quot;/&gt;&lt;wsp:rsid wsp:val=&quot;003A1B81&quot;/&gt;&lt;wsp:rsid wsp:val=&quot;003A5ED3&quot;/&gt;&lt;wsp:rsid wsp:val=&quot;003B6443&quot;/&gt;&lt;wsp:rsid wsp:val=&quot;003C30F4&quot;/&gt;&lt;wsp:rsid wsp:val=&quot;003C7408&quot;/&gt;&lt;wsp:rsid wsp:val=&quot;003D0E76&quot;/&gt;&lt;wsp:rsid wsp:val=&quot;003E1D3D&quot;/&gt;&lt;wsp:rsid wsp:val=&quot;003E350E&quot;/&gt;&lt;wsp:rsid wsp:val=&quot;003F24E3&quot;/&gt;&lt;wsp:rsid wsp:val=&quot;003F3E6A&quot;/&gt;&lt;wsp:rsid wsp:val=&quot;003F6E0E&quot;/&gt;&lt;wsp:rsid wsp:val=&quot;004007C8&quot;/&gt;&lt;wsp:rsid wsp:val=&quot;0040562E&quot;/&gt;&lt;wsp:rsid wsp:val=&quot;0040778B&quot;/&gt;&lt;wsp:rsid wsp:val=&quot;00411990&quot;/&gt;&lt;wsp:rsid wsp:val=&quot;00414B55&quot;/&gt;&lt;wsp:rsid wsp:val=&quot;00416781&quot;/&gt;&lt;wsp:rsid wsp:val=&quot;00420BC6&quot;/&gt;&lt;wsp:rsid wsp:val=&quot;004353E7&quot;/&gt;&lt;wsp:rsid wsp:val=&quot;0044043A&quot;/&gt;&lt;wsp:rsid wsp:val=&quot;0044133B&quot;/&gt;&lt;wsp:rsid wsp:val=&quot;00446E47&quot;/&gt;&lt;wsp:rsid wsp:val=&quot;00447622&quot;/&gt;&lt;wsp:rsid wsp:val=&quot;004608DC&quot;/&gt;&lt;wsp:rsid wsp:val=&quot;004612ED&quot;/&gt;&lt;wsp:rsid wsp:val=&quot;00474A44&quot;/&gt;&lt;wsp:rsid wsp:val=&quot;00475B4C&quot;/&gt;&lt;wsp:rsid wsp:val=&quot;00477BBB&quot;/&gt;&lt;wsp:rsid wsp:val=&quot;00492C3C&quot;/&gt;&lt;wsp:rsid wsp:val=&quot;00493032&quot;/&gt;&lt;wsp:rsid wsp:val=&quot;00496EFE&quot;/&gt;&lt;wsp:rsid wsp:val=&quot;004A5566&quot;/&gt;&lt;wsp:rsid wsp:val=&quot;004A6F12&quot;/&gt;&lt;wsp:rsid wsp:val=&quot;004B1B74&quot;/&gt;&lt;wsp:rsid wsp:val=&quot;004B1B7A&quot;/&gt;&lt;wsp:rsid wsp:val=&quot;004B390D&quot;/&gt;&lt;wsp:rsid wsp:val=&quot;004B4005&quot;/&gt;&lt;wsp:rsid wsp:val=&quot;004B629B&quot;/&gt;&lt;wsp:rsid wsp:val=&quot;004B65CF&quot;/&gt;&lt;wsp:rsid wsp:val=&quot;004C0C90&quot;/&gt;&lt;wsp:rsid wsp:val=&quot;004C1C3C&quot;/&gt;&lt;wsp:rsid wsp:val=&quot;004C38D8&quot;/&gt;&lt;wsp:rsid wsp:val=&quot;004C4A4A&quot;/&gt;&lt;wsp:rsid wsp:val=&quot;004C7762&quot;/&gt;&lt;wsp:rsid wsp:val=&quot;004D77D3&quot;/&gt;&lt;wsp:rsid wsp:val=&quot;004D7CDB&quot;/&gt;&lt;wsp:rsid wsp:val=&quot;004E08A9&quot;/&gt;&lt;wsp:rsid wsp:val=&quot;004E5380&quot;/&gt;&lt;wsp:rsid wsp:val=&quot;004E56CD&quot;/&gt;&lt;wsp:rsid wsp:val=&quot;004F4DA5&quot;/&gt;&lt;wsp:rsid wsp:val=&quot;004F4F13&quot;/&gt;&lt;wsp:rsid wsp:val=&quot;00504066&quot;/&gt;&lt;wsp:rsid wsp:val=&quot;00504CF5&quot;/&gt;&lt;wsp:rsid wsp:val=&quot;00511D24&quot;/&gt;&lt;wsp:rsid wsp:val=&quot;00523336&quot;/&gt;&lt;wsp:rsid wsp:val=&quot;00526582&quot;/&gt;&lt;wsp:rsid wsp:val=&quot;00526AAF&quot;/&gt;&lt;wsp:rsid wsp:val=&quot;005300BF&quot;/&gt;&lt;wsp:rsid wsp:val=&quot;00532EB2&quot;/&gt;&lt;wsp:rsid wsp:val=&quot;00535061&quot;/&gt;&lt;wsp:rsid wsp:val=&quot;0053615B&quot;/&gt;&lt;wsp:rsid wsp:val=&quot;005436EC&quot;/&gt;&lt;wsp:rsid wsp:val=&quot;00546899&quot;/&gt;&lt;wsp:rsid wsp:val=&quot;00552C7C&quot;/&gt;&lt;wsp:rsid wsp:val=&quot;00553BB8&quot;/&gt;&lt;wsp:rsid wsp:val=&quot;00560DA3&quot;/&gt;&lt;wsp:rsid wsp:val=&quot;00561F2B&quot;/&gt;&lt;wsp:rsid wsp:val=&quot;005663B8&quot;/&gt;&lt;wsp:rsid wsp:val=&quot;00575F92&quot;/&gt;&lt;wsp:rsid wsp:val=&quot;005773C0&quot;/&gt;&lt;wsp:rsid wsp:val=&quot;00580857&quot;/&gt;&lt;wsp:rsid wsp:val=&quot;00580970&quot;/&gt;&lt;wsp:rsid wsp:val=&quot;00582C30&quot;/&gt;&lt;wsp:rsid wsp:val=&quot;0058463D&quot;/&gt;&lt;wsp:rsid wsp:val=&quot;0058660B&quot;/&gt;&lt;wsp:rsid wsp:val=&quot;00592857&quot;/&gt;&lt;wsp:rsid wsp:val=&quot;00595C65&quot;/&gt;&lt;wsp:rsid wsp:val=&quot;00596FB5&quot;/&gt;&lt;wsp:rsid wsp:val=&quot;00597DA6&quot;/&gt;&lt;wsp:rsid wsp:val=&quot;005A097D&quot;/&gt;&lt;wsp:rsid wsp:val=&quot;005A42E8&quot;/&gt;&lt;wsp:rsid wsp:val=&quot;005A6C0D&quot;/&gt;&lt;wsp:rsid wsp:val=&quot;005A7910&quot;/&gt;&lt;wsp:rsid wsp:val=&quot;005B25C0&quot;/&gt;&lt;wsp:rsid wsp:val=&quot;005C33E1&quot;/&gt;&lt;wsp:rsid wsp:val=&quot;005C59CE&quot;/&gt;&lt;wsp:rsid wsp:val=&quot;005D3252&quot;/&gt;&lt;wsp:rsid wsp:val=&quot;005D55A8&quot;/&gt;&lt;wsp:rsid wsp:val=&quot;005D79A7&quot;/&gt;&lt;wsp:rsid wsp:val=&quot;005E0AD0&quot;/&gt;&lt;wsp:rsid wsp:val=&quot;005E268F&quot;/&gt;&lt;wsp:rsid wsp:val=&quot;005E7173&quot;/&gt;&lt;wsp:rsid wsp:val=&quot;005E7941&quot;/&gt;&lt;wsp:rsid wsp:val=&quot;005F0BAB&quot;/&gt;&lt;wsp:rsid wsp:val=&quot;005F4BB0&quot;/&gt;&lt;wsp:rsid wsp:val=&quot;0060145E&quot;/&gt;&lt;wsp:rsid wsp:val=&quot;00602FB9&quot;/&gt;&lt;wsp:rsid wsp:val=&quot;00605FB9&quot;/&gt;&lt;wsp:rsid wsp:val=&quot;006063B1&quot;/&gt;&lt;wsp:rsid wsp:val=&quot;00606EDA&quot;/&gt;&lt;wsp:rsid wsp:val=&quot;006100F0&quot;/&gt;&lt;wsp:rsid wsp:val=&quot;00611769&quot;/&gt;&lt;wsp:rsid wsp:val=&quot;00612655&quot;/&gt;&lt;wsp:rsid wsp:val=&quot;00614954&quot;/&gt;&lt;wsp:rsid wsp:val=&quot;00624F23&quot;/&gt;&lt;wsp:rsid wsp:val=&quot;00637F94&quot;/&gt;&lt;wsp:rsid wsp:val=&quot;00642106&quot;/&gt;&lt;wsp:rsid wsp:val=&quot;006504C8&quot;/&gt;&lt;wsp:rsid wsp:val=&quot;006518AB&quot;/&gt;&lt;wsp:rsid wsp:val=&quot;0065218E&quot;/&gt;&lt;wsp:rsid wsp:val=&quot;00660796&quot;/&gt;&lt;wsp:rsid wsp:val=&quot;00662BF8&quot;/&gt;&lt;wsp:rsid wsp:val=&quot;006720CE&quot;/&gt;&lt;wsp:rsid wsp:val=&quot;006735CF&quot;/&gt;&lt;wsp:rsid wsp:val=&quot;00683293&quot;/&gt;&lt;wsp:rsid wsp:val=&quot;0068358A&quot;/&gt;&lt;wsp:rsid wsp:val=&quot;00687B87&quot;/&gt;&lt;wsp:rsid wsp:val=&quot;006A170C&quot;/&gt;&lt;wsp:rsid wsp:val=&quot;006A568A&quot;/&gt;&lt;wsp:rsid wsp:val=&quot;006A5968&quot;/&gt;&lt;wsp:rsid wsp:val=&quot;006B07C7&quot;/&gt;&lt;wsp:rsid wsp:val=&quot;006C02E0&quot;/&gt;&lt;wsp:rsid wsp:val=&quot;006D361F&quot;/&gt;&lt;wsp:rsid wsp:val=&quot;006D5981&quot;/&gt;&lt;wsp:rsid wsp:val=&quot;006D643F&quot;/&gt;&lt;wsp:rsid wsp:val=&quot;006D6FB2&quot;/&gt;&lt;wsp:rsid wsp:val=&quot;006D79B2&quot;/&gt;&lt;wsp:rsid wsp:val=&quot;006E3F87&quot;/&gt;&lt;wsp:rsid wsp:val=&quot;006E40C1&quot;/&gt;&lt;wsp:rsid wsp:val=&quot;006E7B93&quot;/&gt;&lt;wsp:rsid wsp:val=&quot;006F0596&quot;/&gt;&lt;wsp:rsid wsp:val=&quot;006F3255&quot;/&gt;&lt;wsp:rsid wsp:val=&quot;006F6406&quot;/&gt;&lt;wsp:rsid wsp:val=&quot;00700410&quot;/&gt;&lt;wsp:rsid wsp:val=&quot;007005A8&quot;/&gt;&lt;wsp:rsid wsp:val=&quot;007326AF&quot;/&gt;&lt;wsp:rsid wsp:val=&quot;00734DFB&quot;/&gt;&lt;wsp:rsid wsp:val=&quot;00743FF5&quot;/&gt;&lt;wsp:rsid wsp:val=&quot;00744CB3&quot;/&gt;&lt;wsp:rsid wsp:val=&quot;0074564A&quot;/&gt;&lt;wsp:rsid wsp:val=&quot;00746678&quot;/&gt;&lt;wsp:rsid wsp:val=&quot;00746B4C&quot;/&gt;&lt;wsp:rsid wsp:val=&quot;007526CB&quot;/&gt;&lt;wsp:rsid wsp:val=&quot;00755D80&quot;/&gt;&lt;wsp:rsid wsp:val=&quot;007618A3&quot;/&gt;&lt;wsp:rsid wsp:val=&quot;00762AD9&quot;/&gt;&lt;wsp:rsid wsp:val=&quot;00764EE9&quot;/&gt;&lt;wsp:rsid wsp:val=&quot;007652E8&quot;/&gt;&lt;wsp:rsid wsp:val=&quot;00766268&quot;/&gt;&lt;wsp:rsid wsp:val=&quot;00767276&quot;/&gt;&lt;wsp:rsid wsp:val=&quot;00771217&quot;/&gt;&lt;wsp:rsid wsp:val=&quot;00774D76&quot;/&gt;&lt;wsp:rsid wsp:val=&quot;00774F4E&quot;/&gt;&lt;wsp:rsid wsp:val=&quot;00780BDC&quot;/&gt;&lt;wsp:rsid wsp:val=&quot;00781161&quot;/&gt;&lt;wsp:rsid wsp:val=&quot;0078117C&quot;/&gt;&lt;wsp:rsid wsp:val=&quot;0078504F&quot;/&gt;&lt;wsp:rsid wsp:val=&quot;00787D8D&quot;/&gt;&lt;wsp:rsid wsp:val=&quot;0079080C&quot;/&gt;&lt;wsp:rsid wsp:val=&quot;00790874&quot;/&gt;&lt;wsp:rsid wsp:val=&quot;00796D70&quot;/&gt;&lt;wsp:rsid wsp:val=&quot;007A1C01&quot;/&gt;&lt;wsp:rsid wsp:val=&quot;007A3F81&quot;/&gt;&lt;wsp:rsid wsp:val=&quot;007B4772&quot;/&gt;&lt;wsp:rsid wsp:val=&quot;007B7116&quot;/&gt;&lt;wsp:rsid wsp:val=&quot;007C008F&quot;/&gt;&lt;wsp:rsid wsp:val=&quot;007C02F9&quot;/&gt;&lt;wsp:rsid wsp:val=&quot;007C1575&quot;/&gt;&lt;wsp:rsid wsp:val=&quot;007C34E7&quot;/&gt;&lt;wsp:rsid wsp:val=&quot;007C36CE&quot;/&gt;&lt;wsp:rsid wsp:val=&quot;007C3B63&quot;/&gt;&lt;wsp:rsid wsp:val=&quot;007C640A&quot;/&gt;&lt;wsp:rsid wsp:val=&quot;007C76F1&quot;/&gt;&lt;wsp:rsid wsp:val=&quot;007C7B03&quot;/&gt;&lt;wsp:rsid wsp:val=&quot;007D1B09&quot;/&gt;&lt;wsp:rsid wsp:val=&quot;007E62F0&quot;/&gt;&lt;wsp:rsid wsp:val=&quot;007F138D&quot;/&gt;&lt;wsp:rsid wsp:val=&quot;007F3BB9&quot;/&gt;&lt;wsp:rsid wsp:val=&quot;007F3C08&quot;/&gt;&lt;wsp:rsid wsp:val=&quot;007F4910&quot;/&gt;&lt;wsp:rsid wsp:val=&quot;007F6381&quot;/&gt;&lt;wsp:rsid wsp:val=&quot;007F7D7F&quot;/&gt;&lt;wsp:rsid wsp:val=&quot;0080113B&quot;/&gt;&lt;wsp:rsid wsp:val=&quot;008053AB&quot;/&gt;&lt;wsp:rsid wsp:val=&quot;0080721C&quot;/&gt;&lt;wsp:rsid wsp:val=&quot;00826678&quot;/&gt;&lt;wsp:rsid wsp:val=&quot;00826993&quot;/&gt;&lt;wsp:rsid wsp:val=&quot;008314CA&quot;/&gt;&lt;wsp:rsid wsp:val=&quot;0083176B&quot;/&gt;&lt;wsp:rsid wsp:val=&quot;00834463&quot;/&gt;&lt;wsp:rsid wsp:val=&quot;00837FE4&quot;/&gt;&lt;wsp:rsid wsp:val=&quot;0084073F&quot;/&gt;&lt;wsp:rsid wsp:val=&quot;00843CEF&quot;/&gt;&lt;wsp:rsid wsp:val=&quot;00847DC4&quot;/&gt;&lt;wsp:rsid wsp:val=&quot;00847EA2&quot;/&gt;&lt;wsp:rsid wsp:val=&quot;00860553&quot;/&gt;&lt;wsp:rsid wsp:val=&quot;00861BB0&quot;/&gt;&lt;wsp:rsid wsp:val=&quot;008630A7&quot;/&gt;&lt;wsp:rsid wsp:val=&quot;00867C7A&quot;/&gt;&lt;wsp:rsid wsp:val=&quot;00870F6D&quot;/&gt;&lt;wsp:rsid wsp:val=&quot;00871F43&quot;/&gt;&lt;wsp:rsid wsp:val=&quot;00874EA2&quot;/&gt;&lt;wsp:rsid wsp:val=&quot;00875133&quot;/&gt;&lt;wsp:rsid wsp:val=&quot;00880AD9&quot;/&gt;&lt;wsp:rsid wsp:val=&quot;00885CFF&quot;/&gt;&lt;wsp:rsid wsp:val=&quot;008920FC&quot;/&gt;&lt;wsp:rsid wsp:val=&quot;008A0176&quot;/&gt;&lt;wsp:rsid wsp:val=&quot;008A13A6&quot;/&gt;&lt;wsp:rsid wsp:val=&quot;008A3B84&quot;/&gt;&lt;wsp:rsid wsp:val=&quot;008B3C53&quot;/&gt;&lt;wsp:rsid wsp:val=&quot;008B7044&quot;/&gt;&lt;wsp:rsid wsp:val=&quot;008B71B8&quot;/&gt;&lt;wsp:rsid wsp:val=&quot;008C17E8&quot;/&gt;&lt;wsp:rsid wsp:val=&quot;008C5BF2&quot;/&gt;&lt;wsp:rsid wsp:val=&quot;008C66F9&quot;/&gt;&lt;wsp:rsid wsp:val=&quot;008C79EE&quot;/&gt;&lt;wsp:rsid wsp:val=&quot;008D7EC3&quot;/&gt;&lt;wsp:rsid wsp:val=&quot;008E13E3&quot;/&gt;&lt;wsp:rsid wsp:val=&quot;008E538D&quot;/&gt;&lt;wsp:rsid wsp:val=&quot;008E5CE8&quot;/&gt;&lt;wsp:rsid wsp:val=&quot;008F14E5&quot;/&gt;&lt;wsp:rsid wsp:val=&quot;008F5DC7&quot;/&gt;&lt;wsp:rsid wsp:val=&quot;0090388D&quot;/&gt;&lt;wsp:rsid wsp:val=&quot;00903EA6&quot;/&gt;&lt;wsp:rsid wsp:val=&quot;009045B9&quot;/&gt;&lt;wsp:rsid wsp:val=&quot;00914DBA&quot;/&gt;&lt;wsp:rsid wsp:val=&quot;00920F54&quot;/&gt;&lt;wsp:rsid wsp:val=&quot;00921366&quot;/&gt;&lt;wsp:rsid wsp:val=&quot;009230E6&quot;/&gt;&lt;wsp:rsid wsp:val=&quot;0092580F&quot;/&gt;&lt;wsp:rsid wsp:val=&quot;00925B06&quot;/&gt;&lt;wsp:rsid wsp:val=&quot;00925FDE&quot;/&gt;&lt;wsp:rsid wsp:val=&quot;00927488&quot;/&gt;&lt;wsp:rsid wsp:val=&quot;00941FC0&quot;/&gt;&lt;wsp:rsid wsp:val=&quot;0094485C&quot;/&gt;&lt;wsp:rsid wsp:val=&quot;0094736D&quot;/&gt;&lt;wsp:rsid wsp:val=&quot;009526D4&quot;/&gt;&lt;wsp:rsid wsp:val=&quot;00953561&quot;/&gt;&lt;wsp:rsid wsp:val=&quot;00954600&quot;/&gt;&lt;wsp:rsid wsp:val=&quot;00956D25&quot;/&gt;&lt;wsp:rsid wsp:val=&quot;00960B89&quot;/&gt;&lt;wsp:rsid wsp:val=&quot;00960FE1&quot;/&gt;&lt;wsp:rsid wsp:val=&quot;00963CA9&quot;/&gt;&lt;wsp:rsid wsp:val=&quot;00965C4F&quot;/&gt;&lt;wsp:rsid wsp:val=&quot;00967E58&quot;/&gt;&lt;wsp:rsid wsp:val=&quot;0097177C&quot;/&gt;&lt;wsp:rsid wsp:val=&quot;00982E8E&quot;/&gt;&lt;wsp:rsid wsp:val=&quot;0098796E&quot;/&gt;&lt;wsp:rsid wsp:val=&quot;00991879&quot;/&gt;&lt;wsp:rsid wsp:val=&quot;009930FE&quot;/&gt;&lt;wsp:rsid wsp:val=&quot;009A664C&quot;/&gt;&lt;wsp:rsid wsp:val=&quot;009B2907&quot;/&gt;&lt;wsp:rsid wsp:val=&quot;009B536E&quot;/&gt;&lt;wsp:rsid wsp:val=&quot;009C0F63&quot;/&gt;&lt;wsp:rsid wsp:val=&quot;009C514A&quot;/&gt;&lt;wsp:rsid wsp:val=&quot;009D35FC&quot;/&gt;&lt;wsp:rsid wsp:val=&quot;009D52B4&quot;/&gt;&lt;wsp:rsid wsp:val=&quot;009E1F70&quot;/&gt;&lt;wsp:rsid wsp:val=&quot;009E33AB&quot;/&gt;&lt;wsp:rsid wsp:val=&quot;009F246D&quot;/&gt;&lt;wsp:rsid wsp:val=&quot;009F459E&quot;/&gt;&lt;wsp:rsid wsp:val=&quot;009F5EEE&quot;/&gt;&lt;wsp:rsid wsp:val=&quot;009F6A2C&quot;/&gt;&lt;wsp:rsid wsp:val=&quot;00A05C60&quot;/&gt;&lt;wsp:rsid wsp:val=&quot;00A077A2&quot;/&gt;&lt;wsp:rsid wsp:val=&quot;00A12CC3&quot;/&gt;&lt;wsp:rsid wsp:val=&quot;00A12FBD&quot;/&gt;&lt;wsp:rsid wsp:val=&quot;00A172BD&quot;/&gt;&lt;wsp:rsid wsp:val=&quot;00A30EFA&quot;/&gt;&lt;wsp:rsid wsp:val=&quot;00A321F9&quot;/&gt;&lt;wsp:rsid wsp:val=&quot;00A32C2D&quot;/&gt;&lt;wsp:rsid wsp:val=&quot;00A6107D&quot;/&gt;&lt;wsp:rsid wsp:val=&quot;00A65124&quot;/&gt;&lt;wsp:rsid wsp:val=&quot;00A65E80&quot;/&gt;&lt;wsp:rsid wsp:val=&quot;00A70938&quot;/&gt;&lt;wsp:rsid wsp:val=&quot;00A800EF&quot;/&gt;&lt;wsp:rsid wsp:val=&quot;00A80E4E&quot;/&gt;&lt;wsp:rsid wsp:val=&quot;00A840B8&quot;/&gt;&lt;wsp:rsid wsp:val=&quot;00AA2300&quot;/&gt;&lt;wsp:rsid wsp:val=&quot;00AA2FD2&quot;/&gt;&lt;wsp:rsid wsp:val=&quot;00AA4404&quot;/&gt;&lt;wsp:rsid wsp:val=&quot;00AA7460&quot;/&gt;&lt;wsp:rsid wsp:val=&quot;00AB23DD&quot;/&gt;&lt;wsp:rsid wsp:val=&quot;00AB2E99&quot;/&gt;&lt;wsp:rsid wsp:val=&quot;00AB6833&quot;/&gt;&lt;wsp:rsid wsp:val=&quot;00AC0C4E&quot;/&gt;&lt;wsp:rsid wsp:val=&quot;00AC449C&quot;/&gt;&lt;wsp:rsid wsp:val=&quot;00AD34EB&quot;/&gt;&lt;wsp:rsid wsp:val=&quot;00AD6DCE&quot;/&gt;&lt;wsp:rsid wsp:val=&quot;00AE115E&quot;/&gt;&lt;wsp:rsid wsp:val=&quot;00AE59F1&quot;/&gt;&lt;wsp:rsid wsp:val=&quot;00AF1768&quot;/&gt;&lt;wsp:rsid wsp:val=&quot;00AF1E15&quot;/&gt;&lt;wsp:rsid wsp:val=&quot;00AF2A37&quot;/&gt;&lt;wsp:rsid wsp:val=&quot;00B02B66&quot;/&gt;&lt;wsp:rsid wsp:val=&quot;00B10C8D&quot;/&gt;&lt;wsp:rsid wsp:val=&quot;00B11373&quot;/&gt;&lt;wsp:rsid wsp:val=&quot;00B11960&quot;/&gt;&lt;wsp:rsid wsp:val=&quot;00B12FBE&quot;/&gt;&lt;wsp:rsid wsp:val=&quot;00B22BB6&quot;/&gt;&lt;wsp:rsid wsp:val=&quot;00B266BF&quot;/&gt;&lt;wsp:rsid wsp:val=&quot;00B37BE8&quot;/&gt;&lt;wsp:rsid wsp:val=&quot;00B401D8&quot;/&gt;&lt;wsp:rsid wsp:val=&quot;00B47A9B&quot;/&gt;&lt;wsp:rsid wsp:val=&quot;00B60747&quot;/&gt;&lt;wsp:rsid wsp:val=&quot;00B60DD5&quot;/&gt;&lt;wsp:rsid wsp:val=&quot;00B63190&quot;/&gt;&lt;wsp:rsid wsp:val=&quot;00B67BF3&quot;/&gt;&lt;wsp:rsid wsp:val=&quot;00B72156&quot;/&gt;&lt;wsp:rsid wsp:val=&quot;00B731D3&quot;/&gt;&lt;wsp:rsid wsp:val=&quot;00B73D39&quot;/&gt;&lt;wsp:rsid wsp:val=&quot;00B7650A&quot;/&gt;&lt;wsp:rsid wsp:val=&quot;00B860B8&quot;/&gt;&lt;wsp:rsid wsp:val=&quot;00B8755B&quot;/&gt;&lt;wsp:rsid wsp:val=&quot;00B87963&quot;/&gt;&lt;wsp:rsid wsp:val=&quot;00B902C8&quot;/&gt;&lt;wsp:rsid wsp:val=&quot;00BA1F74&quot;/&gt;&lt;wsp:rsid wsp:val=&quot;00BA69D4&quot;/&gt;&lt;wsp:rsid wsp:val=&quot;00BB483B&quot;/&gt;&lt;wsp:rsid wsp:val=&quot;00BC288E&quot;/&gt;&lt;wsp:rsid wsp:val=&quot;00BC3BCC&quot;/&gt;&lt;wsp:rsid wsp:val=&quot;00BC5F17&quot;/&gt;&lt;wsp:rsid wsp:val=&quot;00BD6000&quot;/&gt;&lt;wsp:rsid wsp:val=&quot;00BD6699&quot;/&gt;&lt;wsp:rsid wsp:val=&quot;00BD6DA0&quot;/&gt;&lt;wsp:rsid wsp:val=&quot;00BD70DD&quot;/&gt;&lt;wsp:rsid wsp:val=&quot;00BE0EA0&quot;/&gt;&lt;wsp:rsid wsp:val=&quot;00BE6BF4&quot;/&gt;&lt;wsp:rsid wsp:val=&quot;00BF6318&quot;/&gt;&lt;wsp:rsid wsp:val=&quot;00BF6617&quot;/&gt;&lt;wsp:rsid wsp:val=&quot;00C02D44&quot;/&gt;&lt;wsp:rsid wsp:val=&quot;00C06E5E&quot;/&gt;&lt;wsp:rsid wsp:val=&quot;00C1123D&quot;/&gt;&lt;wsp:rsid wsp:val=&quot;00C118FB&quot;/&gt;&lt;wsp:rsid wsp:val=&quot;00C20570&quot;/&gt;&lt;wsp:rsid wsp:val=&quot;00C245C7&quot;/&gt;&lt;wsp:rsid wsp:val=&quot;00C32D5F&quot;/&gt;&lt;wsp:rsid wsp:val=&quot;00C34947&quot;/&gt;&lt;wsp:rsid wsp:val=&quot;00C35763&quot;/&gt;&lt;wsp:rsid wsp:val=&quot;00C36D6F&quot;/&gt;&lt;wsp:rsid wsp:val=&quot;00C50D6C&quot;/&gt;&lt;wsp:rsid wsp:val=&quot;00C53DE3&quot;/&gt;&lt;wsp:rsid wsp:val=&quot;00C5619A&quot;/&gt;&lt;wsp:rsid wsp:val=&quot;00C65AEF&quot;/&gt;&lt;wsp:rsid wsp:val=&quot;00C667C1&quot;/&gt;&lt;wsp:rsid wsp:val=&quot;00C66862&quot;/&gt;&lt;wsp:rsid wsp:val=&quot;00C6700D&quot;/&gt;&lt;wsp:rsid wsp:val=&quot;00C72559&quot;/&gt;&lt;wsp:rsid wsp:val=&quot;00C73C97&quot;/&gt;&lt;wsp:rsid wsp:val=&quot;00C74877&quot;/&gt;&lt;wsp:rsid wsp:val=&quot;00C83B0C&quot;/&gt;&lt;wsp:rsid wsp:val=&quot;00C85187&quot;/&gt;&lt;wsp:rsid wsp:val=&quot;00C87488&quot;/&gt;&lt;wsp:rsid wsp:val=&quot;00C94944&quot;/&gt;&lt;wsp:rsid wsp:val=&quot;00C94F70&quot;/&gt;&lt;wsp:rsid wsp:val=&quot;00CA0423&quot;/&gt;&lt;wsp:rsid wsp:val=&quot;00CB67B4&quot;/&gt;&lt;wsp:rsid wsp:val=&quot;00CC04E0&quot;/&gt;&lt;wsp:rsid wsp:val=&quot;00CC099F&quot;/&gt;&lt;wsp:rsid wsp:val=&quot;00CC1C05&quot;/&gt;&lt;wsp:rsid wsp:val=&quot;00CC27F1&quot;/&gt;&lt;wsp:rsid wsp:val=&quot;00CC4164&quot;/&gt;&lt;wsp:rsid wsp:val=&quot;00CC442D&quot;/&gt;&lt;wsp:rsid wsp:val=&quot;00CC6906&quot;/&gt;&lt;wsp:rsid wsp:val=&quot;00CD2659&quot;/&gt;&lt;wsp:rsid wsp:val=&quot;00CD2D1B&quot;/&gt;&lt;wsp:rsid wsp:val=&quot;00CD39A6&quot;/&gt;&lt;wsp:rsid wsp:val=&quot;00CD6391&quot;/&gt;&lt;wsp:rsid wsp:val=&quot;00CE1D27&quot;/&gt;&lt;wsp:rsid wsp:val=&quot;00CE6784&quot;/&gt;&lt;wsp:rsid wsp:val=&quot;00CE696D&quot;/&gt;&lt;wsp:rsid wsp:val=&quot;00CE69D6&quot;/&gt;&lt;wsp:rsid wsp:val=&quot;00CE7618&quot;/&gt;&lt;wsp:rsid wsp:val=&quot;00CF00D9&quot;/&gt;&lt;wsp:rsid wsp:val=&quot;00CF2B40&quot;/&gt;&lt;wsp:rsid wsp:val=&quot;00CF4DFC&quot;/&gt;&lt;wsp:rsid wsp:val=&quot;00D062B1&quot;/&gt;&lt;wsp:rsid wsp:val=&quot;00D14EA8&quot;/&gt;&lt;wsp:rsid wsp:val=&quot;00D21130&quot;/&gt;&lt;wsp:rsid wsp:val=&quot;00D274ED&quot;/&gt;&lt;wsp:rsid wsp:val=&quot;00D337AE&quot;/&gt;&lt;wsp:rsid wsp:val=&quot;00D343C1&quot;/&gt;&lt;wsp:rsid wsp:val=&quot;00D36D8D&quot;/&gt;&lt;wsp:rsid wsp:val=&quot;00D4376E&quot;/&gt;&lt;wsp:rsid wsp:val=&quot;00D473B5&quot;/&gt;&lt;wsp:rsid wsp:val=&quot;00D5108A&quot;/&gt;&lt;wsp:rsid wsp:val=&quot;00D52BD6&quot;/&gt;&lt;wsp:rsid wsp:val=&quot;00D54388&quot;/&gt;&lt;wsp:rsid wsp:val=&quot;00D55AB4&quot;/&gt;&lt;wsp:rsid wsp:val=&quot;00D57CBF&quot;/&gt;&lt;wsp:rsid wsp:val=&quot;00D6255B&quot;/&gt;&lt;wsp:rsid wsp:val=&quot;00D63F0A&quot;/&gt;&lt;wsp:rsid wsp:val=&quot;00D74666&quot;/&gt;&lt;wsp:rsid wsp:val=&quot;00D76343&quot;/&gt;&lt;wsp:rsid wsp:val=&quot;00D763C2&quot;/&gt;&lt;wsp:rsid wsp:val=&quot;00D82053&quot;/&gt;&lt;wsp:rsid wsp:val=&quot;00D86652&quot;/&gt;&lt;wsp:rsid wsp:val=&quot;00D877A7&quot;/&gt;&lt;wsp:rsid wsp:val=&quot;00D877B1&quot;/&gt;&lt;wsp:rsid wsp:val=&quot;00D91505&quot;/&gt;&lt;wsp:rsid wsp:val=&quot;00D91534&quot;/&gt;&lt;wsp:rsid wsp:val=&quot;00D92EE0&quot;/&gt;&lt;wsp:rsid wsp:val=&quot;00D9364F&quot;/&gt;&lt;wsp:rsid wsp:val=&quot;00D93EC9&quot;/&gt;&lt;wsp:rsid wsp:val=&quot;00D94EFA&quot;/&gt;&lt;wsp:rsid wsp:val=&quot;00DA6EEE&quot;/&gt;&lt;wsp:rsid wsp:val=&quot;00DA7458&quot;/&gt;&lt;wsp:rsid wsp:val=&quot;00DC4CEA&quot;/&gt;&lt;wsp:rsid wsp:val=&quot;00DC5B00&quot;/&gt;&lt;wsp:rsid wsp:val=&quot;00DC6C64&quot;/&gt;&lt;wsp:rsid wsp:val=&quot;00DD01B5&quot;/&gt;&lt;wsp:rsid wsp:val=&quot;00DD1B8D&quot;/&gt;&lt;wsp:rsid wsp:val=&quot;00DE010B&quot;/&gt;&lt;wsp:rsid wsp:val=&quot;00DE042A&quot;/&gt;&lt;wsp:rsid wsp:val=&quot;00DF0911&quot;/&gt;&lt;wsp:rsid wsp:val=&quot;00DF6058&quot;/&gt;&lt;wsp:rsid wsp:val=&quot;00DF63D1&quot;/&gt;&lt;wsp:rsid wsp:val=&quot;00E02514&quot;/&gt;&lt;wsp:rsid wsp:val=&quot;00E02DF4&quot;/&gt;&lt;wsp:rsid wsp:val=&quot;00E04ADF&quot;/&gt;&lt;wsp:rsid wsp:val=&quot;00E05EE9&quot;/&gt;&lt;wsp:rsid wsp:val=&quot;00E15716&quot;/&gt;&lt;wsp:rsid wsp:val=&quot;00E41717&quot;/&gt;&lt;wsp:rsid wsp:val=&quot;00E426E9&quot;/&gt;&lt;wsp:rsid wsp:val=&quot;00E434F3&quot;/&gt;&lt;wsp:rsid wsp:val=&quot;00E55116&quot;/&gt;&lt;wsp:rsid wsp:val=&quot;00E55799&quot;/&gt;&lt;wsp:rsid wsp:val=&quot;00E62E8A&quot;/&gt;&lt;wsp:rsid wsp:val=&quot;00E63644&quot;/&gt;&lt;wsp:rsid wsp:val=&quot;00E652B8&quot;/&gt;&lt;wsp:rsid wsp:val=&quot;00E65DFD&quot;/&gt;&lt;wsp:rsid wsp:val=&quot;00E71261&quot;/&gt;&lt;wsp:rsid wsp:val=&quot;00E71BF2&quot;/&gt;&lt;wsp:rsid wsp:val=&quot;00E71BFE&quot;/&gt;&lt;wsp:rsid wsp:val=&quot;00E734DF&quot;/&gt;&lt;wsp:rsid wsp:val=&quot;00E77346&quot;/&gt;&lt;wsp:rsid wsp:val=&quot;00E8794B&quot;/&gt;&lt;wsp:rsid wsp:val=&quot;00E90FC3&quot;/&gt;&lt;wsp:rsid wsp:val=&quot;00E92611&quot;/&gt;&lt;wsp:rsid wsp:val=&quot;00E926A8&quot;/&gt;&lt;wsp:rsid wsp:val=&quot;00E93222&quot;/&gt;&lt;wsp:rsid wsp:val=&quot;00E941E1&quot;/&gt;&lt;wsp:rsid wsp:val=&quot;00E975A6&quot;/&gt;&lt;wsp:rsid wsp:val=&quot;00EB1F88&quot;/&gt;&lt;wsp:rsid wsp:val=&quot;00EB3EE7&quot;/&gt;&lt;wsp:rsid wsp:val=&quot;00EB763B&quot;/&gt;&lt;wsp:rsid wsp:val=&quot;00EC770B&quot;/&gt;&lt;wsp:rsid wsp:val=&quot;00ED0667&quot;/&gt;&lt;wsp:rsid wsp:val=&quot;00ED08E5&quot;/&gt;&lt;wsp:rsid wsp:val=&quot;00ED3124&quot;/&gt;&lt;wsp:rsid wsp:val=&quot;00EE395C&quot;/&gt;&lt;wsp:rsid wsp:val=&quot;00EF100F&quot;/&gt;&lt;wsp:rsid wsp:val=&quot;00EF2AC8&quot;/&gt;&lt;wsp:rsid wsp:val=&quot;00F12B6B&quot;/&gt;&lt;wsp:rsid wsp:val=&quot;00F13A50&quot;/&gt;&lt;wsp:rsid wsp:val=&quot;00F20D70&quot;/&gt;&lt;wsp:rsid wsp:val=&quot;00F22319&quot;/&gt;&lt;wsp:rsid wsp:val=&quot;00F31E5E&quot;/&gt;&lt;wsp:rsid wsp:val=&quot;00F31F15&quot;/&gt;&lt;wsp:rsid wsp:val=&quot;00F33BDB&quot;/&gt;&lt;wsp:rsid wsp:val=&quot;00F37CBA&quot;/&gt;&lt;wsp:rsid wsp:val=&quot;00F42854&quot;/&gt;&lt;wsp:rsid wsp:val=&quot;00F42EA9&quot;/&gt;&lt;wsp:rsid wsp:val=&quot;00F4570D&quot;/&gt;&lt;wsp:rsid wsp:val=&quot;00F46382&quot;/&gt;&lt;wsp:rsid wsp:val=&quot;00F4771D&quot;/&gt;&lt;wsp:rsid wsp:val=&quot;00F50C3D&quot;/&gt;&lt;wsp:rsid wsp:val=&quot;00F50C8A&quot;/&gt;&lt;wsp:rsid wsp:val=&quot;00F7007E&quot;/&gt;&lt;wsp:rsid wsp:val=&quot;00F71D93&quot;/&gt;&lt;wsp:rsid wsp:val=&quot;00F723EC&quot;/&gt;&lt;wsp:rsid wsp:val=&quot;00F75370&quot;/&gt;&lt;wsp:rsid wsp:val=&quot;00F76F19&quot;/&gt;&lt;wsp:rsid wsp:val=&quot;00F7701C&quot;/&gt;&lt;wsp:rsid wsp:val=&quot;00F95C51&quot;/&gt;&lt;wsp:rsid wsp:val=&quot;00F969DB&quot;/&gt;&lt;wsp:rsid wsp:val=&quot;00FA33DD&quot;/&gt;&lt;wsp:rsid wsp:val=&quot;00FA41D7&quot;/&gt;&lt;wsp:rsid wsp:val=&quot;00FA4F09&quot;/&gt;&lt;wsp:rsid wsp:val=&quot;00FA6FC3&quot;/&gt;&lt;wsp:rsid wsp:val=&quot;00FB6143&quot;/&gt;&lt;wsp:rsid wsp:val=&quot;00FB6B1D&quot;/&gt;&lt;wsp:rsid wsp:val=&quot;00FC3693&quot;/&gt;&lt;wsp:rsid wsp:val=&quot;00FC66A0&quot;/&gt;&lt;wsp:rsid wsp:val=&quot;00FD431A&quot;/&gt;&lt;wsp:rsid wsp:val=&quot;00FD64D5&quot;/&gt;&lt;wsp:rsid wsp:val=&quot;00FD6651&quot;/&gt;&lt;wsp:rsid wsp:val=&quot;00FE0B59&quot;/&gt;&lt;wsp:rsid wsp:val=&quot;00FE114E&quot;/&gt;&lt;wsp:rsid wsp:val=&quot;00FE3BD9&quot;/&gt;&lt;wsp:rsid wsp:val=&quot;00FE7CB8&quot;/&gt;&lt;wsp:rsid wsp:val=&quot;00FF125A&quot;/&gt;&lt;wsp:rsid wsp:val=&quot;00FF2E78&quot;/&gt;&lt;/wsp:rsids&gt;&lt;/w:docPr&gt;&lt;w:body&gt;&lt;w:p wsp:rsidR=&quot;00000000&quot; wsp:rsidRDefault=&quot;0078504F&quot;&gt;&lt;m:oMathPara&gt;&lt;m:oMath&gt;&lt;m:r&gt;&lt;w:rPr&gt;&lt;w:rFonts w:ascii=&quot;Cambria Math&quot; w:fareast=&quot;瀹嬩綋&quot; w:h-ansi=&quot;Cambria Math&quot;/&gt;&lt;wx:font wx:val=&quot;Cambria Math&quot;/&gt;&lt;w:i/&gt;&lt;w:sz w:val=&quot;28&quot;/&gt;&lt;w:sz-cs w:val=&quot;28&gt;&lt;/&quot;/&gt;&lt;/w:rPr&gt;&lt;m:t&gt;dy&gt;卤&lt;/m:t&gt; wsp&lt;/m::rsi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gt;ectPr&gt;&lt;/w:body&gt;&lt;/w:wordDocument&gt;">
                  <v:imagedata r:id="rId7" o:title="" chromakey="white"/>
                </v:shape>
              </w:pict>
            </w:r>
            <w:r w:rsidRPr="00C1123D">
              <w:rPr>
                <w:rFonts w:ascii="宋体" w:hAnsi="宋体"/>
                <w:sz w:val="28"/>
                <w:szCs w:val="28"/>
              </w:rPr>
              <w:instrText xml:space="preserve"> </w:instrText>
            </w:r>
            <w:r w:rsidRPr="00C1123D">
              <w:rPr>
                <w:rFonts w:ascii="宋体" w:hAnsi="宋体"/>
                <w:sz w:val="28"/>
                <w:szCs w:val="28"/>
              </w:rPr>
              <w:fldChar w:fldCharType="separate"/>
            </w:r>
            <w:r>
              <w:pict>
                <v:shape id="_x0000_i1028" type="#_x0000_t75" style="width:12.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630A7&quot;/&gt;&lt;wsp:rsid wsp:val=&quot;000052BD&quot;/&gt;&lt;wsp:rsid wsp:val=&quot;0000702B&quot;/&gt;&lt;wsp:rsid wsp:val=&quot;00007DC3&quot;/&gt;&lt;wsp:rsid wsp:val=&quot;000136C0&quot;/&gt;&lt;wsp:rsid wsp:val=&quot;00017B04&quot;/&gt;&lt;wsp:rsid wsp:val=&quot;00025745&quot;/&gt;&lt;wsp:rsid wsp:val=&quot;00025D00&quot;/&gt;&lt;wsp:rsid wsp:val=&quot;00025F8D&quot;/&gt;&lt;wsp:rsid wsp:val=&quot;0002798D&quot;/&gt;&lt;wsp:rsid wsp:val=&quot;00037E27&quot;/&gt;&lt;wsp:rsid wsp:val=&quot;00040E33&quot;/&gt;&lt;wsp:rsid wsp:val=&quot;00043A07&quot;/&gt;&lt;wsp:rsid wsp:val=&quot;00045AF7&quot;/&gt;&lt;wsp:rsid wsp:val=&quot;00045D85&quot;/&gt;&lt;wsp:rsid wsp:val=&quot;0005146C&quot;/&gt;&lt;wsp:rsid wsp:val=&quot;00055807&quot;/&gt;&lt;wsp:rsid wsp:val=&quot;0005649F&quot;/&gt;&lt;wsp:rsid wsp:val=&quot;00061C8E&quot;/&gt;&lt;wsp:rsid wsp:val=&quot;00063207&quot;/&gt;&lt;wsp:rsid wsp:val=&quot;00067197&quot;/&gt;&lt;wsp:rsid wsp:val=&quot;00070568&quot;/&gt;&lt;wsp:rsid wsp:val=&quot;00070EC8&quot;/&gt;&lt;wsp:rsid wsp:val=&quot;00075A5F&quot;/&gt;&lt;wsp:rsid wsp:val=&quot;0007626E&quot;/&gt;&lt;wsp:rsid wsp:val=&quot;000A0AE6&quot;/&gt;&lt;wsp:rsid wsp:val=&quot;000A31EF&quot;/&gt;&lt;wsp:rsid wsp:val=&quot;000B42C5&quot;/&gt;&lt;wsp:rsid wsp:val=&quot;000B57C1&quot;/&gt;&lt;wsp:rsid wsp:val=&quot;000B76D4&quot;/&gt;&lt;wsp:rsid wsp:val=&quot;000C1E21&quot;/&gt;&lt;wsp:rsid wsp:val=&quot;000C7F97&quot;/&gt;&lt;wsp:rsid wsp:val=&quot;000D0A39&quot;/&gt;&lt;wsp:rsid wsp:val=&quot;000D4320&quot;/&gt;&lt;wsp:rsid wsp:val=&quot;000E27CD&quot;/&gt;&lt;wsp:rsid wsp:val=&quot;000E7362&quot;/&gt;&lt;wsp:rsid wsp:val=&quot;000F1DD9&quot;/&gt;&lt;wsp:rsid wsp:val=&quot;000F378B&quot;/&gt;&lt;wsp:rsid wsp:val=&quot;0010024B&quot;/&gt;&lt;wsp:rsid wsp:val=&quot;00104EA9&quot;/&gt;&lt;wsp:rsid wsp:val=&quot;00112465&quot;/&gt;&lt;wsp:rsid wsp:val=&quot;0011385E&quot;/&gt;&lt;wsp:rsid wsp:val=&quot;00117883&quot;/&gt;&lt;wsp:rsid wsp:val=&quot;00120669&quot;/&gt;&lt;wsp:rsid wsp:val=&quot;001211CF&quot;/&gt;&lt;wsp:rsid wsp:val=&quot;00121A73&quot;/&gt;&lt;wsp:rsid wsp:val=&quot;00127764&quot;/&gt;&lt;wsp:rsid wsp:val=&quot;00140B7A&quot;/&gt;&lt;wsp:rsid wsp:val=&quot;00141B90&quot;/&gt;&lt;wsp:rsid wsp:val=&quot;00141D3F&quot;/&gt;&lt;wsp:rsid wsp:val=&quot;00147E24&quot;/&gt;&lt;wsp:rsid wsp:val=&quot;001651F2&quot;/&gt;&lt;wsp:rsid wsp:val=&quot;00166B63&quot;/&gt;&lt;wsp:rsid wsp:val=&quot;00170B40&quot;/&gt;&lt;wsp:rsid wsp:val=&quot;0017311E&quot;/&gt;&lt;wsp:rsid wsp:val=&quot;001740AC&quot;/&gt;&lt;wsp:rsid wsp:val=&quot;00180713&quot;/&gt;&lt;wsp:rsid wsp:val=&quot;00183D88&quot;/&gt;&lt;wsp:rsid wsp:val=&quot;00190434&quot;/&gt;&lt;wsp:rsid wsp:val=&quot;0019644A&quot;/&gt;&lt;wsp:rsid wsp:val=&quot;001974C9&quot;/&gt;&lt;wsp:rsid wsp:val=&quot;001A48AE&quot;/&gt;&lt;wsp:rsid wsp:val=&quot;001B0929&quot;/&gt;&lt;wsp:rsid wsp:val=&quot;001B3F36&quot;/&gt;&lt;wsp:rsid wsp:val=&quot;001D19FE&quot;/&gt;&lt;wsp:rsid wsp:val=&quot;001D69AB&quot;/&gt;&lt;wsp:rsid wsp:val=&quot;001F3CDC&quot;/&gt;&lt;wsp:rsid wsp:val=&quot;001F6DAA&quot;/&gt;&lt;wsp:rsid wsp:val=&quot;00207062&quot;/&gt;&lt;wsp:rsid wsp:val=&quot;00223CBF&quot;/&gt;&lt;wsp:rsid wsp:val=&quot;0023225E&quot;/&gt;&lt;wsp:rsid wsp:val=&quot;00232EB7&quot;/&gt;&lt;wsp:rsid wsp:val=&quot;0023455F&quot;/&gt;&lt;wsp:rsid wsp:val=&quot;002348DB&quot;/&gt;&lt;wsp:rsid wsp:val=&quot;00234E21&quot;/&gt;&lt;wsp:rsid wsp:val=&quot;002423B6&quot;/&gt;&lt;wsp:rsid wsp:val=&quot;0025191B&quot;/&gt;&lt;wsp:rsid wsp:val=&quot;00256293&quot;/&gt;&lt;wsp:rsid wsp:val=&quot;00263946&quot;/&gt;&lt;wsp:rsid wsp:val=&quot;0026396C&quot;/&gt;&lt;wsp:rsid wsp:val=&quot;00264064&quot;/&gt;&lt;wsp:rsid wsp:val=&quot;00266A25&quot;/&gt;&lt;wsp:rsid wsp:val=&quot;00272CD5&quot;/&gt;&lt;wsp:rsid wsp:val=&quot;00280ACD&quot;/&gt;&lt;wsp:rsid wsp:val=&quot;00283A96&quot;/&gt;&lt;wsp:rsid wsp:val=&quot;002905AE&quot;/&gt;&lt;wsp:rsid wsp:val=&quot;00293077&quot;/&gt;&lt;wsp:rsid wsp:val=&quot;002B24B1&quot;/&gt;&lt;wsp:rsid wsp:val=&quot;002D0C9D&quot;/&gt;&lt;wsp:rsid wsp:val=&quot;002D10D3&quot;/&gt;&lt;wsp:rsid wsp:val=&quot;002D1780&quot;/&gt;&lt;wsp:rsid wsp:val=&quot;002D3E3B&quot;/&gt;&lt;wsp:rsid wsp:val=&quot;002F5AD5&quot;/&gt;&lt;wsp:rsid wsp:val=&quot;002F5CDD&quot;/&gt;&lt;wsp:rsid wsp:val=&quot;002F7E1A&quot;/&gt;&lt;wsp:rsid wsp:val=&quot;00300BA7&quot;/&gt;&lt;wsp:rsid wsp:val=&quot;00306738&quot;/&gt;&lt;wsp:rsid wsp:val=&quot;00312F03&quot;/&gt;&lt;wsp:rsid wsp:val=&quot;00313153&quot;/&gt;&lt;wsp:rsid wsp:val=&quot;003162F5&quot;/&gt;&lt;wsp:rsid wsp:val=&quot;00316FF5&quot;/&gt;&lt;wsp:rsid wsp:val=&quot;00320A25&quot;/&gt;&lt;wsp:rsid wsp:val=&quot;003404E7&quot;/&gt;&lt;wsp:rsid wsp:val=&quot;00341414&quot;/&gt;&lt;wsp:rsid wsp:val=&quot;00342883&quot;/&gt;&lt;wsp:rsid wsp:val=&quot;00342A93&quot;/&gt;&lt;wsp:rsid wsp:val=&quot;00347506&quot;/&gt;&lt;wsp:rsid wsp:val=&quot;00347DE2&quot;/&gt;&lt;wsp:rsid wsp:val=&quot;0035300C&quot;/&gt;&lt;wsp:rsid wsp:val=&quot;00366578&quot;/&gt;&lt;wsp:rsid wsp:val=&quot;00366BF3&quot;/&gt;&lt;wsp:rsid wsp:val=&quot;00371784&quot;/&gt;&lt;wsp:rsid wsp:val=&quot;00376B40&quot;/&gt;&lt;wsp:rsid wsp:val=&quot;003821B6&quot;/&gt;&lt;wsp:rsid wsp:val=&quot;003827C6&quot;/&gt;&lt;wsp:rsid wsp:val=&quot;003836A7&quot;/&gt;&lt;wsp:rsid wsp:val=&quot;003849A2&quot;/&gt;&lt;wsp:rsid wsp:val=&quot;003915C3&quot;/&gt;&lt;wsp:rsid wsp:val=&quot;0039209C&quot;/&gt;&lt;wsp:rsid wsp:val=&quot;00394F9F&quot;/&gt;&lt;wsp:rsid wsp:val=&quot;00395B33&quot;/&gt;&lt;wsp:rsid wsp:val=&quot;003A1B81&quot;/&gt;&lt;wsp:rsid wsp:val=&quot;003A5ED3&quot;/&gt;&lt;wsp:rsid wsp:val=&quot;003B6443&quot;/&gt;&lt;wsp:rsid wsp:val=&quot;003C30F4&quot;/&gt;&lt;wsp:rsid wsp:val=&quot;003C7408&quot;/&gt;&lt;wsp:rsid wsp:val=&quot;003D0E76&quot;/&gt;&lt;wsp:rsid wsp:val=&quot;003E1D3D&quot;/&gt;&lt;wsp:rsid wsp:val=&quot;003E350E&quot;/&gt;&lt;wsp:rsid wsp:val=&quot;003F24E3&quot;/&gt;&lt;wsp:rsid wsp:val=&quot;003F3E6A&quot;/&gt;&lt;wsp:rsid wsp:val=&quot;003F6E0E&quot;/&gt;&lt;wsp:rsid wsp:val=&quot;004007C8&quot;/&gt;&lt;wsp:rsid wsp:val=&quot;0040562E&quot;/&gt;&lt;wsp:rsid wsp:val=&quot;0040778B&quot;/&gt;&lt;wsp:rsid wsp:val=&quot;00411990&quot;/&gt;&lt;wsp:rsid wsp:val=&quot;00414B55&quot;/&gt;&lt;wsp:rsid wsp:val=&quot;00416781&quot;/&gt;&lt;wsp:rsid wsp:val=&quot;00420BC6&quot;/&gt;&lt;wsp:rsid wsp:val=&quot;004353E7&quot;/&gt;&lt;wsp:rsid wsp:val=&quot;0044043A&quot;/&gt;&lt;wsp:rsid wsp:val=&quot;0044133B&quot;/&gt;&lt;wsp:rsid wsp:val=&quot;00446E47&quot;/&gt;&lt;wsp:rsid wsp:val=&quot;00447622&quot;/&gt;&lt;wsp:rsid wsp:val=&quot;004608DC&quot;/&gt;&lt;wsp:rsid wsp:val=&quot;004612ED&quot;/&gt;&lt;wsp:rsid wsp:val=&quot;00474A44&quot;/&gt;&lt;wsp:rsid wsp:val=&quot;00475B4C&quot;/&gt;&lt;wsp:rsid wsp:val=&quot;00477BBB&quot;/&gt;&lt;wsp:rsid wsp:val=&quot;00492C3C&quot;/&gt;&lt;wsp:rsid wsp:val=&quot;00493032&quot;/&gt;&lt;wsp:rsid wsp:val=&quot;00496EFE&quot;/&gt;&lt;wsp:rsid wsp:val=&quot;004A5566&quot;/&gt;&lt;wsp:rsid wsp:val=&quot;004A6F12&quot;/&gt;&lt;wsp:rsid wsp:val=&quot;004B1B74&quot;/&gt;&lt;wsp:rsid wsp:val=&quot;004B1B7A&quot;/&gt;&lt;wsp:rsid wsp:val=&quot;004B390D&quot;/&gt;&lt;wsp:rsid wsp:val=&quot;004B4005&quot;/&gt;&lt;wsp:rsid wsp:val=&quot;004B629B&quot;/&gt;&lt;wsp:rsid wsp:val=&quot;004B65CF&quot;/&gt;&lt;wsp:rsid wsp:val=&quot;004C0C90&quot;/&gt;&lt;wsp:rsid wsp:val=&quot;004C1C3C&quot;/&gt;&lt;wsp:rsid wsp:val=&quot;004C38D8&quot;/&gt;&lt;wsp:rsid wsp:val=&quot;004C4A4A&quot;/&gt;&lt;wsp:rsid wsp:val=&quot;004C7762&quot;/&gt;&lt;wsp:rsid wsp:val=&quot;004D77D3&quot;/&gt;&lt;wsp:rsid wsp:val=&quot;004D7CDB&quot;/&gt;&lt;wsp:rsid wsp:val=&quot;004E08A9&quot;/&gt;&lt;wsp:rsid wsp:val=&quot;004E5380&quot;/&gt;&lt;wsp:rsid wsp:val=&quot;004E56CD&quot;/&gt;&lt;wsp:rsid wsp:val=&quot;004F4DA5&quot;/&gt;&lt;wsp:rsid wsp:val=&quot;004F4F13&quot;/&gt;&lt;wsp:rsid wsp:val=&quot;00504066&quot;/&gt;&lt;wsp:rsid wsp:val=&quot;00504CF5&quot;/&gt;&lt;wsp:rsid wsp:val=&quot;00511D24&quot;/&gt;&lt;wsp:rsid wsp:val=&quot;00523336&quot;/&gt;&lt;wsp:rsid wsp:val=&quot;00526582&quot;/&gt;&lt;wsp:rsid wsp:val=&quot;00526AAF&quot;/&gt;&lt;wsp:rsid wsp:val=&quot;005300BF&quot;/&gt;&lt;wsp:rsid wsp:val=&quot;00532EB2&quot;/&gt;&lt;wsp:rsid wsp:val=&quot;00535061&quot;/&gt;&lt;wsp:rsid wsp:val=&quot;0053615B&quot;/&gt;&lt;wsp:rsid wsp:val=&quot;005436EC&quot;/&gt;&lt;wsp:rsid wsp:val=&quot;00546899&quot;/&gt;&lt;wsp:rsid wsp:val=&quot;00552C7C&quot;/&gt;&lt;wsp:rsid wsp:val=&quot;00553BB8&quot;/&gt;&lt;wsp:rsid wsp:val=&quot;00560DA3&quot;/&gt;&lt;wsp:rsid wsp:val=&quot;00561F2B&quot;/&gt;&lt;wsp:rsid wsp:val=&quot;005663B8&quot;/&gt;&lt;wsp:rsid wsp:val=&quot;00575F92&quot;/&gt;&lt;wsp:rsid wsp:val=&quot;005773C0&quot;/&gt;&lt;wsp:rsid wsp:val=&quot;00580857&quot;/&gt;&lt;wsp:rsid wsp:val=&quot;00580970&quot;/&gt;&lt;wsp:rsid wsp:val=&quot;00582C30&quot;/&gt;&lt;wsp:rsid wsp:val=&quot;0058463D&quot;/&gt;&lt;wsp:rsid wsp:val=&quot;0058660B&quot;/&gt;&lt;wsp:rsid wsp:val=&quot;00592857&quot;/&gt;&lt;wsp:rsid wsp:val=&quot;00595C65&quot;/&gt;&lt;wsp:rsid wsp:val=&quot;00596FB5&quot;/&gt;&lt;wsp:rsid wsp:val=&quot;00597DA6&quot;/&gt;&lt;wsp:rsid wsp:val=&quot;005A097D&quot;/&gt;&lt;wsp:rsid wsp:val=&quot;005A42E8&quot;/&gt;&lt;wsp:rsid wsp:val=&quot;005A6C0D&quot;/&gt;&lt;wsp:rsid wsp:val=&quot;005A7910&quot;/&gt;&lt;wsp:rsid wsp:val=&quot;005B25C0&quot;/&gt;&lt;wsp:rsid wsp:val=&quot;005C33E1&quot;/&gt;&lt;wsp:rsid wsp:val=&quot;005C59CE&quot;/&gt;&lt;wsp:rsid wsp:val=&quot;005D3252&quot;/&gt;&lt;wsp:rsid wsp:val=&quot;005D55A8&quot;/&gt;&lt;wsp:rsid wsp:val=&quot;005D79A7&quot;/&gt;&lt;wsp:rsid wsp:val=&quot;005E0AD0&quot;/&gt;&lt;wsp:rsid wsp:val=&quot;005E268F&quot;/&gt;&lt;wsp:rsid wsp:val=&quot;005E7173&quot;/&gt;&lt;wsp:rsid wsp:val=&quot;005E7941&quot;/&gt;&lt;wsp:rsid wsp:val=&quot;005F0BAB&quot;/&gt;&lt;wsp:rsid wsp:val=&quot;005F4BB0&quot;/&gt;&lt;wsp:rsid wsp:val=&quot;0060145E&quot;/&gt;&lt;wsp:rsid wsp:val=&quot;00602FB9&quot;/&gt;&lt;wsp:rsid wsp:val=&quot;00605FB9&quot;/&gt;&lt;wsp:rsid wsp:val=&quot;006063B1&quot;/&gt;&lt;wsp:rsid wsp:val=&quot;00606EDA&quot;/&gt;&lt;wsp:rsid wsp:val=&quot;006100F0&quot;/&gt;&lt;wsp:rsid wsp:val=&quot;00611769&quot;/&gt;&lt;wsp:rsid wsp:val=&quot;00612655&quot;/&gt;&lt;wsp:rsid wsp:val=&quot;00614954&quot;/&gt;&lt;wsp:rsid wsp:val=&quot;00624F23&quot;/&gt;&lt;wsp:rsid wsp:val=&quot;00637F94&quot;/&gt;&lt;wsp:rsid wsp:val=&quot;00642106&quot;/&gt;&lt;wsp:rsid wsp:val=&quot;006504C8&quot;/&gt;&lt;wsp:rsid wsp:val=&quot;006518AB&quot;/&gt;&lt;wsp:rsid wsp:val=&quot;0065218E&quot;/&gt;&lt;wsp:rsid wsp:val=&quot;00660796&quot;/&gt;&lt;wsp:rsid wsp:val=&quot;00662BF8&quot;/&gt;&lt;wsp:rsid wsp:val=&quot;006720CE&quot;/&gt;&lt;wsp:rsid wsp:val=&quot;006735CF&quot;/&gt;&lt;wsp:rsid wsp:val=&quot;00683293&quot;/&gt;&lt;wsp:rsid wsp:val=&quot;0068358A&quot;/&gt;&lt;wsp:rsid wsp:val=&quot;00687B87&quot;/&gt;&lt;wsp:rsid wsp:val=&quot;006A170C&quot;/&gt;&lt;wsp:rsid wsp:val=&quot;006A568A&quot;/&gt;&lt;wsp:rsid wsp:val=&quot;006A5968&quot;/&gt;&lt;wsp:rsid wsp:val=&quot;006B07C7&quot;/&gt;&lt;wsp:rsid wsp:val=&quot;006C02E0&quot;/&gt;&lt;wsp:rsid wsp:val=&quot;006D361F&quot;/&gt;&lt;wsp:rsid wsp:val=&quot;006D5981&quot;/&gt;&lt;wsp:rsid wsp:val=&quot;006D643F&quot;/&gt;&lt;wsp:rsid wsp:val=&quot;006D6FB2&quot;/&gt;&lt;wsp:rsid wsp:val=&quot;006D79B2&quot;/&gt;&lt;wsp:rsid wsp:val=&quot;006E3F87&quot;/&gt;&lt;wsp:rsid wsp:val=&quot;006E40C1&quot;/&gt;&lt;wsp:rsid wsp:val=&quot;006E7B93&quot;/&gt;&lt;wsp:rsid wsp:val=&quot;006F0596&quot;/&gt;&lt;wsp:rsid wsp:val=&quot;006F3255&quot;/&gt;&lt;wsp:rsid wsp:val=&quot;006F6406&quot;/&gt;&lt;wsp:rsid wsp:val=&quot;00700410&quot;/&gt;&lt;wsp:rsid wsp:val=&quot;007005A8&quot;/&gt;&lt;wsp:rsid wsp:val=&quot;007326AF&quot;/&gt;&lt;wsp:rsid wsp:val=&quot;00734DFB&quot;/&gt;&lt;wsp:rsid wsp:val=&quot;00743FF5&quot;/&gt;&lt;wsp:rsid wsp:val=&quot;00744CB3&quot;/&gt;&lt;wsp:rsid wsp:val=&quot;0074564A&quot;/&gt;&lt;wsp:rsid wsp:val=&quot;00746678&quot;/&gt;&lt;wsp:rsid wsp:val=&quot;00746B4C&quot;/&gt;&lt;wsp:rsid wsp:val=&quot;007526CB&quot;/&gt;&lt;wsp:rsid wsp:val=&quot;00755D80&quot;/&gt;&lt;wsp:rsid wsp:val=&quot;007618A3&quot;/&gt;&lt;wsp:rsid wsp:val=&quot;00762AD9&quot;/&gt;&lt;wsp:rsid wsp:val=&quot;00764EE9&quot;/&gt;&lt;wsp:rsid wsp:val=&quot;007652E8&quot;/&gt;&lt;wsp:rsid wsp:val=&quot;00766268&quot;/&gt;&lt;wsp:rsid wsp:val=&quot;00767276&quot;/&gt;&lt;wsp:rsid wsp:val=&quot;00771217&quot;/&gt;&lt;wsp:rsid wsp:val=&quot;00774D76&quot;/&gt;&lt;wsp:rsid wsp:val=&quot;00774F4E&quot;/&gt;&lt;wsp:rsid wsp:val=&quot;00780BDC&quot;/&gt;&lt;wsp:rsid wsp:val=&quot;00781161&quot;/&gt;&lt;wsp:rsid wsp:val=&quot;0078117C&quot;/&gt;&lt;wsp:rsid wsp:val=&quot;0078504F&quot;/&gt;&lt;wsp:rsid wsp:val=&quot;00787D8D&quot;/&gt;&lt;wsp:rsid wsp:val=&quot;0079080C&quot;/&gt;&lt;wsp:rsid wsp:val=&quot;00790874&quot;/&gt;&lt;wsp:rsid wsp:val=&quot;00796D70&quot;/&gt;&lt;wsp:rsid wsp:val=&quot;007A1C01&quot;/&gt;&lt;wsp:rsid wsp:val=&quot;007A3F81&quot;/&gt;&lt;wsp:rsid wsp:val=&quot;007B4772&quot;/&gt;&lt;wsp:rsid wsp:val=&quot;007B7116&quot;/&gt;&lt;wsp:rsid wsp:val=&quot;007C008F&quot;/&gt;&lt;wsp:rsid wsp:val=&quot;007C02F9&quot;/&gt;&lt;wsp:rsid wsp:val=&quot;007C1575&quot;/&gt;&lt;wsp:rsid wsp:val=&quot;007C34E7&quot;/&gt;&lt;wsp:rsid wsp:val=&quot;007C36CE&quot;/&gt;&lt;wsp:rsid wsp:val=&quot;007C3B63&quot;/&gt;&lt;wsp:rsid wsp:val=&quot;007C640A&quot;/&gt;&lt;wsp:rsid wsp:val=&quot;007C76F1&quot;/&gt;&lt;wsp:rsid wsp:val=&quot;007C7B03&quot;/&gt;&lt;wsp:rsid wsp:val=&quot;007D1B09&quot;/&gt;&lt;wsp:rsid wsp:val=&quot;007E62F0&quot;/&gt;&lt;wsp:rsid wsp:val=&quot;007F138D&quot;/&gt;&lt;wsp:rsid wsp:val=&quot;007F3BB9&quot;/&gt;&lt;wsp:rsid wsp:val=&quot;007F3C08&quot;/&gt;&lt;wsp:rsid wsp:val=&quot;007F4910&quot;/&gt;&lt;wsp:rsid wsp:val=&quot;007F6381&quot;/&gt;&lt;wsp:rsid wsp:val=&quot;007F7D7F&quot;/&gt;&lt;wsp:rsid wsp:val=&quot;0080113B&quot;/&gt;&lt;wsp:rsid wsp:val=&quot;008053AB&quot;/&gt;&lt;wsp:rsid wsp:val=&quot;0080721C&quot;/&gt;&lt;wsp:rsid wsp:val=&quot;00826678&quot;/&gt;&lt;wsp:rsid wsp:val=&quot;00826993&quot;/&gt;&lt;wsp:rsid wsp:val=&quot;008314CA&quot;/&gt;&lt;wsp:rsid wsp:val=&quot;0083176B&quot;/&gt;&lt;wsp:rsid wsp:val=&quot;00834463&quot;/&gt;&lt;wsp:rsid wsp:val=&quot;00837FE4&quot;/&gt;&lt;wsp:rsid wsp:val=&quot;0084073F&quot;/&gt;&lt;wsp:rsid wsp:val=&quot;00843CEF&quot;/&gt;&lt;wsp:rsid wsp:val=&quot;00847DC4&quot;/&gt;&lt;wsp:rsid wsp:val=&quot;00847EA2&quot;/&gt;&lt;wsp:rsid wsp:val=&quot;00860553&quot;/&gt;&lt;wsp:rsid wsp:val=&quot;00861BB0&quot;/&gt;&lt;wsp:rsid wsp:val=&quot;008630A7&quot;/&gt;&lt;wsp:rsid wsp:val=&quot;00867C7A&quot;/&gt;&lt;wsp:rsid wsp:val=&quot;00870F6D&quot;/&gt;&lt;wsp:rsid wsp:val=&quot;00871F43&quot;/&gt;&lt;wsp:rsid wsp:val=&quot;00874EA2&quot;/&gt;&lt;wsp:rsid wsp:val=&quot;00875133&quot;/&gt;&lt;wsp:rsid wsp:val=&quot;00880AD9&quot;/&gt;&lt;wsp:rsid wsp:val=&quot;00885CFF&quot;/&gt;&lt;wsp:rsid wsp:val=&quot;008920FC&quot;/&gt;&lt;wsp:rsid wsp:val=&quot;008A0176&quot;/&gt;&lt;wsp:rsid wsp:val=&quot;008A13A6&quot;/&gt;&lt;wsp:rsid wsp:val=&quot;008A3B84&quot;/&gt;&lt;wsp:rsid wsp:val=&quot;008B3C53&quot;/&gt;&lt;wsp:rsid wsp:val=&quot;008B7044&quot;/&gt;&lt;wsp:rsid wsp:val=&quot;008B71B8&quot;/&gt;&lt;wsp:rsid wsp:val=&quot;008C17E8&quot;/&gt;&lt;wsp:rsid wsp:val=&quot;008C5BF2&quot;/&gt;&lt;wsp:rsid wsp:val=&quot;008C66F9&quot;/&gt;&lt;wsp:rsid wsp:val=&quot;008C79EE&quot;/&gt;&lt;wsp:rsid wsp:val=&quot;008D7EC3&quot;/&gt;&lt;wsp:rsid wsp:val=&quot;008E13E3&quot;/&gt;&lt;wsp:rsid wsp:val=&quot;008E538D&quot;/&gt;&lt;wsp:rsid wsp:val=&quot;008E5CE8&quot;/&gt;&lt;wsp:rsid wsp:val=&quot;008F14E5&quot;/&gt;&lt;wsp:rsid wsp:val=&quot;008F5DC7&quot;/&gt;&lt;wsp:rsid wsp:val=&quot;0090388D&quot;/&gt;&lt;wsp:rsid wsp:val=&quot;00903EA6&quot;/&gt;&lt;wsp:rsid wsp:val=&quot;009045B9&quot;/&gt;&lt;wsp:rsid wsp:val=&quot;00914DBA&quot;/&gt;&lt;wsp:rsid wsp:val=&quot;00920F54&quot;/&gt;&lt;wsp:rsid wsp:val=&quot;00921366&quot;/&gt;&lt;wsp:rsid wsp:val=&quot;009230E6&quot;/&gt;&lt;wsp:rsid wsp:val=&quot;0092580F&quot;/&gt;&lt;wsp:rsid wsp:val=&quot;00925B06&quot;/&gt;&lt;wsp:rsid wsp:val=&quot;00925FDE&quot;/&gt;&lt;wsp:rsid wsp:val=&quot;00927488&quot;/&gt;&lt;wsp:rsid wsp:val=&quot;00941FC0&quot;/&gt;&lt;wsp:rsid wsp:val=&quot;0094485C&quot;/&gt;&lt;wsp:rsid wsp:val=&quot;0094736D&quot;/&gt;&lt;wsp:rsid wsp:val=&quot;009526D4&quot;/&gt;&lt;wsp:rsid wsp:val=&quot;00953561&quot;/&gt;&lt;wsp:rsid wsp:val=&quot;00954600&quot;/&gt;&lt;wsp:rsid wsp:val=&quot;00956D25&quot;/&gt;&lt;wsp:rsid wsp:val=&quot;00960B89&quot;/&gt;&lt;wsp:rsid wsp:val=&quot;00960FE1&quot;/&gt;&lt;wsp:rsid wsp:val=&quot;00963CA9&quot;/&gt;&lt;wsp:rsid wsp:val=&quot;00965C4F&quot;/&gt;&lt;wsp:rsid wsp:val=&quot;00967E58&quot;/&gt;&lt;wsp:rsid wsp:val=&quot;0097177C&quot;/&gt;&lt;wsp:rsid wsp:val=&quot;00982E8E&quot;/&gt;&lt;wsp:rsid wsp:val=&quot;0098796E&quot;/&gt;&lt;wsp:rsid wsp:val=&quot;00991879&quot;/&gt;&lt;wsp:rsid wsp:val=&quot;009930FE&quot;/&gt;&lt;wsp:rsid wsp:val=&quot;009A664C&quot;/&gt;&lt;wsp:rsid wsp:val=&quot;009B2907&quot;/&gt;&lt;wsp:rsid wsp:val=&quot;009B536E&quot;/&gt;&lt;wsp:rsid wsp:val=&quot;009C0F63&quot;/&gt;&lt;wsp:rsid wsp:val=&quot;009C514A&quot;/&gt;&lt;wsp:rsid wsp:val=&quot;009D35FC&quot;/&gt;&lt;wsp:rsid wsp:val=&quot;009D52B4&quot;/&gt;&lt;wsp:rsid wsp:val=&quot;009E1F70&quot;/&gt;&lt;wsp:rsid wsp:val=&quot;009E33AB&quot;/&gt;&lt;wsp:rsid wsp:val=&quot;009F246D&quot;/&gt;&lt;wsp:rsid wsp:val=&quot;009F459E&quot;/&gt;&lt;wsp:rsid wsp:val=&quot;009F5EEE&quot;/&gt;&lt;wsp:rsid wsp:val=&quot;009F6A2C&quot;/&gt;&lt;wsp:rsid wsp:val=&quot;00A05C60&quot;/&gt;&lt;wsp:rsid wsp:val=&quot;00A077A2&quot;/&gt;&lt;wsp:rsid wsp:val=&quot;00A12CC3&quot;/&gt;&lt;wsp:rsid wsp:val=&quot;00A12FBD&quot;/&gt;&lt;wsp:rsid wsp:val=&quot;00A172BD&quot;/&gt;&lt;wsp:rsid wsp:val=&quot;00A30EFA&quot;/&gt;&lt;wsp:rsid wsp:val=&quot;00A321F9&quot;/&gt;&lt;wsp:rsid wsp:val=&quot;00A32C2D&quot;/&gt;&lt;wsp:rsid wsp:val=&quot;00A6107D&quot;/&gt;&lt;wsp:rsid wsp:val=&quot;00A65124&quot;/&gt;&lt;wsp:rsid wsp:val=&quot;00A65E80&quot;/&gt;&lt;wsp:rsid wsp:val=&quot;00A70938&quot;/&gt;&lt;wsp:rsid wsp:val=&quot;00A800EF&quot;/&gt;&lt;wsp:rsid wsp:val=&quot;00A80E4E&quot;/&gt;&lt;wsp:rsid wsp:val=&quot;00A840B8&quot;/&gt;&lt;wsp:rsid wsp:val=&quot;00AA2300&quot;/&gt;&lt;wsp:rsid wsp:val=&quot;00AA2FD2&quot;/&gt;&lt;wsp:rsid wsp:val=&quot;00AA4404&quot;/&gt;&lt;wsp:rsid wsp:val=&quot;00AA7460&quot;/&gt;&lt;wsp:rsid wsp:val=&quot;00AB23DD&quot;/&gt;&lt;wsp:rsid wsp:val=&quot;00AB2E99&quot;/&gt;&lt;wsp:rsid wsp:val=&quot;00AB6833&quot;/&gt;&lt;wsp:rsid wsp:val=&quot;00AC0C4E&quot;/&gt;&lt;wsp:rsid wsp:val=&quot;00AC449C&quot;/&gt;&lt;wsp:rsid wsp:val=&quot;00AD34EB&quot;/&gt;&lt;wsp:rsid wsp:val=&quot;00AD6DCE&quot;/&gt;&lt;wsp:rsid wsp:val=&quot;00AE115E&quot;/&gt;&lt;wsp:rsid wsp:val=&quot;00AE59F1&quot;/&gt;&lt;wsp:rsid wsp:val=&quot;00AF1768&quot;/&gt;&lt;wsp:rsid wsp:val=&quot;00AF1E15&quot;/&gt;&lt;wsp:rsid wsp:val=&quot;00AF2A37&quot;/&gt;&lt;wsp:rsid wsp:val=&quot;00B02B66&quot;/&gt;&lt;wsp:rsid wsp:val=&quot;00B10C8D&quot;/&gt;&lt;wsp:rsid wsp:val=&quot;00B11373&quot;/&gt;&lt;wsp:rsid wsp:val=&quot;00B11960&quot;/&gt;&lt;wsp:rsid wsp:val=&quot;00B12FBE&quot;/&gt;&lt;wsp:rsid wsp:val=&quot;00B22BB6&quot;/&gt;&lt;wsp:rsid wsp:val=&quot;00B266BF&quot;/&gt;&lt;wsp:rsid wsp:val=&quot;00B37BE8&quot;/&gt;&lt;wsp:rsid wsp:val=&quot;00B401D8&quot;/&gt;&lt;wsp:rsid wsp:val=&quot;00B47A9B&quot;/&gt;&lt;wsp:rsid wsp:val=&quot;00B60747&quot;/&gt;&lt;wsp:rsid wsp:val=&quot;00B60DD5&quot;/&gt;&lt;wsp:rsid wsp:val=&quot;00B63190&quot;/&gt;&lt;wsp:rsid wsp:val=&quot;00B67BF3&quot;/&gt;&lt;wsp:rsid wsp:val=&quot;00B72156&quot;/&gt;&lt;wsp:rsid wsp:val=&quot;00B731D3&quot;/&gt;&lt;wsp:rsid wsp:val=&quot;00B73D39&quot;/&gt;&lt;wsp:rsid wsp:val=&quot;00B7650A&quot;/&gt;&lt;wsp:rsid wsp:val=&quot;00B860B8&quot;/&gt;&lt;wsp:rsid wsp:val=&quot;00B8755B&quot;/&gt;&lt;wsp:rsid wsp:val=&quot;00B87963&quot;/&gt;&lt;wsp:rsid wsp:val=&quot;00B902C8&quot;/&gt;&lt;wsp:rsid wsp:val=&quot;00BA1F74&quot;/&gt;&lt;wsp:rsid wsp:val=&quot;00BA69D4&quot;/&gt;&lt;wsp:rsid wsp:val=&quot;00BB483B&quot;/&gt;&lt;wsp:rsid wsp:val=&quot;00BC288E&quot;/&gt;&lt;wsp:rsid wsp:val=&quot;00BC3BCC&quot;/&gt;&lt;wsp:rsid wsp:val=&quot;00BC5F17&quot;/&gt;&lt;wsp:rsid wsp:val=&quot;00BD6000&quot;/&gt;&lt;wsp:rsid wsp:val=&quot;00BD6699&quot;/&gt;&lt;wsp:rsid wsp:val=&quot;00BD6DA0&quot;/&gt;&lt;wsp:rsid wsp:val=&quot;00BD70DD&quot;/&gt;&lt;wsp:rsid wsp:val=&quot;00BE0EA0&quot;/&gt;&lt;wsp:rsid wsp:val=&quot;00BE6BF4&quot;/&gt;&lt;wsp:rsid wsp:val=&quot;00BF6318&quot;/&gt;&lt;wsp:rsid wsp:val=&quot;00BF6617&quot;/&gt;&lt;wsp:rsid wsp:val=&quot;00C02D44&quot;/&gt;&lt;wsp:rsid wsp:val=&quot;00C06E5E&quot;/&gt;&lt;wsp:rsid wsp:val=&quot;00C1123D&quot;/&gt;&lt;wsp:rsid wsp:val=&quot;00C118FB&quot;/&gt;&lt;wsp:rsid wsp:val=&quot;00C20570&quot;/&gt;&lt;wsp:rsid wsp:val=&quot;00C245C7&quot;/&gt;&lt;wsp:rsid wsp:val=&quot;00C32D5F&quot;/&gt;&lt;wsp:rsid wsp:val=&quot;00C34947&quot;/&gt;&lt;wsp:rsid wsp:val=&quot;00C35763&quot;/&gt;&lt;wsp:rsid wsp:val=&quot;00C36D6F&quot;/&gt;&lt;wsp:rsid wsp:val=&quot;00C50D6C&quot;/&gt;&lt;wsp:rsid wsp:val=&quot;00C53DE3&quot;/&gt;&lt;wsp:rsid wsp:val=&quot;00C5619A&quot;/&gt;&lt;wsp:rsid wsp:val=&quot;00C65AEF&quot;/&gt;&lt;wsp:rsid wsp:val=&quot;00C667C1&quot;/&gt;&lt;wsp:rsid wsp:val=&quot;00C66862&quot;/&gt;&lt;wsp:rsid wsp:val=&quot;00C6700D&quot;/&gt;&lt;wsp:rsid wsp:val=&quot;00C72559&quot;/&gt;&lt;wsp:rsid wsp:val=&quot;00C73C97&quot;/&gt;&lt;wsp:rsid wsp:val=&quot;00C74877&quot;/&gt;&lt;wsp:rsid wsp:val=&quot;00C83B0C&quot;/&gt;&lt;wsp:rsid wsp:val=&quot;00C85187&quot;/&gt;&lt;wsp:rsid wsp:val=&quot;00C87488&quot;/&gt;&lt;wsp:rsid wsp:val=&quot;00C94944&quot;/&gt;&lt;wsp:rsid wsp:val=&quot;00C94F70&quot;/&gt;&lt;wsp:rsid wsp:val=&quot;00CA0423&quot;/&gt;&lt;wsp:rsid wsp:val=&quot;00CB67B4&quot;/&gt;&lt;wsp:rsid wsp:val=&quot;00CC04E0&quot;/&gt;&lt;wsp:rsid wsp:val=&quot;00CC099F&quot;/&gt;&lt;wsp:rsid wsp:val=&quot;00CC1C05&quot;/&gt;&lt;wsp:rsid wsp:val=&quot;00CC27F1&quot;/&gt;&lt;wsp:rsid wsp:val=&quot;00CC4164&quot;/&gt;&lt;wsp:rsid wsp:val=&quot;00CC442D&quot;/&gt;&lt;wsp:rsid wsp:val=&quot;00CC6906&quot;/&gt;&lt;wsp:rsid wsp:val=&quot;00CD2659&quot;/&gt;&lt;wsp:rsid wsp:val=&quot;00CD2D1B&quot;/&gt;&lt;wsp:rsid wsp:val=&quot;00CD39A6&quot;/&gt;&lt;wsp:rsid wsp:val=&quot;00CD6391&quot;/&gt;&lt;wsp:rsid wsp:val=&quot;00CE1D27&quot;/&gt;&lt;wsp:rsid wsp:val=&quot;00CE6784&quot;/&gt;&lt;wsp:rsid wsp:val=&quot;00CE696D&quot;/&gt;&lt;wsp:rsid wsp:val=&quot;00CE69D6&quot;/&gt;&lt;wsp:rsid wsp:val=&quot;00CE7618&quot;/&gt;&lt;wsp:rsid wsp:val=&quot;00CF00D9&quot;/&gt;&lt;wsp:rsid wsp:val=&quot;00CF2B40&quot;/&gt;&lt;wsp:rsid wsp:val=&quot;00CF4DFC&quot;/&gt;&lt;wsp:rsid wsp:val=&quot;00D062B1&quot;/&gt;&lt;wsp:rsid wsp:val=&quot;00D14EA8&quot;/&gt;&lt;wsp:rsid wsp:val=&quot;00D21130&quot;/&gt;&lt;wsp:rsid wsp:val=&quot;00D274ED&quot;/&gt;&lt;wsp:rsid wsp:val=&quot;00D337AE&quot;/&gt;&lt;wsp:rsid wsp:val=&quot;00D343C1&quot;/&gt;&lt;wsp:rsid wsp:val=&quot;00D36D8D&quot;/&gt;&lt;wsp:rsid wsp:val=&quot;00D4376E&quot;/&gt;&lt;wsp:rsid wsp:val=&quot;00D473B5&quot;/&gt;&lt;wsp:rsid wsp:val=&quot;00D5108A&quot;/&gt;&lt;wsp:rsid wsp:val=&quot;00D52BD6&quot;/&gt;&lt;wsp:rsid wsp:val=&quot;00D54388&quot;/&gt;&lt;wsp:rsid wsp:val=&quot;00D55AB4&quot;/&gt;&lt;wsp:rsid wsp:val=&quot;00D57CBF&quot;/&gt;&lt;wsp:rsid wsp:val=&quot;00D6255B&quot;/&gt;&lt;wsp:rsid wsp:val=&quot;00D63F0A&quot;/&gt;&lt;wsp:rsid wsp:val=&quot;00D74666&quot;/&gt;&lt;wsp:rsid wsp:val=&quot;00D76343&quot;/&gt;&lt;wsp:rsid wsp:val=&quot;00D763C2&quot;/&gt;&lt;wsp:rsid wsp:val=&quot;00D82053&quot;/&gt;&lt;wsp:rsid wsp:val=&quot;00D86652&quot;/&gt;&lt;wsp:rsid wsp:val=&quot;00D877A7&quot;/&gt;&lt;wsp:rsid wsp:val=&quot;00D877B1&quot;/&gt;&lt;wsp:rsid wsp:val=&quot;00D91505&quot;/&gt;&lt;wsp:rsid wsp:val=&quot;00D91534&quot;/&gt;&lt;wsp:rsid wsp:val=&quot;00D92EE0&quot;/&gt;&lt;wsp:rsid wsp:val=&quot;00D9364F&quot;/&gt;&lt;wsp:rsid wsp:val=&quot;00D93EC9&quot;/&gt;&lt;wsp:rsid wsp:val=&quot;00D94EFA&quot;/&gt;&lt;wsp:rsid wsp:val=&quot;00DA6EEE&quot;/&gt;&lt;wsp:rsid wsp:val=&quot;00DA7458&quot;/&gt;&lt;wsp:rsid wsp:val=&quot;00DC4CEA&quot;/&gt;&lt;wsp:rsid wsp:val=&quot;00DC5B00&quot;/&gt;&lt;wsp:rsid wsp:val=&quot;00DC6C64&quot;/&gt;&lt;wsp:rsid wsp:val=&quot;00DD01B5&quot;/&gt;&lt;wsp:rsid wsp:val=&quot;00DD1B8D&quot;/&gt;&lt;wsp:rsid wsp:val=&quot;00DE010B&quot;/&gt;&lt;wsp:rsid wsp:val=&quot;00DE042A&quot;/&gt;&lt;wsp:rsid wsp:val=&quot;00DF0911&quot;/&gt;&lt;wsp:rsid wsp:val=&quot;00DF6058&quot;/&gt;&lt;wsp:rsid wsp:val=&quot;00DF63D1&quot;/&gt;&lt;wsp:rsid wsp:val=&quot;00E02514&quot;/&gt;&lt;wsp:rsid wsp:val=&quot;00E02DF4&quot;/&gt;&lt;wsp:rsid wsp:val=&quot;00E04ADF&quot;/&gt;&lt;wsp:rsid wsp:val=&quot;00E05EE9&quot;/&gt;&lt;wsp:rsid wsp:val=&quot;00E15716&quot;/&gt;&lt;wsp:rsid wsp:val=&quot;00E41717&quot;/&gt;&lt;wsp:rsid wsp:val=&quot;00E426E9&quot;/&gt;&lt;wsp:rsid wsp:val=&quot;00E434F3&quot;/&gt;&lt;wsp:rsid wsp:val=&quot;00E55116&quot;/&gt;&lt;wsp:rsid wsp:val=&quot;00E55799&quot;/&gt;&lt;wsp:rsid wsp:val=&quot;00E62E8A&quot;/&gt;&lt;wsp:rsid wsp:val=&quot;00E63644&quot;/&gt;&lt;wsp:rsid wsp:val=&quot;00E652B8&quot;/&gt;&lt;wsp:rsid wsp:val=&quot;00E65DFD&quot;/&gt;&lt;wsp:rsid wsp:val=&quot;00E71261&quot;/&gt;&lt;wsp:rsid wsp:val=&quot;00E71BF2&quot;/&gt;&lt;wsp:rsid wsp:val=&quot;00E71BFE&quot;/&gt;&lt;wsp:rsid wsp:val=&quot;00E734DF&quot;/&gt;&lt;wsp:rsid wsp:val=&quot;00E77346&quot;/&gt;&lt;wsp:rsid wsp:val=&quot;00E8794B&quot;/&gt;&lt;wsp:rsid wsp:val=&quot;00E90FC3&quot;/&gt;&lt;wsp:rsid wsp:val=&quot;00E92611&quot;/&gt;&lt;wsp:rsid wsp:val=&quot;00E926A8&quot;/&gt;&lt;wsp:rsid wsp:val=&quot;00E93222&quot;/&gt;&lt;wsp:rsid wsp:val=&quot;00E941E1&quot;/&gt;&lt;wsp:rsid wsp:val=&quot;00E975A6&quot;/&gt;&lt;wsp:rsid wsp:val=&quot;00EB1F88&quot;/&gt;&lt;wsp:rsid wsp:val=&quot;00EB3EE7&quot;/&gt;&lt;wsp:rsid wsp:val=&quot;00EB763B&quot;/&gt;&lt;wsp:rsid wsp:val=&quot;00EC770B&quot;/&gt;&lt;wsp:rsid wsp:val=&quot;00ED0667&quot;/&gt;&lt;wsp:rsid wsp:val=&quot;00ED08E5&quot;/&gt;&lt;wsp:rsid wsp:val=&quot;00ED3124&quot;/&gt;&lt;wsp:rsid wsp:val=&quot;00EE395C&quot;/&gt;&lt;wsp:rsid wsp:val=&quot;00EF100F&quot;/&gt;&lt;wsp:rsid wsp:val=&quot;00EF2AC8&quot;/&gt;&lt;wsp:rsid wsp:val=&quot;00F12B6B&quot;/&gt;&lt;wsp:rsid wsp:val=&quot;00F13A50&quot;/&gt;&lt;wsp:rsid wsp:val=&quot;00F20D70&quot;/&gt;&lt;wsp:rsid wsp:val=&quot;00F22319&quot;/&gt;&lt;wsp:rsid wsp:val=&quot;00F31E5E&quot;/&gt;&lt;wsp:rsid wsp:val=&quot;00F31F15&quot;/&gt;&lt;wsp:rsid wsp:val=&quot;00F33BDB&quot;/&gt;&lt;wsp:rsid wsp:val=&quot;00F37CBA&quot;/&gt;&lt;wsp:rsid wsp:val=&quot;00F42854&quot;/&gt;&lt;wsp:rsid wsp:val=&quot;00F42EA9&quot;/&gt;&lt;wsp:rsid wsp:val=&quot;00F4570D&quot;/&gt;&lt;wsp:rsid wsp:val=&quot;00F46382&quot;/&gt;&lt;wsp:rsid wsp:val=&quot;00F4771D&quot;/&gt;&lt;wsp:rsid wsp:val=&quot;00F50C3D&quot;/&gt;&lt;wsp:rsid wsp:val=&quot;00F50C8A&quot;/&gt;&lt;wsp:rsid wsp:val=&quot;00F7007E&quot;/&gt;&lt;wsp:rsid wsp:val=&quot;00F71D93&quot;/&gt;&lt;wsp:rsid wsp:val=&quot;00F723EC&quot;/&gt;&lt;wsp:rsid wsp:val=&quot;00F75370&quot;/&gt;&lt;wsp:rsid wsp:val=&quot;00F76F19&quot;/&gt;&lt;wsp:rsid wsp:val=&quot;00F7701C&quot;/&gt;&lt;wsp:rsid wsp:val=&quot;00F95C51&quot;/&gt;&lt;wsp:rsid wsp:val=&quot;00F969DB&quot;/&gt;&lt;wsp:rsid wsp:val=&quot;00FA33DD&quot;/&gt;&lt;wsp:rsid wsp:val=&quot;00FA41D7&quot;/&gt;&lt;wsp:rsid wsp:val=&quot;00FA4F09&quot;/&gt;&lt;wsp:rsid wsp:val=&quot;00FA6FC3&quot;/&gt;&lt;wsp:rsid wsp:val=&quot;00FB6143&quot;/&gt;&lt;wsp:rsid wsp:val=&quot;00FB6B1D&quot;/&gt;&lt;wsp:rsid wsp:val=&quot;00FC3693&quot;/&gt;&lt;wsp:rsid wsp:val=&quot;00FC66A0&quot;/&gt;&lt;wsp:rsid wsp:val=&quot;00FD431A&quot;/&gt;&lt;wsp:rsid wsp:val=&quot;00FD64D5&quot;/&gt;&lt;wsp:rsid wsp:val=&quot;00FD6651&quot;/&gt;&lt;wsp:rsid wsp:val=&quot;00FE0B59&quot;/&gt;&lt;wsp:rsid wsp:val=&quot;00FE114E&quot;/&gt;&lt;wsp:rsid wsp:val=&quot;00FE3BD9&quot;/&gt;&lt;wsp:rsid wsp:val=&quot;00FE7CB8&quot;/&gt;&lt;wsp:rsid wsp:val=&quot;00FF125A&quot;/&gt;&lt;wsp:rsid wsp:val=&quot;00FF2E78&quot;/&gt;&lt;/wsp:rsids&gt;&lt;/w:docPr&gt;&lt;w:body&gt;&lt;w:p wsp:rsidR=&quot;00000000&quot; wsp:rsidRDefault=&quot;0078504F&quot;&gt;&lt;m:oMathPara&gt;&lt;m:oMath&gt;&lt;m:r&gt;&lt;w:rPr&gt;&lt;w:rFonts w:ascii=&quot;Cambria Math&quot; w:fareast=&quot;瀹嬩綋&quot; w:h-ansi=&quot;Cambria Math&quot;/&gt;&lt;wx:font wx:val=&quot;Cambria Math&quot;/&gt;&lt;w:i/&gt;&lt;w:sz w:val=&quot;28&quot;/&gt;&lt;w:sz-cs w:val=&quot;28&gt;&lt;/&quot;/&gt;&lt;/w:rPr&gt;&lt;m:t&gt;dy&gt;卤&lt;/m:t&gt; wsp&lt;/m::rsi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gt;ectPr&gt;&lt;/w:body&gt;&lt;/w:wordDocument&gt;">
                  <v:imagedata r:id="rId7" o:title="" chromakey="white"/>
                </v:shape>
              </w:pict>
            </w:r>
            <w:r w:rsidRPr="00C1123D">
              <w:rPr>
                <w:rFonts w:ascii="宋体" w:hAnsi="宋体"/>
                <w:sz w:val="28"/>
                <w:szCs w:val="28"/>
              </w:rPr>
              <w:fldChar w:fldCharType="end"/>
            </w:r>
            <w:r w:rsidRPr="00FA6FC3">
              <w:rPr>
                <w:rFonts w:ascii="宋体" w:hAnsi="宋体"/>
                <w:sz w:val="28"/>
                <w:szCs w:val="28"/>
              </w:rPr>
              <w:t>10</w:t>
            </w:r>
            <w:r w:rsidRPr="00FA6FC3">
              <w:rPr>
                <w:rFonts w:ascii="宋体" w:hAnsi="宋体" w:hint="eastAsia"/>
                <w:sz w:val="28"/>
                <w:szCs w:val="28"/>
              </w:rPr>
              <w:t>）</w:t>
            </w:r>
          </w:p>
        </w:tc>
        <w:tc>
          <w:tcPr>
            <w:tcW w:w="0" w:type="auto"/>
            <w:vAlign w:val="center"/>
          </w:tcPr>
          <w:p w:rsidR="009F030C" w:rsidRPr="00FF5D29" w:rsidRDefault="009F030C" w:rsidP="00FF5D29">
            <w:pPr>
              <w:spacing w:line="400" w:lineRule="exact"/>
              <w:rPr>
                <w:rFonts w:ascii="宋体"/>
                <w:kern w:val="0"/>
                <w:sz w:val="28"/>
                <w:szCs w:val="28"/>
              </w:rPr>
            </w:pPr>
            <w:r w:rsidRPr="00FF5D29">
              <w:rPr>
                <w:rFonts w:ascii="宋体" w:hAnsi="宋体" w:hint="eastAsia"/>
                <w:kern w:val="0"/>
                <w:sz w:val="28"/>
                <w:szCs w:val="28"/>
              </w:rPr>
              <w:t>加分：对有突出贡献的部门酌情加分。</w:t>
            </w:r>
          </w:p>
          <w:p w:rsidR="009F030C" w:rsidRPr="00FF5D29" w:rsidRDefault="009F030C" w:rsidP="00FF5D29">
            <w:pPr>
              <w:spacing w:line="400" w:lineRule="exact"/>
              <w:rPr>
                <w:rFonts w:ascii="宋体"/>
                <w:kern w:val="0"/>
                <w:sz w:val="28"/>
                <w:szCs w:val="28"/>
              </w:rPr>
            </w:pPr>
            <w:r w:rsidRPr="00FF5D29">
              <w:rPr>
                <w:rFonts w:ascii="宋体" w:hAnsi="宋体" w:hint="eastAsia"/>
                <w:kern w:val="0"/>
                <w:sz w:val="28"/>
                <w:szCs w:val="28"/>
              </w:rPr>
              <w:t>减分：见附件六</w:t>
            </w:r>
          </w:p>
          <w:p w:rsidR="009F030C" w:rsidRPr="00FF5D29" w:rsidRDefault="009F030C" w:rsidP="00FF5D29">
            <w:pPr>
              <w:spacing w:line="400" w:lineRule="exact"/>
              <w:rPr>
                <w:rFonts w:ascii="宋体"/>
                <w:kern w:val="0"/>
                <w:sz w:val="28"/>
                <w:szCs w:val="28"/>
              </w:rPr>
            </w:pPr>
            <w:r w:rsidRPr="00FF5D29">
              <w:rPr>
                <w:rFonts w:ascii="宋体" w:hAnsi="宋体" w:hint="eastAsia"/>
                <w:kern w:val="0"/>
                <w:sz w:val="28"/>
                <w:szCs w:val="28"/>
              </w:rPr>
              <w:t>特殊损益分均是在考核总分折算成百分制直接加（或减）入。</w:t>
            </w:r>
          </w:p>
        </w:tc>
        <w:tc>
          <w:tcPr>
            <w:tcW w:w="1354" w:type="dxa"/>
            <w:vAlign w:val="center"/>
          </w:tcPr>
          <w:p w:rsidR="009F030C" w:rsidRPr="007D1B09" w:rsidRDefault="009F030C" w:rsidP="00812E22">
            <w:pPr>
              <w:spacing w:line="400" w:lineRule="exact"/>
              <w:jc w:val="center"/>
              <w:rPr>
                <w:rFonts w:ascii="宋体"/>
                <w:kern w:val="0"/>
                <w:sz w:val="28"/>
                <w:szCs w:val="28"/>
              </w:rPr>
            </w:pPr>
          </w:p>
        </w:tc>
      </w:tr>
    </w:tbl>
    <w:p w:rsidR="009F030C" w:rsidRDefault="009F030C" w:rsidP="00FF5D29">
      <w:pPr>
        <w:pStyle w:val="ListParagraph"/>
        <w:shd w:val="solid" w:color="FFFFFF" w:fill="auto"/>
        <w:autoSpaceDN w:val="0"/>
        <w:snapToGrid w:val="0"/>
        <w:spacing w:line="400" w:lineRule="exact"/>
        <w:ind w:left="454" w:firstLineChars="0" w:firstLine="0"/>
        <w:rPr>
          <w:rFonts w:ascii="宋体"/>
          <w:b/>
          <w:sz w:val="28"/>
          <w:szCs w:val="28"/>
          <w:shd w:val="clear" w:color="auto" w:fill="FFFFFF"/>
        </w:rPr>
      </w:pPr>
      <w:r>
        <w:rPr>
          <w:rFonts w:ascii="宋体" w:hAnsi="宋体"/>
          <w:b/>
          <w:sz w:val="28"/>
          <w:szCs w:val="28"/>
          <w:shd w:val="clear" w:color="auto" w:fill="FFFFFF"/>
        </w:rPr>
        <w:t>1.</w:t>
      </w:r>
      <w:r w:rsidRPr="00F50C8A">
        <w:rPr>
          <w:rFonts w:ascii="宋体" w:hAnsi="宋体" w:hint="eastAsia"/>
          <w:b/>
          <w:sz w:val="28"/>
          <w:szCs w:val="28"/>
          <w:shd w:val="clear" w:color="auto" w:fill="FFFFFF"/>
        </w:rPr>
        <w:t>目标管理考核内容</w:t>
      </w:r>
    </w:p>
    <w:tbl>
      <w:tblPr>
        <w:tblW w:w="10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2502"/>
        <w:gridCol w:w="6720"/>
      </w:tblGrid>
      <w:tr w:rsidR="009F030C" w:rsidTr="00FF5D29">
        <w:tc>
          <w:tcPr>
            <w:tcW w:w="858"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序号</w:t>
            </w:r>
          </w:p>
        </w:tc>
        <w:tc>
          <w:tcPr>
            <w:tcW w:w="2502" w:type="dxa"/>
          </w:tcPr>
          <w:p w:rsidR="009F030C" w:rsidRPr="00C1123D" w:rsidRDefault="009F030C" w:rsidP="00FF5D29">
            <w:pPr>
              <w:pStyle w:val="ListParagraph"/>
              <w:autoSpaceDN w:val="0"/>
              <w:snapToGrid w:val="0"/>
              <w:spacing w:line="400" w:lineRule="exact"/>
              <w:ind w:firstLineChars="0" w:firstLine="0"/>
              <w:jc w:val="center"/>
              <w:rPr>
                <w:rFonts w:ascii="宋体"/>
                <w:sz w:val="28"/>
                <w:szCs w:val="28"/>
                <w:shd w:val="clear" w:color="auto" w:fill="FFFFFF"/>
              </w:rPr>
            </w:pPr>
            <w:r w:rsidRPr="00C1123D">
              <w:rPr>
                <w:rFonts w:ascii="宋体" w:hAnsi="宋体" w:hint="eastAsia"/>
                <w:sz w:val="28"/>
                <w:szCs w:val="28"/>
                <w:shd w:val="clear" w:color="auto" w:fill="FFFFFF"/>
              </w:rPr>
              <w:t>内容</w:t>
            </w:r>
          </w:p>
        </w:tc>
        <w:tc>
          <w:tcPr>
            <w:tcW w:w="6720" w:type="dxa"/>
          </w:tcPr>
          <w:p w:rsidR="009F030C" w:rsidRPr="00C1123D" w:rsidRDefault="009F030C" w:rsidP="00FF5D29">
            <w:pPr>
              <w:pStyle w:val="ListParagraph"/>
              <w:autoSpaceDN w:val="0"/>
              <w:snapToGrid w:val="0"/>
              <w:spacing w:line="400" w:lineRule="exact"/>
              <w:ind w:firstLineChars="0" w:firstLine="0"/>
              <w:jc w:val="center"/>
              <w:rPr>
                <w:rFonts w:ascii="宋体"/>
                <w:sz w:val="28"/>
                <w:szCs w:val="28"/>
                <w:shd w:val="clear" w:color="auto" w:fill="FFFFFF"/>
              </w:rPr>
            </w:pPr>
            <w:r w:rsidRPr="00C1123D">
              <w:rPr>
                <w:rFonts w:ascii="宋体" w:hAnsi="宋体" w:hint="eastAsia"/>
                <w:sz w:val="28"/>
                <w:szCs w:val="28"/>
                <w:shd w:val="clear" w:color="auto" w:fill="FFFFFF"/>
              </w:rPr>
              <w:t>分值</w:t>
            </w:r>
          </w:p>
        </w:tc>
      </w:tr>
      <w:tr w:rsidR="009F030C" w:rsidTr="00FF5D29">
        <w:tc>
          <w:tcPr>
            <w:tcW w:w="858" w:type="dxa"/>
          </w:tcPr>
          <w:p w:rsidR="009F030C" w:rsidRDefault="009F030C" w:rsidP="00FF5D29">
            <w:pPr>
              <w:pStyle w:val="ListParagraph"/>
              <w:autoSpaceDN w:val="0"/>
              <w:snapToGrid w:val="0"/>
              <w:spacing w:line="400" w:lineRule="exact"/>
              <w:ind w:firstLineChars="0" w:firstLine="0"/>
              <w:jc w:val="center"/>
              <w:rPr>
                <w:rFonts w:ascii="宋体"/>
                <w:sz w:val="28"/>
                <w:szCs w:val="28"/>
                <w:shd w:val="clear" w:color="auto" w:fill="FFFFFF"/>
              </w:rPr>
            </w:pPr>
          </w:p>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1</w:t>
            </w:r>
          </w:p>
        </w:tc>
        <w:tc>
          <w:tcPr>
            <w:tcW w:w="2502" w:type="dxa"/>
          </w:tcPr>
          <w:p w:rsidR="009F030C" w:rsidRDefault="009F030C" w:rsidP="00FF5D29">
            <w:pPr>
              <w:pStyle w:val="ListParagraph"/>
              <w:autoSpaceDN w:val="0"/>
              <w:snapToGrid w:val="0"/>
              <w:spacing w:line="400" w:lineRule="exact"/>
              <w:ind w:firstLineChars="0" w:firstLine="0"/>
              <w:jc w:val="left"/>
              <w:rPr>
                <w:rFonts w:ascii="宋体"/>
                <w:kern w:val="0"/>
                <w:sz w:val="28"/>
                <w:szCs w:val="28"/>
              </w:rPr>
            </w:pPr>
          </w:p>
          <w:p w:rsidR="009F030C" w:rsidRPr="00C1123D" w:rsidRDefault="009F030C" w:rsidP="00FF5D29">
            <w:pPr>
              <w:pStyle w:val="ListParagraph"/>
              <w:autoSpaceDN w:val="0"/>
              <w:snapToGrid w:val="0"/>
              <w:spacing w:line="400" w:lineRule="exact"/>
              <w:ind w:firstLineChars="0" w:firstLine="0"/>
              <w:jc w:val="left"/>
              <w:rPr>
                <w:rFonts w:ascii="宋体"/>
                <w:sz w:val="28"/>
                <w:szCs w:val="28"/>
                <w:shd w:val="clear" w:color="auto" w:fill="FFFFFF"/>
              </w:rPr>
            </w:pPr>
            <w:r w:rsidRPr="00C1123D">
              <w:rPr>
                <w:rFonts w:ascii="宋体" w:hAnsi="宋体" w:hint="eastAsia"/>
                <w:kern w:val="0"/>
                <w:sz w:val="28"/>
                <w:szCs w:val="28"/>
              </w:rPr>
              <w:t>学生人数</w:t>
            </w:r>
            <w:r w:rsidRPr="00C1123D">
              <w:rPr>
                <w:rFonts w:ascii="宋体" w:hAnsi="宋体"/>
                <w:kern w:val="0"/>
                <w:sz w:val="28"/>
                <w:szCs w:val="28"/>
              </w:rPr>
              <w:t>6</w:t>
            </w:r>
            <w:r w:rsidRPr="00C1123D">
              <w:rPr>
                <w:rFonts w:ascii="宋体" w:hAnsi="宋体" w:hint="eastAsia"/>
                <w:kern w:val="0"/>
                <w:sz w:val="28"/>
                <w:szCs w:val="28"/>
              </w:rPr>
              <w:t>分</w:t>
            </w:r>
          </w:p>
        </w:tc>
        <w:tc>
          <w:tcPr>
            <w:tcW w:w="6720" w:type="dxa"/>
          </w:tcPr>
          <w:p w:rsidR="009F030C" w:rsidRPr="00C1123D" w:rsidRDefault="009F030C" w:rsidP="00812E22">
            <w:pPr>
              <w:pStyle w:val="ListParagraph"/>
              <w:autoSpaceDN w:val="0"/>
              <w:snapToGrid w:val="0"/>
              <w:spacing w:line="400" w:lineRule="exact"/>
              <w:ind w:firstLineChars="0" w:firstLine="0"/>
              <w:rPr>
                <w:rFonts w:ascii="宋体" w:hAnsi="宋体"/>
                <w:sz w:val="28"/>
                <w:szCs w:val="28"/>
                <w:shd w:val="clear" w:color="auto" w:fill="FFFFFF"/>
              </w:rPr>
            </w:pPr>
            <w:r w:rsidRPr="00C1123D">
              <w:rPr>
                <w:rFonts w:ascii="宋体" w:hAnsi="宋体" w:hint="eastAsia"/>
                <w:sz w:val="28"/>
                <w:szCs w:val="28"/>
                <w:shd w:val="clear" w:color="auto" w:fill="FFFFFF"/>
              </w:rPr>
              <w:t>≥</w:t>
            </w:r>
            <w:r w:rsidRPr="00C1123D">
              <w:rPr>
                <w:rFonts w:ascii="宋体" w:hAnsi="宋体"/>
                <w:sz w:val="28"/>
                <w:szCs w:val="28"/>
                <w:shd w:val="clear" w:color="auto" w:fill="FFFFFF"/>
              </w:rPr>
              <w:t>1000</w:t>
            </w:r>
            <w:r w:rsidRPr="00C1123D">
              <w:rPr>
                <w:rFonts w:ascii="宋体" w:hAnsi="宋体" w:hint="eastAsia"/>
                <w:sz w:val="28"/>
                <w:szCs w:val="28"/>
                <w:shd w:val="clear" w:color="auto" w:fill="FFFFFF"/>
              </w:rPr>
              <w:t>人，</w:t>
            </w:r>
            <w:r w:rsidRPr="00C1123D">
              <w:rPr>
                <w:rFonts w:ascii="宋体" w:hAnsi="宋体"/>
                <w:sz w:val="28"/>
                <w:szCs w:val="28"/>
                <w:shd w:val="clear" w:color="auto" w:fill="FFFFFF"/>
              </w:rPr>
              <w:t>6</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&lt;1000</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800</w:t>
            </w:r>
            <w:r w:rsidRPr="00C1123D">
              <w:rPr>
                <w:rFonts w:ascii="宋体" w:hAnsi="宋体" w:hint="eastAsia"/>
                <w:sz w:val="28"/>
                <w:szCs w:val="28"/>
                <w:shd w:val="clear" w:color="auto" w:fill="FFFFFF"/>
              </w:rPr>
              <w:t>人，</w:t>
            </w:r>
            <w:r w:rsidRPr="00C1123D">
              <w:rPr>
                <w:rFonts w:ascii="宋体" w:hAnsi="宋体"/>
                <w:sz w:val="28"/>
                <w:szCs w:val="28"/>
                <w:shd w:val="clear" w:color="auto" w:fill="FFFFFF"/>
              </w:rPr>
              <w:t>5</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&lt;800</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600</w:t>
            </w:r>
            <w:r w:rsidRPr="00C1123D">
              <w:rPr>
                <w:rFonts w:ascii="宋体" w:hAnsi="宋体" w:hint="eastAsia"/>
                <w:sz w:val="28"/>
                <w:szCs w:val="28"/>
                <w:shd w:val="clear" w:color="auto" w:fill="FFFFFF"/>
              </w:rPr>
              <w:t>人，</w:t>
            </w:r>
            <w:r w:rsidRPr="00C1123D">
              <w:rPr>
                <w:rFonts w:ascii="宋体" w:hAnsi="宋体"/>
                <w:sz w:val="28"/>
                <w:szCs w:val="28"/>
                <w:shd w:val="clear" w:color="auto" w:fill="FFFFFF"/>
              </w:rPr>
              <w:t>4</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&lt;600</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400</w:t>
            </w:r>
            <w:r w:rsidRPr="00C1123D">
              <w:rPr>
                <w:rFonts w:ascii="宋体" w:hAnsi="宋体" w:hint="eastAsia"/>
                <w:sz w:val="28"/>
                <w:szCs w:val="28"/>
                <w:shd w:val="clear" w:color="auto" w:fill="FFFFFF"/>
              </w:rPr>
              <w:t>人，</w:t>
            </w:r>
            <w:r w:rsidRPr="00C1123D">
              <w:rPr>
                <w:rFonts w:ascii="宋体" w:hAnsi="宋体"/>
                <w:sz w:val="28"/>
                <w:szCs w:val="28"/>
                <w:shd w:val="clear" w:color="auto" w:fill="FFFFFF"/>
              </w:rPr>
              <w:t>3</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&lt;400</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200</w:t>
            </w:r>
            <w:r w:rsidRPr="00C1123D">
              <w:rPr>
                <w:rFonts w:ascii="宋体" w:hAnsi="宋体" w:hint="eastAsia"/>
                <w:sz w:val="28"/>
                <w:szCs w:val="28"/>
                <w:shd w:val="clear" w:color="auto" w:fill="FFFFFF"/>
              </w:rPr>
              <w:t>人，</w:t>
            </w:r>
            <w:r w:rsidRPr="00C1123D">
              <w:rPr>
                <w:rFonts w:ascii="宋体" w:hAnsi="宋体"/>
                <w:sz w:val="28"/>
                <w:szCs w:val="28"/>
                <w:shd w:val="clear" w:color="auto" w:fill="FFFFFF"/>
              </w:rPr>
              <w:t>2</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&lt;200</w:t>
            </w:r>
            <w:r w:rsidRPr="00C1123D">
              <w:rPr>
                <w:rFonts w:ascii="宋体" w:hAnsi="宋体" w:hint="eastAsia"/>
                <w:sz w:val="28"/>
                <w:szCs w:val="28"/>
                <w:shd w:val="clear" w:color="auto" w:fill="FFFFFF"/>
              </w:rPr>
              <w:t>人，</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 xml:space="preserve"> </w:t>
            </w:r>
          </w:p>
        </w:tc>
      </w:tr>
      <w:tr w:rsidR="009F030C" w:rsidTr="00FF5D29">
        <w:tc>
          <w:tcPr>
            <w:tcW w:w="858"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2</w:t>
            </w:r>
          </w:p>
        </w:tc>
        <w:tc>
          <w:tcPr>
            <w:tcW w:w="2502" w:type="dxa"/>
          </w:tcPr>
          <w:p w:rsidR="009F030C" w:rsidRPr="00C1123D" w:rsidRDefault="009F030C" w:rsidP="00FF5D29">
            <w:pPr>
              <w:pStyle w:val="ListParagraph"/>
              <w:autoSpaceDN w:val="0"/>
              <w:snapToGrid w:val="0"/>
              <w:spacing w:line="400" w:lineRule="exact"/>
              <w:ind w:firstLineChars="0" w:firstLine="0"/>
              <w:jc w:val="left"/>
              <w:rPr>
                <w:rFonts w:ascii="宋体"/>
                <w:kern w:val="0"/>
                <w:sz w:val="28"/>
                <w:szCs w:val="28"/>
              </w:rPr>
            </w:pPr>
            <w:r w:rsidRPr="00C1123D">
              <w:rPr>
                <w:rFonts w:ascii="宋体" w:hAnsi="宋体" w:hint="eastAsia"/>
                <w:kern w:val="0"/>
                <w:sz w:val="28"/>
                <w:szCs w:val="28"/>
              </w:rPr>
              <w:t>学生缴费率</w:t>
            </w:r>
          </w:p>
          <w:p w:rsidR="009F030C" w:rsidRPr="00C1123D" w:rsidRDefault="009F030C" w:rsidP="00FF5D29">
            <w:pPr>
              <w:pStyle w:val="ListParagraph"/>
              <w:autoSpaceDN w:val="0"/>
              <w:snapToGrid w:val="0"/>
              <w:spacing w:line="400" w:lineRule="exact"/>
              <w:ind w:firstLineChars="0" w:firstLine="0"/>
              <w:jc w:val="left"/>
              <w:rPr>
                <w:rFonts w:ascii="宋体"/>
                <w:sz w:val="28"/>
                <w:szCs w:val="28"/>
                <w:shd w:val="clear" w:color="auto" w:fill="FFFFFF"/>
              </w:rPr>
            </w:pPr>
            <w:r w:rsidRPr="00C1123D">
              <w:rPr>
                <w:rFonts w:ascii="宋体" w:hAnsi="宋体"/>
                <w:kern w:val="0"/>
                <w:sz w:val="28"/>
                <w:szCs w:val="28"/>
              </w:rPr>
              <w:t>4</w:t>
            </w:r>
            <w:r w:rsidRPr="00C1123D">
              <w:rPr>
                <w:rFonts w:ascii="宋体" w:hAnsi="宋体" w:hint="eastAsia"/>
                <w:kern w:val="0"/>
                <w:sz w:val="28"/>
                <w:szCs w:val="28"/>
              </w:rPr>
              <w:t>分</w:t>
            </w:r>
          </w:p>
        </w:tc>
        <w:tc>
          <w:tcPr>
            <w:tcW w:w="6720"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w:t>
            </w:r>
            <w:r w:rsidRPr="00C1123D">
              <w:rPr>
                <w:rFonts w:ascii="宋体" w:hAnsi="宋体"/>
                <w:sz w:val="28"/>
                <w:szCs w:val="28"/>
                <w:shd w:val="clear" w:color="auto" w:fill="FFFFFF"/>
              </w:rPr>
              <w:t>98%</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4</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95%&lt;98%</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3</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93%&lt;95%</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2</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90%&lt;93%</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&lt;90%,0</w:t>
            </w:r>
            <w:r w:rsidRPr="00C1123D">
              <w:rPr>
                <w:rFonts w:ascii="宋体" w:hAnsi="宋体" w:hint="eastAsia"/>
                <w:sz w:val="28"/>
                <w:szCs w:val="28"/>
                <w:shd w:val="clear" w:color="auto" w:fill="FFFFFF"/>
              </w:rPr>
              <w:t>分</w:t>
            </w:r>
          </w:p>
        </w:tc>
      </w:tr>
      <w:tr w:rsidR="009F030C" w:rsidTr="00FF5D29">
        <w:trPr>
          <w:trHeight w:val="891"/>
        </w:trPr>
        <w:tc>
          <w:tcPr>
            <w:tcW w:w="858"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3</w:t>
            </w:r>
          </w:p>
        </w:tc>
        <w:tc>
          <w:tcPr>
            <w:tcW w:w="2502" w:type="dxa"/>
          </w:tcPr>
          <w:p w:rsidR="009F030C" w:rsidRPr="00FF5D29" w:rsidRDefault="009F030C" w:rsidP="00FF5D29">
            <w:pPr>
              <w:pStyle w:val="ListParagraph"/>
              <w:autoSpaceDN w:val="0"/>
              <w:snapToGrid w:val="0"/>
              <w:spacing w:line="400" w:lineRule="exact"/>
              <w:ind w:firstLineChars="0" w:firstLine="0"/>
              <w:jc w:val="left"/>
              <w:rPr>
                <w:rFonts w:ascii="宋体"/>
                <w:kern w:val="0"/>
                <w:sz w:val="28"/>
                <w:szCs w:val="28"/>
              </w:rPr>
            </w:pPr>
            <w:r w:rsidRPr="00C1123D">
              <w:rPr>
                <w:rFonts w:ascii="宋体" w:hAnsi="宋体" w:hint="eastAsia"/>
                <w:kern w:val="0"/>
                <w:sz w:val="28"/>
                <w:szCs w:val="28"/>
              </w:rPr>
              <w:t>学生巩固率</w:t>
            </w:r>
            <w:r w:rsidRPr="00C1123D">
              <w:rPr>
                <w:rFonts w:ascii="宋体" w:hAnsi="宋体"/>
                <w:sz w:val="28"/>
                <w:szCs w:val="28"/>
                <w:shd w:val="clear" w:color="auto" w:fill="FFFFFF"/>
              </w:rPr>
              <w:t>5</w:t>
            </w:r>
            <w:r w:rsidRPr="00C1123D">
              <w:rPr>
                <w:rFonts w:ascii="宋体" w:hAnsi="宋体" w:hint="eastAsia"/>
                <w:sz w:val="28"/>
                <w:szCs w:val="28"/>
                <w:shd w:val="clear" w:color="auto" w:fill="FFFFFF"/>
              </w:rPr>
              <w:t>分（院内流动不计入）</w:t>
            </w:r>
          </w:p>
        </w:tc>
        <w:tc>
          <w:tcPr>
            <w:tcW w:w="6720"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w:t>
            </w:r>
            <w:r w:rsidRPr="00C1123D">
              <w:rPr>
                <w:rFonts w:ascii="宋体" w:hAnsi="宋体"/>
                <w:sz w:val="28"/>
                <w:szCs w:val="28"/>
                <w:shd w:val="clear" w:color="auto" w:fill="FFFFFF"/>
              </w:rPr>
              <w:t>98%</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5</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95%&lt;98%</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4</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93%&lt;95%</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2</w:t>
            </w:r>
            <w:r w:rsidRPr="00C1123D">
              <w:rPr>
                <w:rFonts w:ascii="宋体" w:hAnsi="宋体" w:hint="eastAsia"/>
                <w:sz w:val="28"/>
                <w:szCs w:val="28"/>
                <w:shd w:val="clear" w:color="auto" w:fill="FFFFFF"/>
              </w:rPr>
              <w:t>分；</w:t>
            </w:r>
            <w:bookmarkStart w:id="1" w:name="OLE_LINK1"/>
            <w:bookmarkStart w:id="2" w:name="OLE_LINK2"/>
            <w:r w:rsidRPr="00C1123D">
              <w:rPr>
                <w:rFonts w:ascii="宋体" w:hAnsi="宋体" w:hint="eastAsia"/>
                <w:sz w:val="28"/>
                <w:szCs w:val="28"/>
                <w:shd w:val="clear" w:color="auto" w:fill="FFFFFF"/>
              </w:rPr>
              <w:t>≥</w:t>
            </w:r>
            <w:bookmarkEnd w:id="1"/>
            <w:bookmarkEnd w:id="2"/>
            <w:r w:rsidRPr="00C1123D">
              <w:rPr>
                <w:rFonts w:ascii="宋体" w:hAnsi="宋体"/>
                <w:sz w:val="28"/>
                <w:szCs w:val="28"/>
                <w:shd w:val="clear" w:color="auto" w:fill="FFFFFF"/>
              </w:rPr>
              <w:t>90%&lt;93%</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&lt;90%,0</w:t>
            </w:r>
            <w:r w:rsidRPr="00C1123D">
              <w:rPr>
                <w:rFonts w:ascii="宋体" w:hAnsi="宋体" w:hint="eastAsia"/>
                <w:sz w:val="28"/>
                <w:szCs w:val="28"/>
                <w:shd w:val="clear" w:color="auto" w:fill="FFFFFF"/>
              </w:rPr>
              <w:t>分</w:t>
            </w:r>
          </w:p>
        </w:tc>
      </w:tr>
      <w:tr w:rsidR="009F030C" w:rsidTr="00FF5D29">
        <w:tc>
          <w:tcPr>
            <w:tcW w:w="858"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4</w:t>
            </w:r>
          </w:p>
        </w:tc>
        <w:tc>
          <w:tcPr>
            <w:tcW w:w="2502" w:type="dxa"/>
          </w:tcPr>
          <w:p w:rsidR="009F030C" w:rsidRPr="00C1123D" w:rsidRDefault="009F030C" w:rsidP="00FF5D29">
            <w:pPr>
              <w:pStyle w:val="ListParagraph"/>
              <w:autoSpaceDN w:val="0"/>
              <w:snapToGrid w:val="0"/>
              <w:spacing w:line="400" w:lineRule="exact"/>
              <w:ind w:firstLineChars="0" w:firstLine="0"/>
              <w:jc w:val="left"/>
              <w:rPr>
                <w:rFonts w:ascii="宋体"/>
                <w:sz w:val="28"/>
                <w:szCs w:val="28"/>
                <w:shd w:val="clear" w:color="auto" w:fill="FFFFFF"/>
              </w:rPr>
            </w:pPr>
            <w:r w:rsidRPr="00C1123D">
              <w:rPr>
                <w:rFonts w:ascii="宋体" w:hAnsi="宋体" w:hint="eastAsia"/>
                <w:kern w:val="0"/>
                <w:sz w:val="28"/>
                <w:szCs w:val="28"/>
              </w:rPr>
              <w:t>就业率</w:t>
            </w:r>
            <w:r w:rsidRPr="00C1123D">
              <w:rPr>
                <w:rFonts w:ascii="宋体" w:hAnsi="宋体"/>
                <w:kern w:val="0"/>
                <w:sz w:val="28"/>
                <w:szCs w:val="28"/>
              </w:rPr>
              <w:t>5</w:t>
            </w:r>
            <w:r w:rsidRPr="00C1123D">
              <w:rPr>
                <w:rFonts w:ascii="宋体" w:hAnsi="宋体" w:hint="eastAsia"/>
                <w:kern w:val="0"/>
                <w:sz w:val="28"/>
                <w:szCs w:val="28"/>
              </w:rPr>
              <w:t>分</w:t>
            </w:r>
          </w:p>
        </w:tc>
        <w:tc>
          <w:tcPr>
            <w:tcW w:w="6720"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按就业单项考核要求计</w:t>
            </w:r>
          </w:p>
        </w:tc>
      </w:tr>
      <w:tr w:rsidR="009F030C" w:rsidTr="00FF5D29">
        <w:tc>
          <w:tcPr>
            <w:tcW w:w="858"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5</w:t>
            </w:r>
          </w:p>
        </w:tc>
        <w:tc>
          <w:tcPr>
            <w:tcW w:w="2502" w:type="dxa"/>
          </w:tcPr>
          <w:p w:rsidR="009F030C" w:rsidRPr="00C1123D" w:rsidRDefault="009F030C" w:rsidP="00FF5D29">
            <w:pPr>
              <w:pStyle w:val="ListParagraph"/>
              <w:autoSpaceDN w:val="0"/>
              <w:snapToGrid w:val="0"/>
              <w:spacing w:line="400" w:lineRule="exact"/>
              <w:ind w:firstLineChars="0" w:firstLine="0"/>
              <w:jc w:val="left"/>
              <w:rPr>
                <w:rFonts w:ascii="宋体"/>
                <w:sz w:val="28"/>
                <w:szCs w:val="28"/>
                <w:shd w:val="clear" w:color="auto" w:fill="FFFFFF"/>
              </w:rPr>
            </w:pPr>
            <w:r w:rsidRPr="00C1123D">
              <w:rPr>
                <w:rFonts w:ascii="宋体" w:hAnsi="宋体" w:hint="eastAsia"/>
                <w:kern w:val="0"/>
                <w:sz w:val="28"/>
                <w:szCs w:val="28"/>
              </w:rPr>
              <w:t>实践教学部建设与使用</w:t>
            </w:r>
            <w:r w:rsidRPr="00C1123D">
              <w:rPr>
                <w:rFonts w:ascii="宋体" w:hAnsi="宋体"/>
                <w:kern w:val="0"/>
                <w:sz w:val="28"/>
                <w:szCs w:val="28"/>
              </w:rPr>
              <w:t>3</w:t>
            </w:r>
            <w:r w:rsidRPr="00C1123D">
              <w:rPr>
                <w:rFonts w:ascii="宋体" w:hAnsi="宋体" w:hint="eastAsia"/>
                <w:kern w:val="0"/>
                <w:sz w:val="28"/>
                <w:szCs w:val="28"/>
              </w:rPr>
              <w:t>分</w:t>
            </w:r>
          </w:p>
        </w:tc>
        <w:tc>
          <w:tcPr>
            <w:tcW w:w="6720"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新增≥</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个，</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分；接受学生数≥</w:t>
            </w:r>
            <w:r w:rsidRPr="00C1123D">
              <w:rPr>
                <w:rFonts w:ascii="宋体" w:hAnsi="宋体"/>
                <w:sz w:val="28"/>
                <w:szCs w:val="28"/>
                <w:shd w:val="clear" w:color="auto" w:fill="FFFFFF"/>
              </w:rPr>
              <w:t>30</w:t>
            </w:r>
            <w:r w:rsidRPr="00C1123D">
              <w:rPr>
                <w:rFonts w:ascii="宋体" w:hAnsi="宋体" w:hint="eastAsia"/>
                <w:sz w:val="28"/>
                <w:szCs w:val="28"/>
                <w:shd w:val="clear" w:color="auto" w:fill="FFFFFF"/>
              </w:rPr>
              <w:t>人，</w:t>
            </w:r>
            <w:r w:rsidRPr="00C1123D">
              <w:rPr>
                <w:rFonts w:ascii="宋体" w:hAnsi="宋体"/>
                <w:sz w:val="28"/>
                <w:szCs w:val="28"/>
                <w:shd w:val="clear" w:color="auto" w:fill="FFFFFF"/>
              </w:rPr>
              <w:t>2</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&lt;30</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10</w:t>
            </w:r>
            <w:r w:rsidRPr="00C1123D">
              <w:rPr>
                <w:rFonts w:ascii="宋体" w:hAnsi="宋体" w:hint="eastAsia"/>
                <w:sz w:val="28"/>
                <w:szCs w:val="28"/>
                <w:shd w:val="clear" w:color="auto" w:fill="FFFFFF"/>
              </w:rPr>
              <w:t>人，</w:t>
            </w:r>
            <w:r w:rsidRPr="00C1123D">
              <w:rPr>
                <w:rFonts w:ascii="宋体" w:hAnsi="宋体"/>
                <w:sz w:val="28"/>
                <w:szCs w:val="28"/>
                <w:shd w:val="clear" w:color="auto" w:fill="FFFFFF"/>
              </w:rPr>
              <w:t xml:space="preserve">1 </w:t>
            </w:r>
            <w:r w:rsidRPr="00C1123D">
              <w:rPr>
                <w:rFonts w:ascii="宋体" w:hAnsi="宋体" w:hint="eastAsia"/>
                <w:sz w:val="28"/>
                <w:szCs w:val="28"/>
                <w:shd w:val="clear" w:color="auto" w:fill="FFFFFF"/>
              </w:rPr>
              <w:t>分</w:t>
            </w:r>
          </w:p>
        </w:tc>
      </w:tr>
      <w:tr w:rsidR="009F030C" w:rsidTr="00FF5D29">
        <w:tc>
          <w:tcPr>
            <w:tcW w:w="858"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6</w:t>
            </w:r>
          </w:p>
        </w:tc>
        <w:tc>
          <w:tcPr>
            <w:tcW w:w="2502" w:type="dxa"/>
          </w:tcPr>
          <w:p w:rsidR="009F030C" w:rsidRPr="00C1123D" w:rsidRDefault="009F030C" w:rsidP="00FF5D29">
            <w:pPr>
              <w:pStyle w:val="ListParagraph"/>
              <w:autoSpaceDN w:val="0"/>
              <w:snapToGrid w:val="0"/>
              <w:spacing w:line="400" w:lineRule="exact"/>
              <w:ind w:firstLineChars="0" w:firstLine="0"/>
              <w:jc w:val="left"/>
              <w:rPr>
                <w:rFonts w:ascii="宋体"/>
                <w:sz w:val="28"/>
                <w:szCs w:val="28"/>
                <w:shd w:val="clear" w:color="auto" w:fill="FFFFFF"/>
              </w:rPr>
            </w:pPr>
            <w:r w:rsidRPr="00C1123D">
              <w:rPr>
                <w:rFonts w:ascii="宋体" w:hAnsi="宋体" w:hint="eastAsia"/>
                <w:kern w:val="0"/>
                <w:sz w:val="28"/>
                <w:szCs w:val="28"/>
              </w:rPr>
              <w:t>创收</w:t>
            </w:r>
            <w:r w:rsidRPr="00C1123D">
              <w:rPr>
                <w:rFonts w:ascii="宋体" w:hAnsi="宋体"/>
                <w:kern w:val="0"/>
                <w:sz w:val="28"/>
                <w:szCs w:val="28"/>
              </w:rPr>
              <w:t>2</w:t>
            </w:r>
            <w:r w:rsidRPr="00C1123D">
              <w:rPr>
                <w:rFonts w:ascii="宋体" w:hAnsi="宋体" w:hint="eastAsia"/>
                <w:kern w:val="0"/>
                <w:sz w:val="28"/>
                <w:szCs w:val="28"/>
              </w:rPr>
              <w:t>分</w:t>
            </w:r>
          </w:p>
        </w:tc>
        <w:tc>
          <w:tcPr>
            <w:tcW w:w="6720"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w:t>
            </w:r>
            <w:r w:rsidRPr="00C1123D">
              <w:rPr>
                <w:rFonts w:ascii="宋体" w:hAnsi="宋体"/>
                <w:sz w:val="28"/>
                <w:szCs w:val="28"/>
                <w:shd w:val="clear" w:color="auto" w:fill="FFFFFF"/>
              </w:rPr>
              <w:t>10</w:t>
            </w:r>
            <w:r w:rsidRPr="00C1123D">
              <w:rPr>
                <w:rFonts w:ascii="宋体" w:hAnsi="宋体" w:hint="eastAsia"/>
                <w:sz w:val="28"/>
                <w:szCs w:val="28"/>
                <w:shd w:val="clear" w:color="auto" w:fill="FFFFFF"/>
              </w:rPr>
              <w:t>万元，</w:t>
            </w:r>
            <w:r w:rsidRPr="00C1123D">
              <w:rPr>
                <w:rFonts w:ascii="宋体" w:hAnsi="宋体"/>
                <w:sz w:val="28"/>
                <w:szCs w:val="28"/>
                <w:shd w:val="clear" w:color="auto" w:fill="FFFFFF"/>
              </w:rPr>
              <w:t>2</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5&gt;1</w:t>
            </w:r>
            <w:r w:rsidRPr="00C1123D">
              <w:rPr>
                <w:rFonts w:ascii="宋体" w:hAnsi="宋体" w:hint="eastAsia"/>
                <w:sz w:val="28"/>
                <w:szCs w:val="28"/>
                <w:shd w:val="clear" w:color="auto" w:fill="FFFFFF"/>
              </w:rPr>
              <w:t>万元，</w:t>
            </w:r>
            <w:r w:rsidRPr="00C1123D">
              <w:rPr>
                <w:rFonts w:ascii="宋体" w:hAnsi="宋体"/>
                <w:sz w:val="28"/>
                <w:szCs w:val="28"/>
                <w:shd w:val="clear" w:color="auto" w:fill="FFFFFF"/>
              </w:rPr>
              <w:t xml:space="preserve"> 1</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万元，</w:t>
            </w:r>
            <w:r w:rsidRPr="00C1123D">
              <w:rPr>
                <w:rFonts w:ascii="宋体"/>
                <w:sz w:val="28"/>
                <w:szCs w:val="28"/>
                <w:shd w:val="clear" w:color="auto" w:fill="FFFFFF"/>
              </w:rPr>
              <w:t>0</w:t>
            </w:r>
            <w:r w:rsidRPr="00C1123D">
              <w:rPr>
                <w:rFonts w:ascii="宋体" w:hAnsi="宋体" w:hint="eastAsia"/>
                <w:sz w:val="28"/>
                <w:szCs w:val="28"/>
                <w:shd w:val="clear" w:color="auto" w:fill="FFFFFF"/>
              </w:rPr>
              <w:t>分</w:t>
            </w:r>
          </w:p>
        </w:tc>
      </w:tr>
    </w:tbl>
    <w:p w:rsidR="009F030C" w:rsidRPr="005436EC" w:rsidRDefault="009F030C" w:rsidP="00FF5D29">
      <w:pPr>
        <w:pStyle w:val="ListParagraph"/>
        <w:widowControl/>
        <w:spacing w:line="400" w:lineRule="exact"/>
        <w:ind w:firstLine="562"/>
        <w:rPr>
          <w:rFonts w:eastAsia="黑体"/>
          <w:b/>
          <w:sz w:val="28"/>
          <w:szCs w:val="28"/>
        </w:rPr>
      </w:pPr>
      <w:r>
        <w:rPr>
          <w:rFonts w:eastAsia="黑体"/>
          <w:b/>
          <w:sz w:val="28"/>
          <w:szCs w:val="28"/>
        </w:rPr>
        <w:t>2.</w:t>
      </w:r>
      <w:r w:rsidRPr="005436EC">
        <w:rPr>
          <w:rFonts w:eastAsia="黑体" w:hint="eastAsia"/>
          <w:b/>
          <w:sz w:val="28"/>
          <w:szCs w:val="28"/>
        </w:rPr>
        <w:t>教学与科研</w:t>
      </w:r>
      <w:r>
        <w:rPr>
          <w:rFonts w:eastAsia="黑体" w:hint="eastAsia"/>
          <w:b/>
          <w:sz w:val="28"/>
          <w:szCs w:val="28"/>
        </w:rPr>
        <w:t>工作</w:t>
      </w:r>
      <w:r w:rsidRPr="005436EC">
        <w:rPr>
          <w:rFonts w:eastAsia="黑体" w:hint="eastAsia"/>
          <w:b/>
          <w:sz w:val="28"/>
          <w:szCs w:val="28"/>
        </w:rPr>
        <w:t>考核内容</w:t>
      </w:r>
    </w:p>
    <w:p w:rsidR="009F030C" w:rsidRDefault="009F030C" w:rsidP="00F4538C">
      <w:pPr>
        <w:widowControl/>
        <w:spacing w:line="400" w:lineRule="exact"/>
        <w:ind w:firstLineChars="588" w:firstLine="1653"/>
        <w:jc w:val="left"/>
        <w:rPr>
          <w:rFonts w:ascii="宋体" w:cs="宋体"/>
          <w:b/>
          <w:bCs/>
          <w:kern w:val="0"/>
          <w:sz w:val="28"/>
          <w:szCs w:val="28"/>
        </w:rPr>
      </w:pPr>
      <w:r>
        <w:rPr>
          <w:rFonts w:ascii="宋体" w:hAnsi="宋体" w:cs="宋体"/>
          <w:b/>
          <w:bCs/>
          <w:kern w:val="0"/>
          <w:sz w:val="28"/>
          <w:szCs w:val="28"/>
        </w:rPr>
        <w:t>B = B1+B2+B3+B4</w:t>
      </w:r>
    </w:p>
    <w:p w:rsidR="009F030C" w:rsidRDefault="009F030C" w:rsidP="00F4538C">
      <w:pPr>
        <w:widowControl/>
        <w:spacing w:line="400" w:lineRule="exact"/>
        <w:ind w:firstLineChars="196" w:firstLine="551"/>
        <w:jc w:val="left"/>
        <w:rPr>
          <w:rFonts w:ascii="宋体" w:cs="宋体"/>
          <w:bCs/>
          <w:kern w:val="0"/>
          <w:sz w:val="28"/>
          <w:szCs w:val="28"/>
        </w:rPr>
      </w:pPr>
      <w:r>
        <w:rPr>
          <w:rFonts w:ascii="宋体" w:hAnsi="宋体" w:cs="宋体" w:hint="eastAsia"/>
          <w:b/>
          <w:bCs/>
          <w:kern w:val="0"/>
          <w:sz w:val="28"/>
          <w:szCs w:val="28"/>
        </w:rPr>
        <w:t>其中：</w:t>
      </w:r>
      <w:r>
        <w:rPr>
          <w:rFonts w:ascii="宋体" w:hAnsi="宋体" w:cs="宋体"/>
          <w:b/>
          <w:bCs/>
          <w:kern w:val="0"/>
          <w:sz w:val="28"/>
          <w:szCs w:val="28"/>
        </w:rPr>
        <w:t>B</w:t>
      </w:r>
      <w:r>
        <w:rPr>
          <w:rFonts w:ascii="宋体" w:hAnsi="宋体" w:cs="宋体" w:hint="eastAsia"/>
          <w:bCs/>
          <w:kern w:val="0"/>
          <w:sz w:val="28"/>
          <w:szCs w:val="28"/>
        </w:rPr>
        <w:t>为系（院）、部教学与科研考核总分。</w:t>
      </w:r>
    </w:p>
    <w:p w:rsidR="009F030C" w:rsidRDefault="009F030C" w:rsidP="00F4538C">
      <w:pPr>
        <w:widowControl/>
        <w:spacing w:line="400" w:lineRule="exact"/>
        <w:ind w:firstLineChars="492" w:firstLine="1383"/>
        <w:jc w:val="left"/>
        <w:rPr>
          <w:rFonts w:ascii="宋体" w:cs="宋体"/>
          <w:bCs/>
          <w:kern w:val="0"/>
          <w:sz w:val="28"/>
          <w:szCs w:val="28"/>
        </w:rPr>
      </w:pPr>
      <w:r>
        <w:rPr>
          <w:rFonts w:ascii="宋体" w:hAnsi="宋体" w:cs="宋体"/>
          <w:b/>
          <w:bCs/>
          <w:kern w:val="0"/>
          <w:sz w:val="28"/>
          <w:szCs w:val="28"/>
        </w:rPr>
        <w:t>B1</w:t>
      </w:r>
      <w:r>
        <w:rPr>
          <w:rFonts w:ascii="宋体" w:hAnsi="宋体" w:cs="宋体" w:hint="eastAsia"/>
          <w:b/>
          <w:bCs/>
          <w:kern w:val="0"/>
          <w:sz w:val="28"/>
          <w:szCs w:val="28"/>
        </w:rPr>
        <w:t>：</w:t>
      </w:r>
      <w:r>
        <w:rPr>
          <w:rFonts w:ascii="宋体" w:hAnsi="宋体" w:cs="宋体" w:hint="eastAsia"/>
          <w:bCs/>
          <w:kern w:val="0"/>
          <w:sz w:val="28"/>
          <w:szCs w:val="28"/>
        </w:rPr>
        <w:t>为系（院）、部教学工作量考核分</w:t>
      </w:r>
    </w:p>
    <w:p w:rsidR="009F030C" w:rsidRDefault="009F030C" w:rsidP="00F4538C">
      <w:pPr>
        <w:widowControl/>
        <w:spacing w:line="400" w:lineRule="exact"/>
        <w:ind w:firstLineChars="690" w:firstLine="1940"/>
        <w:jc w:val="left"/>
        <w:rPr>
          <w:rFonts w:ascii="宋体" w:cs="宋体"/>
          <w:b/>
          <w:bCs/>
          <w:kern w:val="0"/>
          <w:sz w:val="28"/>
          <w:szCs w:val="28"/>
        </w:rPr>
      </w:pPr>
      <w:r>
        <w:rPr>
          <w:rFonts w:ascii="Cambria Math" w:hAnsi="Cambria Math" w:cs="Cambria Math"/>
          <w:b/>
          <w:kern w:val="0"/>
          <w:sz w:val="28"/>
          <w:szCs w:val="28"/>
        </w:rPr>
        <w:t>𝐁𝟏</w:t>
      </w:r>
      <w:r>
        <w:rPr>
          <w:rFonts w:ascii="Cambria Math" w:hAnsi="Cambria Math" w:cs="宋体"/>
          <w:b/>
          <w:kern w:val="0"/>
          <w:sz w:val="28"/>
          <w:szCs w:val="28"/>
        </w:rPr>
        <w:t>=</w:t>
      </w:r>
      <w:r>
        <w:rPr>
          <w:rFonts w:ascii="Cambria Math" w:hAnsi="Cambria Math" w:cs="宋体"/>
          <w:b/>
          <w:bCs/>
          <w:color w:val="000000"/>
          <w:kern w:val="0"/>
          <w:sz w:val="28"/>
          <w:szCs w:val="28"/>
        </w:rPr>
        <w:t xml:space="preserve"> </w:t>
      </w:r>
      <w:r>
        <w:rPr>
          <w:rFonts w:ascii="Cambria Math" w:hAnsi="Cambria Math" w:cs="宋体" w:hint="eastAsia"/>
          <w:b/>
          <w:bCs/>
          <w:color w:val="000000"/>
          <w:kern w:val="0"/>
          <w:sz w:val="28"/>
          <w:szCs w:val="28"/>
        </w:rPr>
        <w:t>∑</w:t>
      </w:r>
      <w:r>
        <w:rPr>
          <w:rFonts w:ascii="Cambria Math" w:hAnsi="Cambria Math" w:cs="Cambria Math"/>
          <w:b/>
          <w:kern w:val="0"/>
          <w:sz w:val="28"/>
          <w:szCs w:val="28"/>
        </w:rPr>
        <w:t>𝐂</w:t>
      </w:r>
      <w:r>
        <w:rPr>
          <w:rFonts w:ascii="Cambria Math" w:hAnsi="Cambria Math" w:cs="宋体"/>
          <w:kern w:val="0"/>
          <w:sz w:val="28"/>
          <w:szCs w:val="28"/>
        </w:rPr>
        <w:t>i</w:t>
      </w:r>
      <w:r>
        <w:rPr>
          <w:rFonts w:ascii="Cambria Math" w:eastAsia="MS Gothic" w:hAnsi="Cambria Math" w:cs="MS Gothic"/>
          <w:kern w:val="0"/>
          <w:sz w:val="28"/>
          <w:szCs w:val="28"/>
        </w:rPr>
        <w:t>×</w:t>
      </w:r>
      <w:r>
        <w:rPr>
          <w:rFonts w:ascii="Cambria Math" w:hAnsi="Cambria Math" w:cs="Cambria Math"/>
          <w:b/>
          <w:kern w:val="0"/>
          <w:sz w:val="28"/>
          <w:szCs w:val="28"/>
        </w:rPr>
        <w:t>𝐃</w:t>
      </w:r>
      <w:r>
        <w:rPr>
          <w:rFonts w:ascii="Cambria Math" w:hAnsi="Cambria Math" w:cs="宋体"/>
          <w:kern w:val="0"/>
          <w:sz w:val="28"/>
          <w:szCs w:val="28"/>
        </w:rPr>
        <w:t>i</w:t>
      </w:r>
      <w:r>
        <w:rPr>
          <w:rFonts w:ascii="Cambria Math" w:hAnsi="Cambria Math" w:cs="宋体" w:hint="eastAsia"/>
          <w:kern w:val="0"/>
          <w:sz w:val="28"/>
          <w:szCs w:val="28"/>
        </w:rPr>
        <w:t>分</w:t>
      </w:r>
      <w:r>
        <w:rPr>
          <w:rFonts w:ascii="Cambria Math" w:hAnsi="Cambria Math" w:cs="宋体"/>
          <w:kern w:val="0"/>
          <w:sz w:val="28"/>
          <w:szCs w:val="28"/>
        </w:rPr>
        <w:t>/60</w:t>
      </w:r>
      <w:r>
        <w:rPr>
          <w:rFonts w:ascii="Cambria Math" w:hAnsi="Cambria Math" w:cs="宋体" w:hint="eastAsia"/>
          <w:kern w:val="0"/>
          <w:sz w:val="28"/>
          <w:szCs w:val="28"/>
        </w:rPr>
        <w:t>人学时</w:t>
      </w:r>
    </w:p>
    <w:p w:rsidR="009F030C" w:rsidRDefault="009F030C" w:rsidP="00F4538C">
      <w:pPr>
        <w:widowControl/>
        <w:spacing w:line="400" w:lineRule="exact"/>
        <w:ind w:firstLineChars="638" w:firstLine="1793"/>
        <w:rPr>
          <w:rFonts w:ascii="宋体" w:cs="宋体"/>
          <w:bCs/>
          <w:kern w:val="0"/>
          <w:sz w:val="28"/>
          <w:szCs w:val="28"/>
        </w:rPr>
      </w:pPr>
      <w:r>
        <w:rPr>
          <w:rFonts w:ascii="宋体" w:hAnsi="宋体" w:cs="宋体" w:hint="eastAsia"/>
          <w:b/>
          <w:bCs/>
          <w:kern w:val="0"/>
          <w:sz w:val="28"/>
          <w:szCs w:val="28"/>
        </w:rPr>
        <w:t>其中：</w:t>
      </w:r>
      <w:r>
        <w:rPr>
          <w:rFonts w:ascii="宋体" w:hAnsi="宋体" w:cs="宋体"/>
          <w:b/>
          <w:bCs/>
          <w:kern w:val="0"/>
          <w:sz w:val="28"/>
          <w:szCs w:val="28"/>
        </w:rPr>
        <w:t>C</w:t>
      </w:r>
      <w:r>
        <w:rPr>
          <w:rFonts w:ascii="宋体" w:hAnsi="宋体" w:cs="宋体"/>
          <w:bCs/>
          <w:kern w:val="0"/>
          <w:sz w:val="28"/>
          <w:szCs w:val="28"/>
        </w:rPr>
        <w:t>i</w:t>
      </w:r>
      <w:r>
        <w:rPr>
          <w:rFonts w:ascii="宋体" w:hAnsi="宋体" w:cs="宋体" w:hint="eastAsia"/>
          <w:bCs/>
          <w:kern w:val="0"/>
          <w:sz w:val="28"/>
          <w:szCs w:val="28"/>
        </w:rPr>
        <w:t>为第</w:t>
      </w:r>
      <w:r>
        <w:rPr>
          <w:rFonts w:ascii="宋体" w:hAnsi="宋体" w:cs="宋体"/>
          <w:bCs/>
          <w:kern w:val="0"/>
          <w:sz w:val="28"/>
          <w:szCs w:val="28"/>
        </w:rPr>
        <w:t>i</w:t>
      </w:r>
      <w:r>
        <w:rPr>
          <w:rFonts w:ascii="宋体" w:hAnsi="宋体" w:cs="宋体" w:hint="eastAsia"/>
          <w:bCs/>
          <w:kern w:val="0"/>
          <w:sz w:val="28"/>
          <w:szCs w:val="28"/>
        </w:rPr>
        <w:t>门课程学时数，</w:t>
      </w:r>
    </w:p>
    <w:p w:rsidR="009F030C" w:rsidRDefault="009F030C" w:rsidP="00F4538C">
      <w:pPr>
        <w:widowControl/>
        <w:spacing w:line="400" w:lineRule="exact"/>
        <w:ind w:firstLineChars="937" w:firstLine="2634"/>
        <w:rPr>
          <w:rFonts w:ascii="宋体" w:cs="宋体"/>
          <w:b/>
          <w:kern w:val="0"/>
          <w:sz w:val="28"/>
          <w:szCs w:val="28"/>
        </w:rPr>
      </w:pPr>
      <w:r>
        <w:rPr>
          <w:rFonts w:ascii="宋体" w:hAnsi="宋体" w:cs="宋体"/>
          <w:b/>
          <w:bCs/>
          <w:kern w:val="0"/>
          <w:sz w:val="28"/>
          <w:szCs w:val="28"/>
        </w:rPr>
        <w:t>D</w:t>
      </w:r>
      <w:r>
        <w:rPr>
          <w:rFonts w:ascii="宋体" w:hAnsi="宋体" w:cs="宋体"/>
          <w:bCs/>
          <w:kern w:val="0"/>
          <w:sz w:val="28"/>
          <w:szCs w:val="28"/>
        </w:rPr>
        <w:t>i</w:t>
      </w:r>
      <w:r>
        <w:rPr>
          <w:rFonts w:ascii="宋体" w:hAnsi="宋体" w:cs="宋体" w:hint="eastAsia"/>
          <w:bCs/>
          <w:kern w:val="0"/>
          <w:sz w:val="28"/>
          <w:szCs w:val="28"/>
        </w:rPr>
        <w:t>为第</w:t>
      </w:r>
      <w:r>
        <w:rPr>
          <w:rFonts w:ascii="宋体" w:hAnsi="宋体" w:cs="宋体"/>
          <w:bCs/>
          <w:kern w:val="0"/>
          <w:sz w:val="28"/>
          <w:szCs w:val="28"/>
        </w:rPr>
        <w:t>i</w:t>
      </w:r>
      <w:r>
        <w:rPr>
          <w:rFonts w:ascii="宋体" w:hAnsi="宋体" w:cs="宋体" w:hint="eastAsia"/>
          <w:bCs/>
          <w:kern w:val="0"/>
          <w:sz w:val="28"/>
          <w:szCs w:val="28"/>
        </w:rPr>
        <w:t>门课程班级学生数。</w:t>
      </w:r>
    </w:p>
    <w:p w:rsidR="009F030C" w:rsidRDefault="009F030C" w:rsidP="00812E22">
      <w:pPr>
        <w:spacing w:line="400" w:lineRule="exact"/>
        <w:ind w:firstLine="555"/>
        <w:rPr>
          <w:rFonts w:ascii="宋体"/>
          <w:bCs/>
          <w:sz w:val="28"/>
          <w:szCs w:val="28"/>
        </w:rPr>
      </w:pPr>
      <w:r>
        <w:rPr>
          <w:rFonts w:ascii="宋体" w:hAnsi="宋体"/>
          <w:b/>
          <w:bCs/>
          <w:sz w:val="28"/>
          <w:szCs w:val="28"/>
        </w:rPr>
        <w:t>B2</w:t>
      </w:r>
      <w:r>
        <w:rPr>
          <w:rFonts w:ascii="宋体" w:hAnsi="宋体" w:hint="eastAsia"/>
          <w:b/>
          <w:bCs/>
          <w:sz w:val="28"/>
          <w:szCs w:val="28"/>
        </w:rPr>
        <w:t>：</w:t>
      </w:r>
      <w:r>
        <w:rPr>
          <w:rFonts w:ascii="宋体" w:hAnsi="宋体" w:cs="宋体" w:hint="eastAsia"/>
          <w:bCs/>
          <w:kern w:val="0"/>
          <w:sz w:val="28"/>
          <w:szCs w:val="28"/>
        </w:rPr>
        <w:t>为系或</w:t>
      </w:r>
      <w:r>
        <w:rPr>
          <w:rFonts w:ascii="宋体" w:hAnsi="宋体" w:hint="eastAsia"/>
          <w:sz w:val="28"/>
          <w:szCs w:val="28"/>
        </w:rPr>
        <w:t>公共基础课部</w:t>
      </w:r>
      <w:r>
        <w:rPr>
          <w:rFonts w:ascii="宋体" w:hAnsi="宋体" w:cs="宋体" w:hint="eastAsia"/>
          <w:bCs/>
          <w:kern w:val="0"/>
          <w:sz w:val="28"/>
          <w:szCs w:val="28"/>
        </w:rPr>
        <w:t>教学管理工作</w:t>
      </w:r>
      <w:r>
        <w:rPr>
          <w:rFonts w:ascii="宋体" w:hAnsi="宋体" w:hint="eastAsia"/>
          <w:bCs/>
          <w:sz w:val="28"/>
          <w:szCs w:val="28"/>
        </w:rPr>
        <w:t>考核分。</w:t>
      </w:r>
    </w:p>
    <w:p w:rsidR="009F030C" w:rsidRDefault="009F030C" w:rsidP="00F4538C">
      <w:pPr>
        <w:spacing w:line="400" w:lineRule="exact"/>
        <w:ind w:firstLineChars="397" w:firstLine="1112"/>
        <w:rPr>
          <w:rFonts w:ascii="宋体"/>
          <w:sz w:val="28"/>
          <w:szCs w:val="28"/>
        </w:rPr>
      </w:pPr>
      <w:r>
        <w:rPr>
          <w:rFonts w:ascii="宋体" w:hAnsi="宋体" w:hint="eastAsia"/>
          <w:bCs/>
          <w:sz w:val="28"/>
          <w:szCs w:val="28"/>
        </w:rPr>
        <w:t>系</w:t>
      </w:r>
      <w:r w:rsidRPr="0083176B">
        <w:rPr>
          <w:rFonts w:ascii="宋体" w:hAnsi="宋体" w:hint="eastAsia"/>
          <w:sz w:val="28"/>
          <w:szCs w:val="28"/>
        </w:rPr>
        <w:t>教学管理考核见附件</w:t>
      </w:r>
      <w:r>
        <w:rPr>
          <w:rFonts w:ascii="宋体" w:hAnsi="宋体" w:hint="eastAsia"/>
          <w:sz w:val="28"/>
          <w:szCs w:val="28"/>
        </w:rPr>
        <w:t>二；</w:t>
      </w:r>
    </w:p>
    <w:p w:rsidR="009F030C" w:rsidRPr="0083176B" w:rsidRDefault="009F030C" w:rsidP="00F4538C">
      <w:pPr>
        <w:spacing w:line="400" w:lineRule="exact"/>
        <w:ind w:firstLineChars="397" w:firstLine="1112"/>
        <w:rPr>
          <w:rFonts w:ascii="宋体"/>
          <w:sz w:val="28"/>
          <w:szCs w:val="28"/>
        </w:rPr>
      </w:pPr>
      <w:r>
        <w:rPr>
          <w:rFonts w:ascii="宋体" w:hAnsi="宋体" w:hint="eastAsia"/>
          <w:sz w:val="28"/>
          <w:szCs w:val="28"/>
        </w:rPr>
        <w:t>公共基础课部</w:t>
      </w:r>
      <w:r>
        <w:rPr>
          <w:rFonts w:ascii="宋体" w:hAnsi="宋体" w:cs="宋体" w:hint="eastAsia"/>
          <w:bCs/>
          <w:kern w:val="0"/>
          <w:sz w:val="28"/>
          <w:szCs w:val="28"/>
        </w:rPr>
        <w:t>教学管理</w:t>
      </w:r>
      <w:r>
        <w:rPr>
          <w:rFonts w:ascii="宋体" w:hAnsi="宋体" w:hint="eastAsia"/>
          <w:bCs/>
          <w:sz w:val="28"/>
          <w:szCs w:val="28"/>
        </w:rPr>
        <w:t>考核见附件</w:t>
      </w:r>
      <w:r w:rsidRPr="0083176B">
        <w:rPr>
          <w:rFonts w:ascii="宋体" w:hAnsi="宋体" w:hint="eastAsia"/>
          <w:sz w:val="28"/>
          <w:szCs w:val="28"/>
        </w:rPr>
        <w:t>三。</w:t>
      </w:r>
    </w:p>
    <w:p w:rsidR="009F030C" w:rsidRDefault="009F030C" w:rsidP="00812E22">
      <w:pPr>
        <w:spacing w:line="400" w:lineRule="exact"/>
        <w:ind w:firstLine="555"/>
        <w:rPr>
          <w:rFonts w:ascii="宋体"/>
          <w:bCs/>
          <w:sz w:val="28"/>
          <w:szCs w:val="28"/>
        </w:rPr>
      </w:pPr>
      <w:r>
        <w:rPr>
          <w:rFonts w:ascii="宋体" w:hAnsi="宋体"/>
          <w:b/>
          <w:bCs/>
          <w:sz w:val="28"/>
          <w:szCs w:val="28"/>
        </w:rPr>
        <w:t>B3</w:t>
      </w:r>
      <w:r>
        <w:rPr>
          <w:rFonts w:ascii="宋体" w:hAnsi="宋体" w:hint="eastAsia"/>
          <w:b/>
          <w:bCs/>
          <w:sz w:val="28"/>
          <w:szCs w:val="28"/>
        </w:rPr>
        <w:t>：</w:t>
      </w:r>
      <w:r>
        <w:rPr>
          <w:rFonts w:ascii="宋体" w:hAnsi="宋体" w:cs="宋体" w:hint="eastAsia"/>
          <w:bCs/>
          <w:kern w:val="0"/>
          <w:sz w:val="28"/>
          <w:szCs w:val="28"/>
        </w:rPr>
        <w:t>为系</w:t>
      </w:r>
      <w:r>
        <w:rPr>
          <w:rFonts w:ascii="宋体" w:hAnsi="宋体" w:hint="eastAsia"/>
          <w:bCs/>
          <w:sz w:val="28"/>
          <w:szCs w:val="28"/>
        </w:rPr>
        <w:t>教学建设考核分；</w:t>
      </w:r>
    </w:p>
    <w:p w:rsidR="009F030C" w:rsidRPr="0083176B" w:rsidRDefault="009F030C" w:rsidP="00F4538C">
      <w:pPr>
        <w:spacing w:line="400" w:lineRule="exact"/>
        <w:ind w:firstLineChars="397" w:firstLine="1112"/>
        <w:rPr>
          <w:rFonts w:ascii="宋体"/>
          <w:sz w:val="28"/>
          <w:szCs w:val="28"/>
        </w:rPr>
      </w:pPr>
      <w:r w:rsidRPr="0083176B">
        <w:rPr>
          <w:rFonts w:ascii="宋体" w:hAnsi="宋体" w:hint="eastAsia"/>
          <w:sz w:val="28"/>
          <w:szCs w:val="28"/>
        </w:rPr>
        <w:t>教学建设考核见附件四</w:t>
      </w:r>
      <w:r>
        <w:rPr>
          <w:rFonts w:ascii="宋体" w:hAnsi="宋体" w:hint="eastAsia"/>
          <w:sz w:val="28"/>
          <w:szCs w:val="28"/>
        </w:rPr>
        <w:t>。</w:t>
      </w:r>
    </w:p>
    <w:p w:rsidR="009F030C" w:rsidRDefault="009F030C" w:rsidP="00F4538C">
      <w:pPr>
        <w:spacing w:line="400" w:lineRule="exact"/>
        <w:ind w:firstLineChars="196" w:firstLine="551"/>
        <w:rPr>
          <w:rFonts w:ascii="宋体"/>
          <w:bCs/>
          <w:sz w:val="28"/>
          <w:szCs w:val="28"/>
        </w:rPr>
      </w:pPr>
      <w:r>
        <w:rPr>
          <w:rFonts w:ascii="宋体" w:hAnsi="宋体"/>
          <w:b/>
          <w:bCs/>
          <w:sz w:val="28"/>
          <w:szCs w:val="28"/>
        </w:rPr>
        <w:t>B4</w:t>
      </w:r>
      <w:r>
        <w:rPr>
          <w:rFonts w:ascii="宋体" w:hAnsi="宋体" w:hint="eastAsia"/>
          <w:b/>
          <w:bCs/>
          <w:sz w:val="28"/>
          <w:szCs w:val="28"/>
        </w:rPr>
        <w:t>：</w:t>
      </w:r>
      <w:r>
        <w:rPr>
          <w:rFonts w:ascii="宋体" w:hAnsi="宋体" w:cs="宋体" w:hint="eastAsia"/>
          <w:bCs/>
          <w:kern w:val="0"/>
          <w:sz w:val="28"/>
          <w:szCs w:val="28"/>
        </w:rPr>
        <w:t>为系</w:t>
      </w:r>
      <w:r>
        <w:rPr>
          <w:rFonts w:ascii="宋体" w:hAnsi="宋体" w:hint="eastAsia"/>
          <w:bCs/>
          <w:sz w:val="28"/>
          <w:szCs w:val="28"/>
        </w:rPr>
        <w:t>科研成果考核分。</w:t>
      </w:r>
    </w:p>
    <w:p w:rsidR="009F030C" w:rsidRPr="0083176B" w:rsidRDefault="009F030C" w:rsidP="00ED0D8B">
      <w:pPr>
        <w:spacing w:line="400" w:lineRule="exact"/>
        <w:ind w:firstLineChars="397" w:firstLine="1112"/>
        <w:rPr>
          <w:rFonts w:ascii="宋体"/>
          <w:sz w:val="28"/>
          <w:szCs w:val="28"/>
        </w:rPr>
      </w:pPr>
      <w:r w:rsidRPr="0083176B">
        <w:rPr>
          <w:rFonts w:ascii="宋体" w:hAnsi="宋体" w:hint="eastAsia"/>
          <w:sz w:val="28"/>
          <w:szCs w:val="28"/>
        </w:rPr>
        <w:t>科研成果考核见附件五</w:t>
      </w:r>
      <w:r>
        <w:rPr>
          <w:rFonts w:ascii="宋体" w:hAnsi="宋体" w:hint="eastAsia"/>
          <w:sz w:val="28"/>
          <w:szCs w:val="28"/>
        </w:rPr>
        <w:t>。</w:t>
      </w:r>
    </w:p>
    <w:p w:rsidR="009F030C" w:rsidRPr="00774D76" w:rsidRDefault="009F030C" w:rsidP="00FF5D29">
      <w:pPr>
        <w:spacing w:line="400" w:lineRule="exact"/>
        <w:ind w:firstLineChars="196" w:firstLine="551"/>
        <w:rPr>
          <w:rFonts w:ascii="宋体"/>
          <w:b/>
          <w:sz w:val="28"/>
          <w:szCs w:val="28"/>
        </w:rPr>
      </w:pPr>
      <w:r w:rsidRPr="00774D76">
        <w:rPr>
          <w:rFonts w:ascii="宋体" w:hAnsi="宋体"/>
          <w:b/>
          <w:sz w:val="28"/>
          <w:szCs w:val="28"/>
        </w:rPr>
        <w:t>3</w:t>
      </w:r>
      <w:r w:rsidRPr="00774D76">
        <w:rPr>
          <w:rFonts w:ascii="宋体"/>
          <w:b/>
          <w:sz w:val="28"/>
          <w:szCs w:val="28"/>
        </w:rPr>
        <w:t>.</w:t>
      </w:r>
      <w:r>
        <w:rPr>
          <w:rFonts w:ascii="宋体" w:hAnsi="宋体" w:hint="eastAsia"/>
          <w:b/>
          <w:sz w:val="28"/>
          <w:szCs w:val="28"/>
        </w:rPr>
        <w:t>党建与</w:t>
      </w:r>
      <w:r w:rsidRPr="00774D76">
        <w:rPr>
          <w:rFonts w:ascii="宋体" w:hAnsi="宋体" w:hint="eastAsia"/>
          <w:b/>
          <w:sz w:val="28"/>
          <w:szCs w:val="28"/>
        </w:rPr>
        <w:t>思想政治工作</w:t>
      </w:r>
      <w:r>
        <w:rPr>
          <w:rFonts w:ascii="宋体" w:hAnsi="宋体" w:hint="eastAsia"/>
          <w:b/>
          <w:sz w:val="28"/>
          <w:szCs w:val="28"/>
        </w:rPr>
        <w:t>、</w:t>
      </w:r>
      <w:r w:rsidRPr="00774D76">
        <w:rPr>
          <w:rFonts w:ascii="宋体" w:hAnsi="宋体" w:hint="eastAsia"/>
          <w:b/>
          <w:sz w:val="28"/>
          <w:szCs w:val="28"/>
        </w:rPr>
        <w:t>学生管理</w:t>
      </w:r>
      <w:r>
        <w:rPr>
          <w:rFonts w:ascii="宋体" w:hAnsi="宋体" w:hint="eastAsia"/>
          <w:b/>
          <w:sz w:val="28"/>
          <w:szCs w:val="28"/>
        </w:rPr>
        <w:t>工作</w:t>
      </w:r>
      <w:r w:rsidRPr="00774D76">
        <w:rPr>
          <w:rFonts w:ascii="宋体" w:hAnsi="宋体" w:hint="eastAsia"/>
          <w:b/>
          <w:sz w:val="28"/>
          <w:szCs w:val="28"/>
        </w:rPr>
        <w:t>考核</w:t>
      </w:r>
    </w:p>
    <w:p w:rsidR="009F030C" w:rsidRPr="0083176B" w:rsidRDefault="009F030C" w:rsidP="00812E22">
      <w:pPr>
        <w:spacing w:line="400" w:lineRule="exact"/>
        <w:ind w:firstLine="555"/>
        <w:rPr>
          <w:rFonts w:ascii="宋体"/>
          <w:sz w:val="28"/>
          <w:szCs w:val="28"/>
        </w:rPr>
      </w:pPr>
      <w:r>
        <w:rPr>
          <w:rFonts w:ascii="宋体" w:hAnsi="宋体" w:hint="eastAsia"/>
          <w:sz w:val="28"/>
          <w:szCs w:val="28"/>
        </w:rPr>
        <w:t>党建与</w:t>
      </w:r>
      <w:r w:rsidRPr="0083176B">
        <w:rPr>
          <w:rFonts w:ascii="宋体" w:hAnsi="宋体" w:hint="eastAsia"/>
          <w:sz w:val="28"/>
          <w:szCs w:val="28"/>
        </w:rPr>
        <w:t>思想政治工作</w:t>
      </w:r>
      <w:r>
        <w:rPr>
          <w:rFonts w:ascii="宋体" w:hAnsi="宋体" w:hint="eastAsia"/>
          <w:sz w:val="28"/>
          <w:szCs w:val="28"/>
        </w:rPr>
        <w:t>、</w:t>
      </w:r>
      <w:r w:rsidRPr="0083176B">
        <w:rPr>
          <w:rFonts w:ascii="宋体" w:hAnsi="宋体" w:hint="eastAsia"/>
          <w:sz w:val="28"/>
          <w:szCs w:val="28"/>
        </w:rPr>
        <w:t>学生管理</w:t>
      </w:r>
      <w:r>
        <w:rPr>
          <w:rFonts w:ascii="宋体" w:hAnsi="宋体" w:hint="eastAsia"/>
          <w:sz w:val="28"/>
          <w:szCs w:val="28"/>
        </w:rPr>
        <w:t>工作</w:t>
      </w:r>
      <w:r w:rsidRPr="0083176B">
        <w:rPr>
          <w:rFonts w:ascii="宋体" w:hAnsi="宋体" w:hint="eastAsia"/>
          <w:sz w:val="28"/>
          <w:szCs w:val="28"/>
        </w:rPr>
        <w:t>详见附件</w:t>
      </w:r>
      <w:r>
        <w:rPr>
          <w:rFonts w:ascii="宋体" w:hAnsi="宋体" w:hint="eastAsia"/>
          <w:sz w:val="28"/>
          <w:szCs w:val="28"/>
        </w:rPr>
        <w:t>七。</w:t>
      </w:r>
    </w:p>
    <w:p w:rsidR="009F030C" w:rsidRPr="00774D76" w:rsidRDefault="009F030C" w:rsidP="00812E22">
      <w:pPr>
        <w:spacing w:line="400" w:lineRule="exact"/>
        <w:ind w:firstLine="555"/>
        <w:rPr>
          <w:rFonts w:ascii="宋体"/>
          <w:b/>
          <w:sz w:val="28"/>
          <w:szCs w:val="28"/>
        </w:rPr>
      </w:pPr>
      <w:r>
        <w:rPr>
          <w:rFonts w:ascii="宋体" w:hAnsi="宋体"/>
          <w:b/>
          <w:sz w:val="28"/>
          <w:szCs w:val="28"/>
        </w:rPr>
        <w:t>4</w:t>
      </w:r>
      <w:r w:rsidRPr="00774D76">
        <w:rPr>
          <w:rFonts w:ascii="宋体"/>
          <w:b/>
          <w:sz w:val="28"/>
          <w:szCs w:val="28"/>
        </w:rPr>
        <w:t>.</w:t>
      </w:r>
      <w:r w:rsidRPr="00774D76">
        <w:rPr>
          <w:rFonts w:ascii="宋体" w:hAnsi="宋体" w:hint="eastAsia"/>
          <w:b/>
          <w:sz w:val="28"/>
          <w:szCs w:val="28"/>
        </w:rPr>
        <w:t>行政管理工作考核</w:t>
      </w:r>
    </w:p>
    <w:p w:rsidR="009F030C" w:rsidRDefault="009F030C" w:rsidP="00812E22">
      <w:pPr>
        <w:spacing w:line="400" w:lineRule="exact"/>
        <w:ind w:firstLine="555"/>
        <w:rPr>
          <w:rFonts w:ascii="宋体"/>
          <w:sz w:val="28"/>
          <w:szCs w:val="28"/>
        </w:rPr>
      </w:pPr>
      <w:r w:rsidRPr="0083176B">
        <w:rPr>
          <w:rFonts w:ascii="宋体" w:hAnsi="宋体" w:hint="eastAsia"/>
          <w:sz w:val="28"/>
          <w:szCs w:val="28"/>
        </w:rPr>
        <w:t>行政管理工</w:t>
      </w:r>
      <w:r>
        <w:rPr>
          <w:rFonts w:ascii="宋体" w:hAnsi="宋体" w:hint="eastAsia"/>
          <w:sz w:val="28"/>
          <w:szCs w:val="28"/>
        </w:rPr>
        <w:t>作</w:t>
      </w:r>
      <w:r w:rsidRPr="0083176B">
        <w:rPr>
          <w:rFonts w:ascii="宋体" w:hAnsi="宋体" w:hint="eastAsia"/>
          <w:sz w:val="28"/>
          <w:szCs w:val="28"/>
        </w:rPr>
        <w:t>考核详见附件</w:t>
      </w:r>
      <w:r>
        <w:rPr>
          <w:rFonts w:ascii="宋体" w:hAnsi="宋体" w:hint="eastAsia"/>
          <w:sz w:val="28"/>
          <w:szCs w:val="28"/>
        </w:rPr>
        <w:t>八</w:t>
      </w:r>
      <w:r w:rsidRPr="0083176B">
        <w:rPr>
          <w:rFonts w:ascii="宋体" w:hAnsi="宋体" w:hint="eastAsia"/>
          <w:sz w:val="28"/>
          <w:szCs w:val="28"/>
        </w:rPr>
        <w:t>。</w:t>
      </w:r>
    </w:p>
    <w:p w:rsidR="009F030C" w:rsidRPr="00743FF5" w:rsidRDefault="009F030C" w:rsidP="00812E22">
      <w:pPr>
        <w:spacing w:line="400" w:lineRule="exact"/>
        <w:ind w:firstLine="555"/>
        <w:rPr>
          <w:rFonts w:ascii="宋体"/>
          <w:b/>
          <w:sz w:val="28"/>
          <w:szCs w:val="28"/>
        </w:rPr>
      </w:pPr>
      <w:r>
        <w:rPr>
          <w:rFonts w:ascii="宋体" w:hAnsi="宋体" w:hint="eastAsia"/>
          <w:b/>
          <w:sz w:val="28"/>
          <w:szCs w:val="28"/>
        </w:rPr>
        <w:t>（三）公共</w:t>
      </w:r>
      <w:r w:rsidRPr="00743FF5">
        <w:rPr>
          <w:rFonts w:ascii="宋体" w:hAnsi="宋体" w:hint="eastAsia"/>
          <w:b/>
          <w:sz w:val="28"/>
          <w:szCs w:val="28"/>
        </w:rPr>
        <w:t>基础</w:t>
      </w:r>
      <w:r>
        <w:rPr>
          <w:rFonts w:ascii="宋体" w:hAnsi="宋体" w:hint="eastAsia"/>
          <w:b/>
          <w:sz w:val="28"/>
          <w:szCs w:val="28"/>
        </w:rPr>
        <w:t>课</w:t>
      </w:r>
      <w:r w:rsidRPr="00743FF5">
        <w:rPr>
          <w:rFonts w:ascii="宋体" w:hAnsi="宋体" w:hint="eastAsia"/>
          <w:b/>
          <w:sz w:val="28"/>
          <w:szCs w:val="28"/>
        </w:rPr>
        <w:t>部的绩效考核</w:t>
      </w:r>
    </w:p>
    <w:p w:rsidR="009F030C" w:rsidRDefault="009F030C" w:rsidP="00812E22">
      <w:pPr>
        <w:spacing w:line="400" w:lineRule="exact"/>
        <w:ind w:firstLine="555"/>
        <w:rPr>
          <w:rFonts w:ascii="宋体"/>
          <w:sz w:val="28"/>
          <w:szCs w:val="28"/>
        </w:rPr>
      </w:pPr>
      <w:r>
        <w:rPr>
          <w:rFonts w:ascii="宋体" w:hAnsi="宋体" w:hint="eastAsia"/>
          <w:sz w:val="28"/>
          <w:szCs w:val="28"/>
        </w:rPr>
        <w:t>公共基础课部的绩效考核内容如下：</w:t>
      </w:r>
    </w:p>
    <w:tbl>
      <w:tblPr>
        <w:tblW w:w="98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4"/>
        <w:gridCol w:w="6173"/>
        <w:gridCol w:w="1263"/>
      </w:tblGrid>
      <w:tr w:rsidR="009F030C" w:rsidRPr="007D1B09" w:rsidTr="0049327A">
        <w:trPr>
          <w:trHeight w:val="360"/>
        </w:trPr>
        <w:tc>
          <w:tcPr>
            <w:tcW w:w="2404" w:type="dxa"/>
            <w:vAlign w:val="center"/>
          </w:tcPr>
          <w:p w:rsidR="009F030C" w:rsidRPr="007D1B09" w:rsidRDefault="009F030C" w:rsidP="00812E22">
            <w:pPr>
              <w:spacing w:line="400" w:lineRule="exact"/>
              <w:jc w:val="center"/>
              <w:rPr>
                <w:rFonts w:ascii="宋体"/>
                <w:b/>
                <w:kern w:val="0"/>
                <w:sz w:val="28"/>
                <w:szCs w:val="28"/>
              </w:rPr>
            </w:pPr>
            <w:r w:rsidRPr="007D1B09">
              <w:rPr>
                <w:rFonts w:ascii="宋体" w:hAnsi="宋体" w:hint="eastAsia"/>
                <w:b/>
                <w:kern w:val="0"/>
                <w:sz w:val="28"/>
                <w:szCs w:val="28"/>
              </w:rPr>
              <w:t>考核项目</w:t>
            </w:r>
          </w:p>
        </w:tc>
        <w:tc>
          <w:tcPr>
            <w:tcW w:w="6173" w:type="dxa"/>
            <w:vAlign w:val="center"/>
          </w:tcPr>
          <w:p w:rsidR="009F030C" w:rsidRPr="007D1B09" w:rsidRDefault="009F030C" w:rsidP="00812E22">
            <w:pPr>
              <w:spacing w:line="400" w:lineRule="exact"/>
              <w:jc w:val="center"/>
              <w:rPr>
                <w:rFonts w:ascii="宋体"/>
                <w:b/>
                <w:kern w:val="0"/>
                <w:sz w:val="28"/>
                <w:szCs w:val="28"/>
              </w:rPr>
            </w:pPr>
            <w:r w:rsidRPr="007D1B09">
              <w:rPr>
                <w:rFonts w:ascii="宋体" w:hAnsi="宋体" w:hint="eastAsia"/>
                <w:b/>
                <w:kern w:val="0"/>
                <w:sz w:val="28"/>
                <w:szCs w:val="28"/>
              </w:rPr>
              <w:t>内</w:t>
            </w:r>
            <w:r w:rsidRPr="007D1B09">
              <w:rPr>
                <w:rFonts w:ascii="宋体" w:hAnsi="宋体"/>
                <w:b/>
                <w:kern w:val="0"/>
                <w:sz w:val="28"/>
                <w:szCs w:val="28"/>
              </w:rPr>
              <w:t xml:space="preserve">     </w:t>
            </w:r>
            <w:r w:rsidRPr="007D1B09">
              <w:rPr>
                <w:rFonts w:ascii="宋体" w:hAnsi="宋体" w:hint="eastAsia"/>
                <w:b/>
                <w:kern w:val="0"/>
                <w:sz w:val="28"/>
                <w:szCs w:val="28"/>
              </w:rPr>
              <w:t>容</w:t>
            </w:r>
          </w:p>
        </w:tc>
        <w:tc>
          <w:tcPr>
            <w:tcW w:w="0" w:type="auto"/>
            <w:vAlign w:val="center"/>
          </w:tcPr>
          <w:p w:rsidR="009F030C" w:rsidRPr="007D1B09" w:rsidRDefault="009F030C" w:rsidP="00812E22">
            <w:pPr>
              <w:spacing w:line="400" w:lineRule="exact"/>
              <w:jc w:val="center"/>
              <w:rPr>
                <w:rFonts w:ascii="宋体"/>
                <w:b/>
                <w:kern w:val="0"/>
                <w:sz w:val="28"/>
                <w:szCs w:val="28"/>
              </w:rPr>
            </w:pPr>
            <w:r w:rsidRPr="007D1B09">
              <w:rPr>
                <w:rFonts w:ascii="宋体" w:hAnsi="宋体" w:hint="eastAsia"/>
                <w:b/>
                <w:kern w:val="0"/>
                <w:sz w:val="28"/>
                <w:szCs w:val="28"/>
              </w:rPr>
              <w:t>权重（</w:t>
            </w:r>
            <w:r w:rsidRPr="007D1B09">
              <w:rPr>
                <w:rFonts w:ascii="宋体" w:hAnsi="宋体"/>
                <w:b/>
                <w:kern w:val="0"/>
                <w:sz w:val="28"/>
                <w:szCs w:val="28"/>
              </w:rPr>
              <w:t>%</w:t>
            </w:r>
            <w:r w:rsidRPr="007D1B09">
              <w:rPr>
                <w:rFonts w:ascii="宋体" w:hAnsi="宋体" w:hint="eastAsia"/>
                <w:b/>
                <w:kern w:val="0"/>
                <w:sz w:val="28"/>
                <w:szCs w:val="28"/>
              </w:rPr>
              <w:t>）</w:t>
            </w:r>
          </w:p>
        </w:tc>
      </w:tr>
      <w:tr w:rsidR="009F030C" w:rsidRPr="007D1B09" w:rsidTr="0049327A">
        <w:trPr>
          <w:trHeight w:val="360"/>
        </w:trPr>
        <w:tc>
          <w:tcPr>
            <w:tcW w:w="2404" w:type="dxa"/>
            <w:vAlign w:val="center"/>
          </w:tcPr>
          <w:p w:rsidR="009F030C" w:rsidRPr="0049327A" w:rsidRDefault="009F030C" w:rsidP="0049327A">
            <w:pPr>
              <w:spacing w:line="400" w:lineRule="exact"/>
              <w:jc w:val="center"/>
              <w:rPr>
                <w:rFonts w:ascii="宋体"/>
                <w:kern w:val="0"/>
                <w:sz w:val="24"/>
              </w:rPr>
            </w:pPr>
            <w:r w:rsidRPr="0049327A">
              <w:rPr>
                <w:rFonts w:ascii="宋体" w:hAnsi="宋体" w:hint="eastAsia"/>
                <w:kern w:val="0"/>
                <w:sz w:val="24"/>
              </w:rPr>
              <w:t>目标管理</w:t>
            </w:r>
          </w:p>
        </w:tc>
        <w:tc>
          <w:tcPr>
            <w:tcW w:w="6173" w:type="dxa"/>
            <w:vAlign w:val="center"/>
          </w:tcPr>
          <w:p w:rsidR="009F030C" w:rsidRPr="0049327A" w:rsidRDefault="009F030C" w:rsidP="00812E22">
            <w:pPr>
              <w:spacing w:line="400" w:lineRule="exact"/>
              <w:rPr>
                <w:rFonts w:ascii="宋体"/>
                <w:kern w:val="0"/>
                <w:sz w:val="24"/>
              </w:rPr>
            </w:pPr>
            <w:r w:rsidRPr="0049327A">
              <w:rPr>
                <w:rFonts w:ascii="宋体" w:hAnsi="宋体" w:hint="eastAsia"/>
                <w:kern w:val="0"/>
                <w:sz w:val="24"/>
              </w:rPr>
              <w:t>校外体育竞赛获奖</w:t>
            </w:r>
            <w:r w:rsidRPr="0049327A">
              <w:rPr>
                <w:rFonts w:ascii="宋体" w:hAnsi="宋体"/>
                <w:kern w:val="0"/>
                <w:sz w:val="24"/>
              </w:rPr>
              <w:t>5</w:t>
            </w:r>
            <w:r w:rsidRPr="0049327A">
              <w:rPr>
                <w:rFonts w:ascii="宋体" w:hAnsi="宋体" w:hint="eastAsia"/>
                <w:kern w:val="0"/>
                <w:sz w:val="24"/>
              </w:rPr>
              <w:t>分、计算机通过率</w:t>
            </w:r>
            <w:r w:rsidRPr="0049327A">
              <w:rPr>
                <w:rFonts w:ascii="宋体" w:hAnsi="宋体"/>
                <w:kern w:val="0"/>
                <w:sz w:val="24"/>
              </w:rPr>
              <w:t>5</w:t>
            </w:r>
            <w:r w:rsidRPr="0049327A">
              <w:rPr>
                <w:rFonts w:ascii="宋体" w:hAnsi="宋体" w:hint="eastAsia"/>
                <w:kern w:val="0"/>
                <w:sz w:val="24"/>
              </w:rPr>
              <w:t>分、英语通过率</w:t>
            </w:r>
            <w:r w:rsidRPr="0049327A">
              <w:rPr>
                <w:rFonts w:ascii="宋体" w:hAnsi="宋体"/>
                <w:kern w:val="0"/>
                <w:sz w:val="24"/>
              </w:rPr>
              <w:t>5</w:t>
            </w:r>
            <w:r w:rsidRPr="0049327A">
              <w:rPr>
                <w:rFonts w:ascii="宋体" w:hAnsi="宋体" w:hint="eastAsia"/>
                <w:kern w:val="0"/>
                <w:sz w:val="24"/>
              </w:rPr>
              <w:t>分、数学竞赛</w:t>
            </w:r>
            <w:r w:rsidRPr="0049327A">
              <w:rPr>
                <w:rFonts w:ascii="宋体" w:hAnsi="宋体"/>
                <w:kern w:val="0"/>
                <w:sz w:val="24"/>
              </w:rPr>
              <w:t>5</w:t>
            </w:r>
            <w:r w:rsidRPr="0049327A">
              <w:rPr>
                <w:rFonts w:ascii="宋体" w:hAnsi="宋体" w:hint="eastAsia"/>
                <w:kern w:val="0"/>
                <w:sz w:val="24"/>
              </w:rPr>
              <w:t>分，时政讲座</w:t>
            </w:r>
            <w:r w:rsidRPr="0049327A">
              <w:rPr>
                <w:rFonts w:ascii="宋体" w:hAnsi="宋体"/>
                <w:kern w:val="0"/>
                <w:sz w:val="24"/>
              </w:rPr>
              <w:t>5</w:t>
            </w:r>
            <w:r w:rsidRPr="0049327A">
              <w:rPr>
                <w:rFonts w:ascii="宋体" w:hAnsi="宋体" w:hint="eastAsia"/>
                <w:kern w:val="0"/>
                <w:sz w:val="24"/>
              </w:rPr>
              <w:t>分</w:t>
            </w:r>
          </w:p>
        </w:tc>
        <w:tc>
          <w:tcPr>
            <w:tcW w:w="0" w:type="auto"/>
            <w:vAlign w:val="center"/>
          </w:tcPr>
          <w:p w:rsidR="009F030C" w:rsidRPr="007D1B09" w:rsidRDefault="009F030C" w:rsidP="00812E22">
            <w:pPr>
              <w:spacing w:line="400" w:lineRule="exact"/>
              <w:jc w:val="center"/>
              <w:rPr>
                <w:rFonts w:ascii="宋体"/>
                <w:kern w:val="0"/>
                <w:sz w:val="28"/>
                <w:szCs w:val="28"/>
              </w:rPr>
            </w:pPr>
            <w:r>
              <w:rPr>
                <w:rFonts w:ascii="宋体" w:hAnsi="宋体"/>
                <w:kern w:val="0"/>
                <w:sz w:val="28"/>
                <w:szCs w:val="28"/>
              </w:rPr>
              <w:t>25</w:t>
            </w:r>
          </w:p>
        </w:tc>
      </w:tr>
      <w:tr w:rsidR="009F030C" w:rsidRPr="007D1B09" w:rsidTr="0049327A">
        <w:trPr>
          <w:trHeight w:val="360"/>
        </w:trPr>
        <w:tc>
          <w:tcPr>
            <w:tcW w:w="2404" w:type="dxa"/>
            <w:vAlign w:val="center"/>
          </w:tcPr>
          <w:p w:rsidR="009F030C" w:rsidRPr="0049327A" w:rsidRDefault="009F030C" w:rsidP="0049327A">
            <w:pPr>
              <w:spacing w:line="400" w:lineRule="exact"/>
              <w:jc w:val="center"/>
              <w:rPr>
                <w:rFonts w:ascii="宋体"/>
                <w:kern w:val="0"/>
                <w:sz w:val="24"/>
              </w:rPr>
            </w:pPr>
            <w:r w:rsidRPr="0049327A">
              <w:rPr>
                <w:rFonts w:ascii="宋体" w:hAnsi="宋体" w:hint="eastAsia"/>
                <w:kern w:val="0"/>
                <w:sz w:val="24"/>
              </w:rPr>
              <w:t>教学科研工作</w:t>
            </w:r>
          </w:p>
        </w:tc>
        <w:tc>
          <w:tcPr>
            <w:tcW w:w="6173" w:type="dxa"/>
            <w:vAlign w:val="center"/>
          </w:tcPr>
          <w:p w:rsidR="009F030C" w:rsidRPr="0049327A" w:rsidRDefault="009F030C" w:rsidP="00812E22">
            <w:pPr>
              <w:spacing w:line="400" w:lineRule="exact"/>
              <w:rPr>
                <w:rFonts w:ascii="宋体"/>
                <w:kern w:val="0"/>
                <w:sz w:val="24"/>
              </w:rPr>
            </w:pPr>
            <w:r w:rsidRPr="0049327A">
              <w:rPr>
                <w:rFonts w:ascii="宋体" w:hAnsi="宋体" w:hint="eastAsia"/>
                <w:kern w:val="0"/>
                <w:sz w:val="24"/>
              </w:rPr>
              <w:t>教学工作量、教学管理、教学建设、科研成果</w:t>
            </w:r>
          </w:p>
        </w:tc>
        <w:tc>
          <w:tcPr>
            <w:tcW w:w="0" w:type="auto"/>
            <w:vAlign w:val="center"/>
          </w:tcPr>
          <w:p w:rsidR="009F030C" w:rsidRPr="007D1B09" w:rsidRDefault="009F030C" w:rsidP="00812E22">
            <w:pPr>
              <w:spacing w:line="400" w:lineRule="exact"/>
              <w:jc w:val="center"/>
              <w:rPr>
                <w:rFonts w:ascii="宋体"/>
                <w:kern w:val="0"/>
                <w:sz w:val="28"/>
                <w:szCs w:val="28"/>
              </w:rPr>
            </w:pPr>
            <w:r>
              <w:rPr>
                <w:rFonts w:ascii="宋体" w:hAnsi="宋体"/>
                <w:kern w:val="0"/>
                <w:sz w:val="28"/>
                <w:szCs w:val="28"/>
              </w:rPr>
              <w:t>50</w:t>
            </w:r>
          </w:p>
        </w:tc>
      </w:tr>
      <w:tr w:rsidR="009F030C" w:rsidRPr="007D1B09" w:rsidTr="0049327A">
        <w:trPr>
          <w:trHeight w:val="360"/>
        </w:trPr>
        <w:tc>
          <w:tcPr>
            <w:tcW w:w="2404" w:type="dxa"/>
            <w:vAlign w:val="center"/>
          </w:tcPr>
          <w:p w:rsidR="009F030C" w:rsidRPr="0049327A" w:rsidRDefault="009F030C" w:rsidP="0049327A">
            <w:pPr>
              <w:spacing w:line="400" w:lineRule="exact"/>
              <w:jc w:val="center"/>
              <w:rPr>
                <w:rFonts w:ascii="宋体"/>
                <w:kern w:val="0"/>
                <w:sz w:val="24"/>
              </w:rPr>
            </w:pPr>
            <w:r w:rsidRPr="0049327A">
              <w:rPr>
                <w:rFonts w:ascii="宋体" w:hAnsi="宋体" w:hint="eastAsia"/>
                <w:kern w:val="0"/>
                <w:sz w:val="24"/>
              </w:rPr>
              <w:t>党建与思想政治工作</w:t>
            </w:r>
          </w:p>
        </w:tc>
        <w:tc>
          <w:tcPr>
            <w:tcW w:w="6173" w:type="dxa"/>
            <w:vAlign w:val="center"/>
          </w:tcPr>
          <w:p w:rsidR="009F030C" w:rsidRPr="0049327A" w:rsidRDefault="009F030C" w:rsidP="00812E22">
            <w:pPr>
              <w:spacing w:line="400" w:lineRule="exact"/>
              <w:rPr>
                <w:rFonts w:ascii="宋体"/>
                <w:kern w:val="0"/>
                <w:sz w:val="24"/>
              </w:rPr>
            </w:pPr>
            <w:r w:rsidRPr="0049327A">
              <w:rPr>
                <w:rFonts w:ascii="宋体" w:hAnsi="宋体" w:hint="eastAsia"/>
                <w:kern w:val="0"/>
                <w:sz w:val="24"/>
              </w:rPr>
              <w:t>党建、思想政治工作、教风建设</w:t>
            </w:r>
          </w:p>
        </w:tc>
        <w:tc>
          <w:tcPr>
            <w:tcW w:w="0" w:type="auto"/>
            <w:vAlign w:val="center"/>
          </w:tcPr>
          <w:p w:rsidR="009F030C" w:rsidRPr="007D1B09" w:rsidRDefault="009F030C" w:rsidP="00812E22">
            <w:pPr>
              <w:spacing w:line="400" w:lineRule="exact"/>
              <w:jc w:val="center"/>
              <w:rPr>
                <w:rFonts w:ascii="宋体"/>
                <w:kern w:val="0"/>
                <w:sz w:val="28"/>
                <w:szCs w:val="28"/>
              </w:rPr>
            </w:pPr>
            <w:r>
              <w:rPr>
                <w:rFonts w:ascii="宋体" w:hAnsi="宋体"/>
                <w:kern w:val="0"/>
                <w:sz w:val="28"/>
                <w:szCs w:val="28"/>
              </w:rPr>
              <w:t>15</w:t>
            </w:r>
          </w:p>
        </w:tc>
      </w:tr>
      <w:tr w:rsidR="009F030C" w:rsidRPr="007D1B09" w:rsidTr="0049327A">
        <w:trPr>
          <w:trHeight w:val="360"/>
        </w:trPr>
        <w:tc>
          <w:tcPr>
            <w:tcW w:w="2404" w:type="dxa"/>
            <w:vAlign w:val="center"/>
          </w:tcPr>
          <w:p w:rsidR="009F030C" w:rsidRPr="0049327A" w:rsidRDefault="009F030C" w:rsidP="0049327A">
            <w:pPr>
              <w:spacing w:line="400" w:lineRule="exact"/>
              <w:jc w:val="center"/>
              <w:rPr>
                <w:rFonts w:ascii="宋体"/>
                <w:kern w:val="0"/>
                <w:sz w:val="24"/>
              </w:rPr>
            </w:pPr>
            <w:r w:rsidRPr="0049327A">
              <w:rPr>
                <w:rFonts w:ascii="宋体" w:hAnsi="宋体" w:hint="eastAsia"/>
                <w:kern w:val="0"/>
                <w:sz w:val="24"/>
              </w:rPr>
              <w:t>行政管理工作</w:t>
            </w:r>
          </w:p>
        </w:tc>
        <w:tc>
          <w:tcPr>
            <w:tcW w:w="6173" w:type="dxa"/>
            <w:vAlign w:val="center"/>
          </w:tcPr>
          <w:p w:rsidR="009F030C" w:rsidRPr="0049327A" w:rsidRDefault="009F030C" w:rsidP="00812E22">
            <w:pPr>
              <w:spacing w:line="400" w:lineRule="exact"/>
              <w:rPr>
                <w:rFonts w:ascii="宋体"/>
                <w:kern w:val="0"/>
                <w:sz w:val="24"/>
              </w:rPr>
            </w:pPr>
            <w:r w:rsidRPr="0049327A">
              <w:rPr>
                <w:rFonts w:ascii="宋体" w:hAnsi="宋体" w:hint="eastAsia"/>
                <w:kern w:val="0"/>
                <w:sz w:val="24"/>
              </w:rPr>
              <w:t>行政管理、财务管理、宣传工作、资产管理、综合治理</w:t>
            </w:r>
          </w:p>
        </w:tc>
        <w:tc>
          <w:tcPr>
            <w:tcW w:w="0" w:type="auto"/>
            <w:vAlign w:val="center"/>
          </w:tcPr>
          <w:p w:rsidR="009F030C" w:rsidRPr="007D1B09" w:rsidRDefault="009F030C" w:rsidP="00812E22">
            <w:pPr>
              <w:spacing w:line="400" w:lineRule="exact"/>
              <w:jc w:val="center"/>
              <w:rPr>
                <w:rFonts w:ascii="宋体"/>
                <w:kern w:val="0"/>
                <w:sz w:val="28"/>
                <w:szCs w:val="28"/>
              </w:rPr>
            </w:pPr>
            <w:r>
              <w:rPr>
                <w:rFonts w:ascii="宋体" w:hAnsi="宋体"/>
                <w:kern w:val="0"/>
                <w:sz w:val="28"/>
                <w:szCs w:val="28"/>
              </w:rPr>
              <w:t>10</w:t>
            </w:r>
          </w:p>
        </w:tc>
      </w:tr>
      <w:tr w:rsidR="009F030C" w:rsidRPr="007D1B09" w:rsidTr="0049327A">
        <w:trPr>
          <w:trHeight w:val="360"/>
        </w:trPr>
        <w:tc>
          <w:tcPr>
            <w:tcW w:w="2404" w:type="dxa"/>
            <w:vAlign w:val="center"/>
          </w:tcPr>
          <w:p w:rsidR="009F030C" w:rsidRPr="0049327A" w:rsidRDefault="009F030C" w:rsidP="0049327A">
            <w:pPr>
              <w:spacing w:line="400" w:lineRule="exact"/>
              <w:jc w:val="center"/>
              <w:rPr>
                <w:rFonts w:ascii="宋体"/>
                <w:kern w:val="0"/>
                <w:sz w:val="24"/>
              </w:rPr>
            </w:pPr>
            <w:r w:rsidRPr="0049327A">
              <w:rPr>
                <w:rFonts w:ascii="宋体" w:hAnsi="宋体" w:hint="eastAsia"/>
                <w:sz w:val="24"/>
              </w:rPr>
              <w:t>特殊损益（</w:t>
            </w:r>
            <w:r w:rsidRPr="0049327A">
              <w:rPr>
                <w:rFonts w:ascii="宋体" w:hAnsi="宋体"/>
                <w:sz w:val="24"/>
              </w:rPr>
              <w:fldChar w:fldCharType="begin"/>
            </w:r>
            <w:r w:rsidRPr="0049327A">
              <w:rPr>
                <w:rFonts w:ascii="宋体" w:hAnsi="宋体"/>
                <w:sz w:val="24"/>
              </w:rPr>
              <w:instrText xml:space="preserve"> QUOTE </w:instrText>
            </w:r>
            <w:r w:rsidRPr="006B174F">
              <w:rPr>
                <w:sz w:val="24"/>
              </w:rPr>
              <w:pict>
                <v:shape id="_x0000_i1029" type="#_x0000_t75" style="width:12.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630A7&quot;/&gt;&lt;wsp:rsid wsp:val=&quot;000052BD&quot;/&gt;&lt;wsp:rsid wsp:val=&quot;0000702B&quot;/&gt;&lt;wsp:rsid wsp:val=&quot;00007DC3&quot;/&gt;&lt;wsp:rsid wsp:val=&quot;000136C0&quot;/&gt;&lt;wsp:rsid wsp:val=&quot;00017B04&quot;/&gt;&lt;wsp:rsid wsp:val=&quot;00025745&quot;/&gt;&lt;wsp:rsid wsp:val=&quot;00025D00&quot;/&gt;&lt;wsp:rsid wsp:val=&quot;00025F8D&quot;/&gt;&lt;wsp:rsid wsp:val=&quot;0002798D&quot;/&gt;&lt;wsp:rsid wsp:val=&quot;00037E27&quot;/&gt;&lt;wsp:rsid wsp:val=&quot;00040E33&quot;/&gt;&lt;wsp:rsid wsp:val=&quot;00043A07&quot;/&gt;&lt;wsp:rsid wsp:val=&quot;00045AF7&quot;/&gt;&lt;wsp:rsid wsp:val=&quot;00045D85&quot;/&gt;&lt;wsp:rsid wsp:val=&quot;0005146C&quot;/&gt;&lt;wsp:rsid wsp:val=&quot;00055807&quot;/&gt;&lt;wsp:rsid wsp:val=&quot;0005649F&quot;/&gt;&lt;wsp:rsid wsp:val=&quot;00061C8E&quot;/&gt;&lt;wsp:rsid wsp:val=&quot;00063207&quot;/&gt;&lt;wsp:rsid wsp:val=&quot;00067197&quot;/&gt;&lt;wsp:rsid wsp:val=&quot;00070568&quot;/&gt;&lt;wsp:rsid wsp:val=&quot;00070EC8&quot;/&gt;&lt;wsp:rsid wsp:val=&quot;00075A5F&quot;/&gt;&lt;wsp:rsid wsp:val=&quot;0007626E&quot;/&gt;&lt;wsp:rsid wsp:val=&quot;000A0AE6&quot;/&gt;&lt;wsp:rsid wsp:val=&quot;000A31EF&quot;/&gt;&lt;wsp:rsid wsp:val=&quot;000B42C5&quot;/&gt;&lt;wsp:rsid wsp:val=&quot;000B57C1&quot;/&gt;&lt;wsp:rsid wsp:val=&quot;000B76D4&quot;/&gt;&lt;wsp:rsid wsp:val=&quot;000C1E21&quot;/&gt;&lt;wsp:rsid wsp:val=&quot;000C7F97&quot;/&gt;&lt;wsp:rsid wsp:val=&quot;000D0A39&quot;/&gt;&lt;wsp:rsid wsp:val=&quot;000D4320&quot;/&gt;&lt;wsp:rsid wsp:val=&quot;000E27CD&quot;/&gt;&lt;wsp:rsid wsp:val=&quot;000E7362&quot;/&gt;&lt;wsp:rsid wsp:val=&quot;000F1DD9&quot;/&gt;&lt;wsp:rsid wsp:val=&quot;000F378B&quot;/&gt;&lt;wsp:rsid wsp:val=&quot;0010024B&quot;/&gt;&lt;wsp:rsid wsp:val=&quot;00104EA9&quot;/&gt;&lt;wsp:rsid wsp:val=&quot;00112465&quot;/&gt;&lt;wsp:rsid wsp:val=&quot;0011385E&quot;/&gt;&lt;wsp:rsid wsp:val=&quot;00117883&quot;/&gt;&lt;wsp:rsid wsp:val=&quot;00120669&quot;/&gt;&lt;wsp:rsid wsp:val=&quot;001211CF&quot;/&gt;&lt;wsp:rsid wsp:val=&quot;00121A73&quot;/&gt;&lt;wsp:rsid wsp:val=&quot;00127764&quot;/&gt;&lt;wsp:rsid wsp:val=&quot;00140B7A&quot;/&gt;&lt;wsp:rsid wsp:val=&quot;00141B90&quot;/&gt;&lt;wsp:rsid wsp:val=&quot;00141D3F&quot;/&gt;&lt;wsp:rsid wsp:val=&quot;00147E24&quot;/&gt;&lt;wsp:rsid wsp:val=&quot;001651F2&quot;/&gt;&lt;wsp:rsid wsp:val=&quot;00166B63&quot;/&gt;&lt;wsp:rsid wsp:val=&quot;00170B40&quot;/&gt;&lt;wsp:rsid wsp:val=&quot;0017311E&quot;/&gt;&lt;wsp:rsid wsp:val=&quot;001740AC&quot;/&gt;&lt;wsp:rsid wsp:val=&quot;00180713&quot;/&gt;&lt;wsp:rsid wsp:val=&quot;00183D88&quot;/&gt;&lt;wsp:rsid wsp:val=&quot;00190434&quot;/&gt;&lt;wsp:rsid wsp:val=&quot;0019644A&quot;/&gt;&lt;wsp:rsid wsp:val=&quot;001974C9&quot;/&gt;&lt;wsp:rsid wsp:val=&quot;001A48AE&quot;/&gt;&lt;wsp:rsid wsp:val=&quot;001B0929&quot;/&gt;&lt;wsp:rsid wsp:val=&quot;001B3F36&quot;/&gt;&lt;wsp:rsid wsp:val=&quot;001D19FE&quot;/&gt;&lt;wsp:rsid wsp:val=&quot;001D69AB&quot;/&gt;&lt;wsp:rsid wsp:val=&quot;001F3CDC&quot;/&gt;&lt;wsp:rsid wsp:val=&quot;001F6DAA&quot;/&gt;&lt;wsp:rsid wsp:val=&quot;00207062&quot;/&gt;&lt;wsp:rsid wsp:val=&quot;00223CBF&quot;/&gt;&lt;wsp:rsid wsp:val=&quot;0023225E&quot;/&gt;&lt;wsp:rsid wsp:val=&quot;00232EB7&quot;/&gt;&lt;wsp:rsid wsp:val=&quot;0023455F&quot;/&gt;&lt;wsp:rsid wsp:val=&quot;002348DB&quot;/&gt;&lt;wsp:rsid wsp:val=&quot;00234E21&quot;/&gt;&lt;wsp:rsid wsp:val=&quot;002423B6&quot;/&gt;&lt;wsp:rsid wsp:val=&quot;0025191B&quot;/&gt;&lt;wsp:rsid wsp:val=&quot;00256293&quot;/&gt;&lt;wsp:rsid wsp:val=&quot;00263946&quot;/&gt;&lt;wsp:rsid wsp:val=&quot;0026396C&quot;/&gt;&lt;wsp:rsid wsp:val=&quot;00264064&quot;/&gt;&lt;wsp:rsid wsp:val=&quot;00266A25&quot;/&gt;&lt;wsp:rsid wsp:val=&quot;00272CD5&quot;/&gt;&lt;wsp:rsid wsp:val=&quot;00280ACD&quot;/&gt;&lt;wsp:rsid wsp:val=&quot;00283A96&quot;/&gt;&lt;wsp:rsid wsp:val=&quot;002905AE&quot;/&gt;&lt;wsp:rsid wsp:val=&quot;00293077&quot;/&gt;&lt;wsp:rsid wsp:val=&quot;002B24B1&quot;/&gt;&lt;wsp:rsid wsp:val=&quot;002D0C9D&quot;/&gt;&lt;wsp:rsid wsp:val=&quot;002D10D3&quot;/&gt;&lt;wsp:rsid wsp:val=&quot;002D1780&quot;/&gt;&lt;wsp:rsid wsp:val=&quot;002D3E3B&quot;/&gt;&lt;wsp:rsid wsp:val=&quot;002F5AD5&quot;/&gt;&lt;wsp:rsid wsp:val=&quot;002F5CDD&quot;/&gt;&lt;wsp:rsid wsp:val=&quot;002F7E1A&quot;/&gt;&lt;wsp:rsid wsp:val=&quot;00300BA7&quot;/&gt;&lt;wsp:rsid wsp:val=&quot;00306738&quot;/&gt;&lt;wsp:rsid wsp:val=&quot;00312F03&quot;/&gt;&lt;wsp:rsid wsp:val=&quot;00313153&quot;/&gt;&lt;wsp:rsid wsp:val=&quot;003162F5&quot;/&gt;&lt;wsp:rsid wsp:val=&quot;00316FF5&quot;/&gt;&lt;wsp:rsid wsp:val=&quot;00320A25&quot;/&gt;&lt;wsp:rsid wsp:val=&quot;003404E7&quot;/&gt;&lt;wsp:rsid wsp:val=&quot;00341414&quot;/&gt;&lt;wsp:rsid wsp:val=&quot;00342883&quot;/&gt;&lt;wsp:rsid wsp:val=&quot;00342A93&quot;/&gt;&lt;wsp:rsid wsp:val=&quot;00347506&quot;/&gt;&lt;wsp:rsid wsp:val=&quot;00347DE2&quot;/&gt;&lt;wsp:rsid wsp:val=&quot;0035300C&quot;/&gt;&lt;wsp:rsid wsp:val=&quot;00366578&quot;/&gt;&lt;wsp:rsid wsp:val=&quot;00366BF3&quot;/&gt;&lt;wsp:rsid wsp:val=&quot;00371784&quot;/&gt;&lt;wsp:rsid wsp:val=&quot;00376B40&quot;/&gt;&lt;wsp:rsid wsp:val=&quot;003821B6&quot;/&gt;&lt;wsp:rsid wsp:val=&quot;003827C6&quot;/&gt;&lt;wsp:rsid wsp:val=&quot;003836A7&quot;/&gt;&lt;wsp:rsid wsp:val=&quot;003849A2&quot;/&gt;&lt;wsp:rsid wsp:val=&quot;003915C3&quot;/&gt;&lt;wsp:rsid wsp:val=&quot;0039209C&quot;/&gt;&lt;wsp:rsid wsp:val=&quot;00394F9F&quot;/&gt;&lt;wsp:rsid wsp:val=&quot;00395B33&quot;/&gt;&lt;wsp:rsid wsp:val=&quot;003A1B81&quot;/&gt;&lt;wsp:rsid wsp:val=&quot;003A5ED3&quot;/&gt;&lt;wsp:rsid wsp:val=&quot;003B6443&quot;/&gt;&lt;wsp:rsid wsp:val=&quot;003C30F4&quot;/&gt;&lt;wsp:rsid wsp:val=&quot;003C7408&quot;/&gt;&lt;wsp:rsid wsp:val=&quot;003D0E76&quot;/&gt;&lt;wsp:rsid wsp:val=&quot;003E1D3D&quot;/&gt;&lt;wsp:rsid wsp:val=&quot;003E350E&quot;/&gt;&lt;wsp:rsid wsp:val=&quot;003F24E3&quot;/&gt;&lt;wsp:rsid wsp:val=&quot;003F3E6A&quot;/&gt;&lt;wsp:rsid wsp:val=&quot;003F6E0E&quot;/&gt;&lt;wsp:rsid wsp:val=&quot;004007C8&quot;/&gt;&lt;wsp:rsid wsp:val=&quot;0040562E&quot;/&gt;&lt;wsp:rsid wsp:val=&quot;0040778B&quot;/&gt;&lt;wsp:rsid wsp:val=&quot;00411990&quot;/&gt;&lt;wsp:rsid wsp:val=&quot;00414B55&quot;/&gt;&lt;wsp:rsid wsp:val=&quot;00416781&quot;/&gt;&lt;wsp:rsid wsp:val=&quot;00420BC6&quot;/&gt;&lt;wsp:rsid wsp:val=&quot;004353E7&quot;/&gt;&lt;wsp:rsid wsp:val=&quot;0044043A&quot;/&gt;&lt;wsp:rsid wsp:val=&quot;0044133B&quot;/&gt;&lt;wsp:rsid wsp:val=&quot;00446E47&quot;/&gt;&lt;wsp:rsid wsp:val=&quot;00447622&quot;/&gt;&lt;wsp:rsid wsp:val=&quot;004608DC&quot;/&gt;&lt;wsp:rsid wsp:val=&quot;004612ED&quot;/&gt;&lt;wsp:rsid wsp:val=&quot;00474A44&quot;/&gt;&lt;wsp:rsid wsp:val=&quot;00475B4C&quot;/&gt;&lt;wsp:rsid wsp:val=&quot;00477BBB&quot;/&gt;&lt;wsp:rsid wsp:val=&quot;00492C3C&quot;/&gt;&lt;wsp:rsid wsp:val=&quot;00493032&quot;/&gt;&lt;wsp:rsid wsp:val=&quot;00496EFE&quot;/&gt;&lt;wsp:rsid wsp:val=&quot;004A5566&quot;/&gt;&lt;wsp:rsid wsp:val=&quot;004A6F12&quot;/&gt;&lt;wsp:rsid wsp:val=&quot;004B1B74&quot;/&gt;&lt;wsp:rsid wsp:val=&quot;004B1B7A&quot;/&gt;&lt;wsp:rsid wsp:val=&quot;004B390D&quot;/&gt;&lt;wsp:rsid wsp:val=&quot;004B4005&quot;/&gt;&lt;wsp:rsid wsp:val=&quot;004B629B&quot;/&gt;&lt;wsp:rsid wsp:val=&quot;004B65CF&quot;/&gt;&lt;wsp:rsid wsp:val=&quot;004C0C90&quot;/&gt;&lt;wsp:rsid wsp:val=&quot;004C1C3C&quot;/&gt;&lt;wsp:rsid wsp:val=&quot;004C38D8&quot;/&gt;&lt;wsp:rsid wsp:val=&quot;004C4A4A&quot;/&gt;&lt;wsp:rsid wsp:val=&quot;004C7762&quot;/&gt;&lt;wsp:rsid wsp:val=&quot;004D77D3&quot;/&gt;&lt;wsp:rsid wsp:val=&quot;004D7CDB&quot;/&gt;&lt;wsp:rsid wsp:val=&quot;004E08A9&quot;/&gt;&lt;wsp:rsid wsp:val=&quot;004E27F4&quot;/&gt;&lt;wsp:rsid wsp:val=&quot;004E5380&quot;/&gt;&lt;wsp:rsid wsp:val=&quot;004E56CD&quot;/&gt;&lt;wsp:rsid wsp:val=&quot;004F4DA5&quot;/&gt;&lt;wsp:rsid wsp:val=&quot;004F4F13&quot;/&gt;&lt;wsp:rsid wsp:val=&quot;00504066&quot;/&gt;&lt;wsp:rsid wsp:val=&quot;00504CF5&quot;/&gt;&lt;wsp:rsid wsp:val=&quot;00511D24&quot;/&gt;&lt;wsp:rsid wsp:val=&quot;00523336&quot;/&gt;&lt;wsp:rsid wsp:val=&quot;00526582&quot;/&gt;&lt;wsp:rsid wsp:val=&quot;00526AAF&quot;/&gt;&lt;wsp:rsid wsp:val=&quot;005300BF&quot;/&gt;&lt;wsp:rsid wsp:val=&quot;00532EB2&quot;/&gt;&lt;wsp:rsid wsp:val=&quot;00535061&quot;/&gt;&lt;wsp:rsid wsp:val=&quot;0053615B&quot;/&gt;&lt;wsp:rsid wsp:val=&quot;005436EC&quot;/&gt;&lt;wsp:rsid wsp:val=&quot;00546899&quot;/&gt;&lt;wsp:rsid wsp:val=&quot;00552C7C&quot;/&gt;&lt;wsp:rsid wsp:val=&quot;00553BB8&quot;/&gt;&lt;wsp:rsid wsp:val=&quot;00560DA3&quot;/&gt;&lt;wsp:rsid wsp:val=&quot;00561F2B&quot;/&gt;&lt;wsp:rsid wsp:val=&quot;005663B8&quot;/&gt;&lt;wsp:rsid wsp:val=&quot;00575F92&quot;/&gt;&lt;wsp:rsid wsp:val=&quot;005773C0&quot;/&gt;&lt;wsp:rsid wsp:val=&quot;00580857&quot;/&gt;&lt;wsp:rsid wsp:val=&quot;00580970&quot;/&gt;&lt;wsp:rsid wsp:val=&quot;00582C30&quot;/&gt;&lt;wsp:rsid wsp:val=&quot;0058463D&quot;/&gt;&lt;wsp:rsid wsp:val=&quot;0058660B&quot;/&gt;&lt;wsp:rsid wsp:val=&quot;00592857&quot;/&gt;&lt;wsp:rsid wsp:val=&quot;00595C65&quot;/&gt;&lt;wsp:rsid wsp:val=&quot;00596FB5&quot;/&gt;&lt;wsp:rsid wsp:val=&quot;00597DA6&quot;/&gt;&lt;wsp:rsid wsp:val=&quot;005A097D&quot;/&gt;&lt;wsp:rsid wsp:val=&quot;005A42E8&quot;/&gt;&lt;wsp:rsid wsp:val=&quot;005A6C0D&quot;/&gt;&lt;wsp:rsid wsp:val=&quot;005A7910&quot;/&gt;&lt;wsp:rsid wsp:val=&quot;005B25C0&quot;/&gt;&lt;wsp:rsid wsp:val=&quot;005C33E1&quot;/&gt;&lt;wsp:rsid wsp:val=&quot;005C59CE&quot;/&gt;&lt;wsp:rsid wsp:val=&quot;005D3252&quot;/&gt;&lt;wsp:rsid wsp:val=&quot;005D55A8&quot;/&gt;&lt;wsp:rsid wsp:val=&quot;005D79A7&quot;/&gt;&lt;wsp:rsid wsp:val=&quot;005E0AD0&quot;/&gt;&lt;wsp:rsid wsp:val=&quot;005E268F&quot;/&gt;&lt;wsp:rsid wsp:val=&quot;005E7173&quot;/&gt;&lt;wsp:rsid wsp:val=&quot;005E7941&quot;/&gt;&lt;wsp:rsid wsp:val=&quot;005F0BAB&quot;/&gt;&lt;wsp:rsid wsp:val=&quot;005F4BB0&quot;/&gt;&lt;wsp:rsid wsp:val=&quot;0060145E&quot;/&gt;&lt;wsp:rsid wsp:val=&quot;00602FB9&quot;/&gt;&lt;wsp:rsid wsp:val=&quot;00605FB9&quot;/&gt;&lt;wsp:rsid wsp:val=&quot;006063B1&quot;/&gt;&lt;wsp:rsid wsp:val=&quot;00606EDA&quot;/&gt;&lt;wsp:rsid wsp:val=&quot;006100F0&quot;/&gt;&lt;wsp:rsid wsp:val=&quot;00611769&quot;/&gt;&lt;wsp:rsid wsp:val=&quot;00612655&quot;/&gt;&lt;wsp:rsid wsp:val=&quot;00614954&quot;/&gt;&lt;wsp:rsid wsp:val=&quot;00624F23&quot;/&gt;&lt;wsp:rsid wsp:val=&quot;00637F94&quot;/&gt;&lt;wsp:rsid wsp:val=&quot;00642106&quot;/&gt;&lt;wsp:rsid wsp:val=&quot;006504C8&quot;/&gt;&lt;wsp:rsid wsp:val=&quot;006518AB&quot;/&gt;&lt;wsp:rsid wsp:val=&quot;0065218E&quot;/&gt;&lt;wsp:rsid wsp:val=&quot;00660796&quot;/&gt;&lt;wsp:rsid wsp:val=&quot;00662BF8&quot;/&gt;&lt;wsp:rsid wsp:val=&quot;006720CE&quot;/&gt;&lt;wsp:rsid wsp:val=&quot;006735CF&quot;/&gt;&lt;wsp:rsid wsp:val=&quot;00683293&quot;/&gt;&lt;wsp:rsid wsp:val=&quot;0068358A&quot;/&gt;&lt;wsp:rsid wsp:val=&quot;00687B87&quot;/&gt;&lt;wsp:rsid wsp:val=&quot;006A170C&quot;/&gt;&lt;wsp:rsid wsp:val=&quot;006A568A&quot;/&gt;&lt;wsp:rsid wsp:val=&quot;006A5968&quot;/&gt;&lt;wsp:rsid wsp:val=&quot;006B07C7&quot;/&gt;&lt;wsp:rsid wsp:val=&quot;006C02E0&quot;/&gt;&lt;wsp:rsid wsp:val=&quot;006D361F&quot;/&gt;&lt;wsp:rsid wsp:val=&quot;006D5981&quot;/&gt;&lt;wsp:rsid wsp:val=&quot;006D643F&quot;/&gt;&lt;wsp:rsid wsp:val=&quot;006D6FB2&quot;/&gt;&lt;wsp:rsid wsp:val=&quot;006D79B2&quot;/&gt;&lt;wsp:rsid wsp:val=&quot;006E3F87&quot;/&gt;&lt;wsp:rsid wsp:val=&quot;006E40C1&quot;/&gt;&lt;wsp:rsid wsp:val=&quot;006E7B93&quot;/&gt;&lt;wsp:rsid wsp:val=&quot;006F0596&quot;/&gt;&lt;wsp:rsid wsp:val=&quot;006F3255&quot;/&gt;&lt;wsp:rsid wsp:val=&quot;006F6406&quot;/&gt;&lt;wsp:rsid wsp:val=&quot;00700410&quot;/&gt;&lt;wsp:rsid wsp:val=&quot;007005A8&quot;/&gt;&lt;wsp:rsid wsp:val=&quot;007326AF&quot;/&gt;&lt;wsp:rsid wsp:val=&quot;00734DFB&quot;/&gt;&lt;wsp:rsid wsp:val=&quot;00743FF5&quot;/&gt;&lt;wsp:rsid wsp:val=&quot;00744CB3&quot;/&gt;&lt;wsp:rsid wsp:val=&quot;0074564A&quot;/&gt;&lt;wsp:rsid wsp:val=&quot;00746678&quot;/&gt;&lt;wsp:rsid wsp:val=&quot;00746B4C&quot;/&gt;&lt;wsp:rsid wsp:val=&quot;007526CB&quot;/&gt;&lt;wsp:rsid wsp:val=&quot;00755D80&quot;/&gt;&lt;wsp:rsid wsp:val=&quot;007618A3&quot;/&gt;&lt;wsp:rsid wsp:val=&quot;00762AD9&quot;/&gt;&lt;wsp:rsid wsp:val=&quot;00764EE9&quot;/&gt;&lt;wsp:rsid wsp:val=&quot;007652E8&quot;/&gt;&lt;wsp:rsid wsp:val=&quot;00766268&quot;/&gt;&lt;wsp:rsid wsp:val=&quot;00767276&quot;/&gt;&lt;wsp:rsid wsp:val=&quot;00771217&quot;/&gt;&lt;wsp:rsid wsp:val=&quot;00774D76&quot;/&gt;&lt;wsp:rsid wsp:val=&quot;00774F4E&quot;/&gt;&lt;wsp:rsid wsp:val=&quot;00780BDC&quot;/&gt;&lt;wsp:rsid wsp:val=&quot;00781161&quot;/&gt;&lt;wsp:rsid wsp:val=&quot;0078117C&quot;/&gt;&lt;wsp:rsid wsp:val=&quot;00787D8D&quot;/&gt;&lt;wsp:rsid wsp:val=&quot;0079080C&quot;/&gt;&lt;wsp:rsid wsp:val=&quot;00790874&quot;/&gt;&lt;wsp:rsid wsp:val=&quot;00796D70&quot;/&gt;&lt;wsp:rsid wsp:val=&quot;007A1C01&quot;/&gt;&lt;wsp:rsid wsp:val=&quot;007A3F81&quot;/&gt;&lt;wsp:rsid wsp:val=&quot;007B4772&quot;/&gt;&lt;wsp:rsid wsp:val=&quot;007B7116&quot;/&gt;&lt;wsp:rsid wsp:val=&quot;007C008F&quot;/&gt;&lt;wsp:rsid wsp:val=&quot;007C02F9&quot;/&gt;&lt;wsp:rsid wsp:val=&quot;007C1575&quot;/&gt;&lt;wsp:rsid wsp:val=&quot;007C34E7&quot;/&gt;&lt;wsp:rsid wsp:val=&quot;007C36CE&quot;/&gt;&lt;wsp:rsid wsp:val=&quot;007C3B63&quot;/&gt;&lt;wsp:rsid wsp:val=&quot;007C640A&quot;/&gt;&lt;wsp:rsid wsp:val=&quot;007C76F1&quot;/&gt;&lt;wsp:rsid wsp:val=&quot;007C7B03&quot;/&gt;&lt;wsp:rsid wsp:val=&quot;007D1B09&quot;/&gt;&lt;wsp:rsid wsp:val=&quot;007E62F0&quot;/&gt;&lt;wsp:rsid wsp:val=&quot;007F138D&quot;/&gt;&lt;wsp:rsid wsp:val=&quot;007F3BB9&quot;/&gt;&lt;wsp:rsid wsp:val=&quot;007F3C08&quot;/&gt;&lt;wsp:rsid wsp:val=&quot;007F4910&quot;/&gt;&lt;wsp:rsid wsp:val=&quot;007F6381&quot;/&gt;&lt;wsp:rsid wsp:val=&quot;007F7D7F&quot;/&gt;&lt;wsp:rsid wsp:val=&quot;0080113B&quot;/&gt;&lt;wsp:rsid wsp:val=&quot;008053AB&quot;/&gt;&lt;wsp:rsid wsp:val=&quot;0080721C&quot;/&gt;&lt;wsp:rsid wsp:val=&quot;00826678&quot;/&gt;&lt;wsp:rsid wsp:val=&quot;00826993&quot;/&gt;&lt;wsp:rsid wsp:val=&quot;008314CA&quot;/&gt;&lt;wsp:rsid wsp:val=&quot;0083176B&quot;/&gt;&lt;wsp:rsid wsp:val=&quot;00834463&quot;/&gt;&lt;wsp:rsid wsp:val=&quot;00837FE4&quot;/&gt;&lt;wsp:rsid wsp:val=&quot;0084073F&quot;/&gt;&lt;wsp:rsid wsp:val=&quot;00843CEF&quot;/&gt;&lt;wsp:rsid wsp:val=&quot;00847DC4&quot;/&gt;&lt;wsp:rsid wsp:val=&quot;00847EA2&quot;/&gt;&lt;wsp:rsid wsp:val=&quot;00860553&quot;/&gt;&lt;wsp:rsid wsp:val=&quot;00861BB0&quot;/&gt;&lt;wsp:rsid wsp:val=&quot;008630A7&quot;/&gt;&lt;wsp:rsid wsp:val=&quot;00867C7A&quot;/&gt;&lt;wsp:rsid wsp:val=&quot;00870F6D&quot;/&gt;&lt;wsp:rsid wsp:val=&quot;00871F43&quot;/&gt;&lt;wsp:rsid wsp:val=&quot;00874EA2&quot;/&gt;&lt;wsp:rsid wsp:val=&quot;00875133&quot;/&gt;&lt;wsp:rsid wsp:val=&quot;00880AD9&quot;/&gt;&lt;wsp:rsid wsp:val=&quot;00885CFF&quot;/&gt;&lt;wsp:rsid wsp:val=&quot;008920FC&quot;/&gt;&lt;wsp:rsid wsp:val=&quot;008A0176&quot;/&gt;&lt;wsp:rsid wsp:val=&quot;008A13A6&quot;/&gt;&lt;wsp:rsid wsp:val=&quot;008A3B84&quot;/&gt;&lt;wsp:rsid wsp:val=&quot;008B3C53&quot;/&gt;&lt;wsp:rsid wsp:val=&quot;008B7044&quot;/&gt;&lt;wsp:rsid wsp:val=&quot;008B71B8&quot;/&gt;&lt;wsp:rsid wsp:val=&quot;008C17E8&quot;/&gt;&lt;wsp:rsid wsp:val=&quot;008C5BF2&quot;/&gt;&lt;wsp:rsid wsp:val=&quot;008C66F9&quot;/&gt;&lt;wsp:rsid wsp:val=&quot;008C79EE&quot;/&gt;&lt;wsp:rsid wsp:val=&quot;008D7EC3&quot;/&gt;&lt;wsp:rsid wsp:val=&quot;008E13E3&quot;/&gt;&lt;wsp:rsid wsp:val=&quot;008E538D&quot;/&gt;&lt;wsp:rsid wsp:val=&quot;008E5CE8&quot;/&gt;&lt;wsp:rsid wsp:val=&quot;008F14E5&quot;/&gt;&lt;wsp:rsid wsp:val=&quot;008F5DC7&quot;/&gt;&lt;wsp:rsid wsp:val=&quot;0090388D&quot;/&gt;&lt;wsp:rsid wsp:val=&quot;00903EA6&quot;/&gt;&lt;wsp:rsid wsp:val=&quot;009045B9&quot;/&gt;&lt;wsp:rsid wsp:val=&quot;00914DBA&quot;/&gt;&lt;wsp:rsid wsp:val=&quot;00920F54&quot;/&gt;&lt;wsp:rsid wsp:val=&quot;00921366&quot;/&gt;&lt;wsp:rsid wsp:val=&quot;009230E6&quot;/&gt;&lt;wsp:rsid wsp:val=&quot;0092580F&quot;/&gt;&lt;wsp:rsid wsp:val=&quot;00925B06&quot;/&gt;&lt;wsp:rsid wsp:val=&quot;00925FDE&quot;/&gt;&lt;wsp:rsid wsp:val=&quot;00927488&quot;/&gt;&lt;wsp:rsid wsp:val=&quot;00941FC0&quot;/&gt;&lt;wsp:rsid wsp:val=&quot;0094485C&quot;/&gt;&lt;wsp:rsid wsp:val=&quot;0094736D&quot;/&gt;&lt;wsp:rsid wsp:val=&quot;009526D4&quot;/&gt;&lt;wsp:rsid wsp:val=&quot;00953561&quot;/&gt;&lt;wsp:rsid wsp:val=&quot;00954600&quot;/&gt;&lt;wsp:rsid wsp:val=&quot;00956D25&quot;/&gt;&lt;wsp:rsid wsp:val=&quot;00960B89&quot;/&gt;&lt;wsp:rsid wsp:val=&quot;00960FE1&quot;/&gt;&lt;wsp:rsid wsp:val=&quot;00963CA9&quot;/&gt;&lt;wsp:rsid wsp:val=&quot;00965C4F&quot;/&gt;&lt;wsp:rsid wsp:val=&quot;00967E58&quot;/&gt;&lt;wsp:rsid wsp:val=&quot;0097177C&quot;/&gt;&lt;wsp:rsid wsp:val=&quot;00982E8E&quot;/&gt;&lt;wsp:rsid wsp:val=&quot;0098796E&quot;/&gt;&lt;wsp:rsid wsp:val=&quot;00991879&quot;/&gt;&lt;wsp:rsid wsp:val=&quot;009930FE&quot;/&gt;&lt;wsp:rsid wsp:val=&quot;009A664C&quot;/&gt;&lt;wsp:rsid wsp:val=&quot;009B2907&quot;/&gt;&lt;wsp:rsid wsp:val=&quot;009B536E&quot;/&gt;&lt;wsp:rsid wsp:val=&quot;009C0F63&quot;/&gt;&lt;wsp:rsid wsp:val=&quot;009C514A&quot;/&gt;&lt;wsp:rsid wsp:val=&quot;009D35FC&quot;/&gt;&lt;wsp:rsid wsp:val=&quot;009D52B4&quot;/&gt;&lt;wsp:rsid wsp:val=&quot;009E1F70&quot;/&gt;&lt;wsp:rsid wsp:val=&quot;009E33AB&quot;/&gt;&lt;wsp:rsid wsp:val=&quot;009F246D&quot;/&gt;&lt;wsp:rsid wsp:val=&quot;009F459E&quot;/&gt;&lt;wsp:rsid wsp:val=&quot;009F5EEE&quot;/&gt;&lt;wsp:rsid wsp:val=&quot;009F6A2C&quot;/&gt;&lt;wsp:rsid wsp:val=&quot;00A05C60&quot;/&gt;&lt;wsp:rsid wsp:val=&quot;00A077A2&quot;/&gt;&lt;wsp:rsid wsp:val=&quot;00A12CC3&quot;/&gt;&lt;wsp:rsid wsp:val=&quot;00A12FBD&quot;/&gt;&lt;wsp:rsid wsp:val=&quot;00A172BD&quot;/&gt;&lt;wsp:rsid wsp:val=&quot;00A30EFA&quot;/&gt;&lt;wsp:rsid wsp:val=&quot;00A321F9&quot;/&gt;&lt;wsp:rsid wsp:val=&quot;00A32C2D&quot;/&gt;&lt;wsp:rsid wsp:val=&quot;00A6107D&quot;/&gt;&lt;wsp:rsid wsp:val=&quot;00A65124&quot;/&gt;&lt;wsp:rsid wsp:val=&quot;00A65E80&quot;/&gt;&lt;wsp:rsid wsp:val=&quot;00A70938&quot;/&gt;&lt;wsp:rsid wsp:val=&quot;00A800EF&quot;/&gt;&lt;wsp:rsid wsp:val=&quot;00A80E4E&quot;/&gt;&lt;wsp:rsid wsp:val=&quot;00A840B8&quot;/&gt;&lt;wsp:rsid wsp:val=&quot;00AA2300&quot;/&gt;&lt;wsp:rsid wsp:val=&quot;00AA2FD2&quot;/&gt;&lt;wsp:rsid wsp:val=&quot;00AA4404&quot;/&gt;&lt;wsp:rsid wsp:val=&quot;00AA7460&quot;/&gt;&lt;wsp:rsid wsp:val=&quot;00AB23DD&quot;/&gt;&lt;wsp:rsid wsp:val=&quot;00AB2E99&quot;/&gt;&lt;wsp:rsid wsp:val=&quot;00AB6833&quot;/&gt;&lt;wsp:rsid wsp:val=&quot;00AC0C4E&quot;/&gt;&lt;wsp:rsid wsp:val=&quot;00AC449C&quot;/&gt;&lt;wsp:rsid wsp:val=&quot;00AD34EB&quot;/&gt;&lt;wsp:rsid wsp:val=&quot;00AD6DCE&quot;/&gt;&lt;wsp:rsid wsp:val=&quot;00AE115E&quot;/&gt;&lt;wsp:rsid wsp:val=&quot;00AE59F1&quot;/&gt;&lt;wsp:rsid wsp:val=&quot;00AF1768&quot;/&gt;&lt;wsp:rsid wsp:val=&quot;00AF1E15&quot;/&gt;&lt;wsp:rsid wsp:val=&quot;00AF2A37&quot;/&gt;&lt;wsp:rsid wsp:val=&quot;00B02B66&quot;/&gt;&lt;wsp:rsid wsp:val=&quot;00B10C8D&quot;/&gt;&lt;wsp:rsid wsp:val=&quot;00B11373&quot;/&gt;&lt;wsp:rsid wsp:val=&quot;00B11960&quot;/&gt;&lt;wsp:rsid wsp:val=&quot;00B12FBE&quot;/&gt;&lt;wsp:rsid wsp:val=&quot;00B22BB6&quot;/&gt;&lt;wsp:rsid wsp:val=&quot;00B266BF&quot;/&gt;&lt;wsp:rsid wsp:val=&quot;00B37BE8&quot;/&gt;&lt;wsp:rsid wsp:val=&quot;00B401D8&quot;/&gt;&lt;wsp:rsid wsp:val=&quot;00B47A9B&quot;/&gt;&lt;wsp:rsid wsp:val=&quot;00B60747&quot;/&gt;&lt;wsp:rsid wsp:val=&quot;00B60DD5&quot;/&gt;&lt;wsp:rsid wsp:val=&quot;00B63190&quot;/&gt;&lt;wsp:rsid wsp:val=&quot;00B67BF3&quot;/&gt;&lt;wsp:rsid wsp:val=&quot;00B72156&quot;/&gt;&lt;wsp:rsid wsp:val=&quot;00B731D3&quot;/&gt;&lt;wsp:rsid wsp:val=&quot;00B73D39&quot;/&gt;&lt;wsp:rsid wsp:val=&quot;00B7650A&quot;/&gt;&lt;wsp:rsid wsp:val=&quot;00B860B8&quot;/&gt;&lt;wsp:rsid wsp:val=&quot;00B8755B&quot;/&gt;&lt;wsp:rsid wsp:val=&quot;00B87963&quot;/&gt;&lt;wsp:rsid wsp:val=&quot;00B902C8&quot;/&gt;&lt;wsp:rsid wsp:val=&quot;00BA1F74&quot;/&gt;&lt;wsp:rsid wsp:val=&quot;00BA69D4&quot;/&gt;&lt;wsp:rsid wsp:val=&quot;00BB483B&quot;/&gt;&lt;wsp:rsid wsp:val=&quot;00BC288E&quot;/&gt;&lt;wsp:rsid wsp:val=&quot;00BC3BCC&quot;/&gt;&lt;wsp:rsid wsp:val=&quot;00BC5F17&quot;/&gt;&lt;wsp:rsid wsp:val=&quot;00BD6000&quot;/&gt;&lt;wsp:rsid wsp:val=&quot;00BD6699&quot;/&gt;&lt;wsp:rsid wsp:val=&quot;00BD6DA0&quot;/&gt;&lt;wsp:rsid wsp:val=&quot;00BD70DD&quot;/&gt;&lt;wsp:rsid wsp:val=&quot;00BE0EA0&quot;/&gt;&lt;wsp:rsid wsp:val=&quot;00BE6BF4&quot;/&gt;&lt;wsp:rsid wsp:val=&quot;00BF6318&quot;/&gt;&lt;wsp:rsid wsp:val=&quot;00BF6617&quot;/&gt;&lt;wsp:rsid wsp:val=&quot;00C02D44&quot;/&gt;&lt;wsp:rsid wsp:val=&quot;00C06E5E&quot;/&gt;&lt;wsp:rsid wsp:val=&quot;00C1123D&quot;/&gt;&lt;wsp:rsid wsp:val=&quot;00C118FB&quot;/&gt;&lt;wsp:rsid wsp:val=&quot;00C20570&quot;/&gt;&lt;wsp:rsid wsp:val=&quot;00C245C7&quot;/&gt;&lt;wsp:rsid wsp:val=&quot;00C32D5F&quot;/&gt;&lt;wsp:rsid wsp:val=&quot;00C34947&quot;/&gt;&lt;wsp:rsid wsp:val=&quot;00C35763&quot;/&gt;&lt;wsp:rsid wsp:val=&quot;00C36D6F&quot;/&gt;&lt;wsp:rsid wsp:val=&quot;00C50D6C&quot;/&gt;&lt;wsp:rsid wsp:val=&quot;00C53DE3&quot;/&gt;&lt;wsp:rsid wsp:val=&quot;00C5619A&quot;/&gt;&lt;wsp:rsid wsp:val=&quot;00C65AEF&quot;/&gt;&lt;wsp:rsid wsp:val=&quot;00C667C1&quot;/&gt;&lt;wsp:rsid wsp:val=&quot;00C66862&quot;/&gt;&lt;wsp:rsid wsp:val=&quot;00C6700D&quot;/&gt;&lt;wsp:rsid wsp:val=&quot;00C72559&quot;/&gt;&lt;wsp:rsid wsp:val=&quot;00C73C97&quot;/&gt;&lt;wsp:rsid wsp:val=&quot;00C74877&quot;/&gt;&lt;wsp:rsid wsp:val=&quot;00C83B0C&quot;/&gt;&lt;wsp:rsid wsp:val=&quot;00C85187&quot;/&gt;&lt;wsp:rsid wsp:val=&quot;00C87488&quot;/&gt;&lt;wsp:rsid wsp:val=&quot;00C94944&quot;/&gt;&lt;wsp:rsid wsp:val=&quot;00C94F70&quot;/&gt;&lt;wsp:rsid wsp:val=&quot;00CA0423&quot;/&gt;&lt;wsp:rsid wsp:val=&quot;00CB67B4&quot;/&gt;&lt;wsp:rsid wsp:val=&quot;00CC04E0&quot;/&gt;&lt;wsp:rsid wsp:val=&quot;00CC099F&quot;/&gt;&lt;wsp:rsid wsp:val=&quot;00CC1C05&quot;/&gt;&lt;wsp:rsid wsp:val=&quot;00CC27F1&quot;/&gt;&lt;wsp:rsid wsp:val=&quot;00CC4164&quot;/&gt;&lt;wsp:rsid wsp:val=&quot;00CC442D&quot;/&gt;&lt;wsp:rsid wsp:val=&quot;00CC6906&quot;/&gt;&lt;wsp:rsid wsp:val=&quot;00CD2659&quot;/&gt;&lt;wsp:rsid wsp:val=&quot;00CD2D1B&quot;/&gt;&lt;wsp:rsid wsp:val=&quot;00CD39A6&quot;/&gt;&lt;wsp:rsid wsp:val=&quot;00CD6391&quot;/&gt;&lt;wsp:rsid wsp:val=&quot;00CE1D27&quot;/&gt;&lt;wsp:rsid wsp:val=&quot;00CE6784&quot;/&gt;&lt;wsp:rsid wsp:val=&quot;00CE696D&quot;/&gt;&lt;wsp:rsid wsp:val=&quot;00CE69D6&quot;/&gt;&lt;wsp:rsid wsp:val=&quot;00CE7618&quot;/&gt;&lt;wsp:rsid wsp:val=&quot;00CF00D9&quot;/&gt;&lt;wsp:rsid wsp:val=&quot;00CF2B40&quot;/&gt;&lt;wsp:rsid wsp:val=&quot;00CF4DFC&quot;/&gt;&lt;wsp:rsid wsp:val=&quot;00D062B1&quot;/&gt;&lt;wsp:rsid wsp:val=&quot;00D14EA8&quot;/&gt;&lt;wsp:rsid wsp:val=&quot;00D21130&quot;/&gt;&lt;wsp:rsid wsp:val=&quot;00D274ED&quot;/&gt;&lt;wsp:rsid wsp:val=&quot;00D337AE&quot;/&gt;&lt;wsp:rsid wsp:val=&quot;00D343C1&quot;/&gt;&lt;wsp:rsid wsp:val=&quot;00D36D8D&quot;/&gt;&lt;wsp:rsid wsp:val=&quot;00D4376E&quot;/&gt;&lt;wsp:rsid wsp:val=&quot;00D473B5&quot;/&gt;&lt;wsp:rsid wsp:val=&quot;00D5108A&quot;/&gt;&lt;wsp:rsid wsp:val=&quot;00D52BD6&quot;/&gt;&lt;wsp:rsid wsp:val=&quot;00D54388&quot;/&gt;&lt;wsp:rsid wsp:val=&quot;00D55AB4&quot;/&gt;&lt;wsp:rsid wsp:val=&quot;00D57CBF&quot;/&gt;&lt;wsp:rsid wsp:val=&quot;00D6255B&quot;/&gt;&lt;wsp:rsid wsp:val=&quot;00D63F0A&quot;/&gt;&lt;wsp:rsid wsp:val=&quot;00D74666&quot;/&gt;&lt;wsp:rsid wsp:val=&quot;00D76343&quot;/&gt;&lt;wsp:rsid wsp:val=&quot;00D763C2&quot;/&gt;&lt;wsp:rsid wsp:val=&quot;00D82053&quot;/&gt;&lt;wsp:rsid wsp:val=&quot;00D86652&quot;/&gt;&lt;wsp:rsid wsp:val=&quot;00D877A7&quot;/&gt;&lt;wsp:rsid wsp:val=&quot;00D877B1&quot;/&gt;&lt;wsp:rsid wsp:val=&quot;00D91505&quot;/&gt;&lt;wsp:rsid wsp:val=&quot;00D91534&quot;/&gt;&lt;wsp:rsid wsp:val=&quot;00D92EE0&quot;/&gt;&lt;wsp:rsid wsp:val=&quot;00D9364F&quot;/&gt;&lt;wsp:rsid wsp:val=&quot;00D93EC9&quot;/&gt;&lt;wsp:rsid wsp:val=&quot;00D94EFA&quot;/&gt;&lt;wsp:rsid wsp:val=&quot;00DA6EEE&quot;/&gt;&lt;wsp:rsid wsp:val=&quot;00DA7458&quot;/&gt;&lt;wsp:rsid wsp:val=&quot;00DC4CEA&quot;/&gt;&lt;wsp:rsid wsp:val=&quot;00DC5B00&quot;/&gt;&lt;wsp:rsid wsp:val=&quot;00DC6C64&quot;/&gt;&lt;wsp:rsid wsp:val=&quot;00DD01B5&quot;/&gt;&lt;wsp:rsid wsp:val=&quot;00DD1B8D&quot;/&gt;&lt;wsp:rsid wsp:val=&quot;00DE010B&quot;/&gt;&lt;wsp:rsid wsp:val=&quot;00DE042A&quot;/&gt;&lt;wsp:rsid wsp:val=&quot;00DF0911&quot;/&gt;&lt;wsp:rsid wsp:val=&quot;00DF6058&quot;/&gt;&lt;wsp:rsid wsp:val=&quot;00DF63D1&quot;/&gt;&lt;wsp:rsid wsp:val=&quot;00E02514&quot;/&gt;&lt;wsp:rsid wsp:val=&quot;00E02DF4&quot;/&gt;&lt;wsp:rsid wsp:val=&quot;00E04ADF&quot;/&gt;&lt;wsp:rsid wsp:val=&quot;00E05EE9&quot;/&gt;&lt;wsp:rsid wsp:val=&quot;00E15716&quot;/&gt;&lt;wsp:rsid wsp:val=&quot;00E41717&quot;/&gt;&lt;wsp:rsid wsp:val=&quot;00E426E9&quot;/&gt;&lt;wsp:rsid wsp:val=&quot;00E434F3&quot;/&gt;&lt;wsp:rsid wsp:val=&quot;00E55116&quot;/&gt;&lt;wsp:rsid wsp:val=&quot;00E55799&quot;/&gt;&lt;wsp:rsid wsp:val=&quot;00E62E8A&quot;/&gt;&lt;wsp:rsid wsp:val=&quot;00E63644&quot;/&gt;&lt;wsp:rsid wsp:val=&quot;00E652B8&quot;/&gt;&lt;wsp:rsid wsp:val=&quot;00E65DFD&quot;/&gt;&lt;wsp:rsid wsp:val=&quot;00E71261&quot;/&gt;&lt;wsp:rsid wsp:val=&quot;00E71BF2&quot;/&gt;&lt;wsp:rsid wsp:val=&quot;00E71BFE&quot;/&gt;&lt;wsp:rsid wsp:val=&quot;00E734DF&quot;/&gt;&lt;wsp:rsid wsp:val=&quot;00E77346&quot;/&gt;&lt;wsp:rsid wsp:val=&quot;00E8794B&quot;/&gt;&lt;wsp:rsid wsp:val=&quot;00E90FC3&quot;/&gt;&lt;wsp:rsid wsp:val=&quot;00E92611&quot;/&gt;&lt;wsp:rsid wsp:val=&quot;00E926A8&quot;/&gt;&lt;wsp:rsid wsp:val=&quot;00E93222&quot;/&gt;&lt;wsp:rsid wsp:val=&quot;00E941E1&quot;/&gt;&lt;wsp:rsid wsp:val=&quot;00E975A6&quot;/&gt;&lt;wsp:rsid wsp:val=&quot;00EB1F88&quot;/&gt;&lt;wsp:rsid wsp:val=&quot;00EB3EE7&quot;/&gt;&lt;wsp:rsid wsp:val=&quot;00EB763B&quot;/&gt;&lt;wsp:rsid wsp:val=&quot;00EC770B&quot;/&gt;&lt;wsp:rsid wsp:val=&quot;00ED0667&quot;/&gt;&lt;wsp:rsid wsp:val=&quot;00ED08E5&quot;/&gt;&lt;wsp:rsid wsp:val=&quot;00ED3124&quot;/&gt;&lt;wsp:rsid wsp:val=&quot;00EE395C&quot;/&gt;&lt;wsp:rsid wsp:val=&quot;00EF100F&quot;/&gt;&lt;wsp:rsid wsp:val=&quot;00EF2AC8&quot;/&gt;&lt;wsp:rsid wsp:val=&quot;00F12B6B&quot;/&gt;&lt;wsp:rsid wsp:val=&quot;00F13A50&quot;/&gt;&lt;wsp:rsid wsp:val=&quot;00F20D70&quot;/&gt;&lt;wsp:rsid wsp:val=&quot;00F22319&quot;/&gt;&lt;wsp:rsid wsp:val=&quot;00F31E5E&quot;/&gt;&lt;wsp:rsid wsp:val=&quot;00F31F15&quot;/&gt;&lt;wsp:rsid wsp:val=&quot;00F33BDB&quot;/&gt;&lt;wsp:rsid wsp:val=&quot;00F37CBA&quot;/&gt;&lt;wsp:rsid wsp:val=&quot;00F42854&quot;/&gt;&lt;wsp:rsid wsp:val=&quot;00F42EA9&quot;/&gt;&lt;wsp:rsid wsp:val=&quot;00F4570D&quot;/&gt;&lt;wsp:rsid wsp:val=&quot;00F46382&quot;/&gt;&lt;wsp:rsid wsp:val=&quot;00F4771D&quot;/&gt;&lt;wsp:rsid wsp:val=&quot;00F50C3D&quot;/&gt;&lt;wsp:rsid wsp:val=&quot;00F50C8A&quot;/&gt;&lt;wsp:rsid wsp:val=&quot;00F7007E&quot;/&gt;&lt;wsp:rsid wsp:val=&quot;00F71D93&quot;/&gt;&lt;wsp:rsid wsp:val=&quot;00F723EC&quot;/&gt;&lt;wsp:rsid wsp:val=&quot;00F75370&quot;/&gt;&lt;wsp:rsid wsp:val=&quot;00F76F19&quot;/&gt;&lt;wsp:rsid wsp:val=&quot;00F7701C&quot;/&gt;&lt;wsp:rsid wsp:val=&quot;00F95C51&quot;/&gt;&lt;wsp:rsid wsp:val=&quot;00F969DB&quot;/&gt;&lt;wsp:rsid wsp:val=&quot;00FA33DD&quot;/&gt;&lt;wsp:rsid wsp:val=&quot;00FA41D7&quot;/&gt;&lt;wsp:rsid wsp:val=&quot;00FA4F09&quot;/&gt;&lt;wsp:rsid wsp:val=&quot;00FA6FC3&quot;/&gt;&lt;wsp:rsid wsp:val=&quot;00FB6143&quot;/&gt;&lt;wsp:rsid wsp:val=&quot;00FB6B1D&quot;/&gt;&lt;wsp:rsid wsp:val=&quot;00FC3693&quot;/&gt;&lt;wsp:rsid wsp:val=&quot;00FC66A0&quot;/&gt;&lt;wsp:rsid wsp:val=&quot;00FD431A&quot;/&gt;&lt;wsp:rsid wsp:val=&quot;00FD64D5&quot;/&gt;&lt;wsp:rsid wsp:val=&quot;00FD6651&quot;/&gt;&lt;wsp:rsid wsp:val=&quot;00FE0B59&quot;/&gt;&lt;wsp:rsid wsp:val=&quot;00FE114E&quot;/&gt;&lt;wsp:rsid wsp:val=&quot;00FE3BD9&quot;/&gt;&lt;wsp:rsid wsp:val=&quot;00FE7CB8&quot;/&gt;&lt;wsp:rsid wsp:val=&quot;00FF125A&quot;/&gt;&lt;wsp:rsid wsp:val=&quot;00FF2E78&quot;/&gt;&lt;/wsp:rsids&gt;&lt;/w:docPr&gt;&lt;w:body&gt;&lt;w:p wsp:rsidR=&quot;00000000&quot; wsp:rsidRDefault=&quot;004E27F4&quot;&gt;&lt;m:oMathPara&gt;&lt;m:oMath&gt;&lt;m:r&gt;&lt;w:rPr&gt;&lt;w:rFonts w:ascii=&quot;Cambria Math&quot; w:fareast=&quot;瀹嬩綋&quot; w:h-ansi=&quot;Cambria Math&quot;/&gt;&lt;wx:font wx:val=&quot;Cambria Math&quot;/&gt;&lt;w:i/&gt;&lt;w:sz w:val=&quot;28&quot;/&gt;&lt;w:sz-cs w:val=&quot;28&gt;&lt;/&quot;/&gt;&lt;/w:rPr&gt;&lt;m:t&gt;dy&gt;卤&lt;/m:t&gt; wsp&lt;/m::rsi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gt;ectPr&gt;&lt;/w:body&gt;&lt;/w:wordDocument&gt;">
                  <v:imagedata r:id="rId7" o:title="" chromakey="white"/>
                </v:shape>
              </w:pict>
            </w:r>
            <w:r w:rsidRPr="0049327A">
              <w:rPr>
                <w:rFonts w:ascii="宋体" w:hAnsi="宋体"/>
                <w:sz w:val="24"/>
              </w:rPr>
              <w:instrText xml:space="preserve"> </w:instrText>
            </w:r>
            <w:r w:rsidRPr="0049327A">
              <w:rPr>
                <w:rFonts w:ascii="宋体" w:hAnsi="宋体"/>
                <w:sz w:val="24"/>
              </w:rPr>
              <w:fldChar w:fldCharType="separate"/>
            </w:r>
            <w:r w:rsidRPr="006B174F">
              <w:rPr>
                <w:sz w:val="24"/>
              </w:rPr>
              <w:pict>
                <v:shape id="_x0000_i1030" type="#_x0000_t75" style="width:12.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630A7&quot;/&gt;&lt;wsp:rsid wsp:val=&quot;000052BD&quot;/&gt;&lt;wsp:rsid wsp:val=&quot;0000702B&quot;/&gt;&lt;wsp:rsid wsp:val=&quot;00007DC3&quot;/&gt;&lt;wsp:rsid wsp:val=&quot;000136C0&quot;/&gt;&lt;wsp:rsid wsp:val=&quot;00017B04&quot;/&gt;&lt;wsp:rsid wsp:val=&quot;00025745&quot;/&gt;&lt;wsp:rsid wsp:val=&quot;00025D00&quot;/&gt;&lt;wsp:rsid wsp:val=&quot;00025F8D&quot;/&gt;&lt;wsp:rsid wsp:val=&quot;0002798D&quot;/&gt;&lt;wsp:rsid wsp:val=&quot;00037E27&quot;/&gt;&lt;wsp:rsid wsp:val=&quot;00040E33&quot;/&gt;&lt;wsp:rsid wsp:val=&quot;00043A07&quot;/&gt;&lt;wsp:rsid wsp:val=&quot;00045AF7&quot;/&gt;&lt;wsp:rsid wsp:val=&quot;00045D85&quot;/&gt;&lt;wsp:rsid wsp:val=&quot;0005146C&quot;/&gt;&lt;wsp:rsid wsp:val=&quot;00055807&quot;/&gt;&lt;wsp:rsid wsp:val=&quot;0005649F&quot;/&gt;&lt;wsp:rsid wsp:val=&quot;00061C8E&quot;/&gt;&lt;wsp:rsid wsp:val=&quot;00063207&quot;/&gt;&lt;wsp:rsid wsp:val=&quot;00067197&quot;/&gt;&lt;wsp:rsid wsp:val=&quot;00070568&quot;/&gt;&lt;wsp:rsid wsp:val=&quot;00070EC8&quot;/&gt;&lt;wsp:rsid wsp:val=&quot;00075A5F&quot;/&gt;&lt;wsp:rsid wsp:val=&quot;0007626E&quot;/&gt;&lt;wsp:rsid wsp:val=&quot;000A0AE6&quot;/&gt;&lt;wsp:rsid wsp:val=&quot;000A31EF&quot;/&gt;&lt;wsp:rsid wsp:val=&quot;000B42C5&quot;/&gt;&lt;wsp:rsid wsp:val=&quot;000B57C1&quot;/&gt;&lt;wsp:rsid wsp:val=&quot;000B76D4&quot;/&gt;&lt;wsp:rsid wsp:val=&quot;000C1E21&quot;/&gt;&lt;wsp:rsid wsp:val=&quot;000C7F97&quot;/&gt;&lt;wsp:rsid wsp:val=&quot;000D0A39&quot;/&gt;&lt;wsp:rsid wsp:val=&quot;000D4320&quot;/&gt;&lt;wsp:rsid wsp:val=&quot;000E27CD&quot;/&gt;&lt;wsp:rsid wsp:val=&quot;000E7362&quot;/&gt;&lt;wsp:rsid wsp:val=&quot;000F1DD9&quot;/&gt;&lt;wsp:rsid wsp:val=&quot;000F378B&quot;/&gt;&lt;wsp:rsid wsp:val=&quot;0010024B&quot;/&gt;&lt;wsp:rsid wsp:val=&quot;00104EA9&quot;/&gt;&lt;wsp:rsid wsp:val=&quot;00112465&quot;/&gt;&lt;wsp:rsid wsp:val=&quot;0011385E&quot;/&gt;&lt;wsp:rsid wsp:val=&quot;00117883&quot;/&gt;&lt;wsp:rsid wsp:val=&quot;00120669&quot;/&gt;&lt;wsp:rsid wsp:val=&quot;001211CF&quot;/&gt;&lt;wsp:rsid wsp:val=&quot;00121A73&quot;/&gt;&lt;wsp:rsid wsp:val=&quot;00127764&quot;/&gt;&lt;wsp:rsid wsp:val=&quot;00140B7A&quot;/&gt;&lt;wsp:rsid wsp:val=&quot;00141B90&quot;/&gt;&lt;wsp:rsid wsp:val=&quot;00141D3F&quot;/&gt;&lt;wsp:rsid wsp:val=&quot;00147E24&quot;/&gt;&lt;wsp:rsid wsp:val=&quot;001651F2&quot;/&gt;&lt;wsp:rsid wsp:val=&quot;00166B63&quot;/&gt;&lt;wsp:rsid wsp:val=&quot;00170B40&quot;/&gt;&lt;wsp:rsid wsp:val=&quot;0017311E&quot;/&gt;&lt;wsp:rsid wsp:val=&quot;001740AC&quot;/&gt;&lt;wsp:rsid wsp:val=&quot;00180713&quot;/&gt;&lt;wsp:rsid wsp:val=&quot;00183D88&quot;/&gt;&lt;wsp:rsid wsp:val=&quot;00190434&quot;/&gt;&lt;wsp:rsid wsp:val=&quot;0019644A&quot;/&gt;&lt;wsp:rsid wsp:val=&quot;001974C9&quot;/&gt;&lt;wsp:rsid wsp:val=&quot;001A48AE&quot;/&gt;&lt;wsp:rsid wsp:val=&quot;001B0929&quot;/&gt;&lt;wsp:rsid wsp:val=&quot;001B3F36&quot;/&gt;&lt;wsp:rsid wsp:val=&quot;001D19FE&quot;/&gt;&lt;wsp:rsid wsp:val=&quot;001D69AB&quot;/&gt;&lt;wsp:rsid wsp:val=&quot;001F3CDC&quot;/&gt;&lt;wsp:rsid wsp:val=&quot;001F6DAA&quot;/&gt;&lt;wsp:rsid wsp:val=&quot;00207062&quot;/&gt;&lt;wsp:rsid wsp:val=&quot;00223CBF&quot;/&gt;&lt;wsp:rsid wsp:val=&quot;0023225E&quot;/&gt;&lt;wsp:rsid wsp:val=&quot;00232EB7&quot;/&gt;&lt;wsp:rsid wsp:val=&quot;0023455F&quot;/&gt;&lt;wsp:rsid wsp:val=&quot;002348DB&quot;/&gt;&lt;wsp:rsid wsp:val=&quot;00234E21&quot;/&gt;&lt;wsp:rsid wsp:val=&quot;002423B6&quot;/&gt;&lt;wsp:rsid wsp:val=&quot;0025191B&quot;/&gt;&lt;wsp:rsid wsp:val=&quot;00256293&quot;/&gt;&lt;wsp:rsid wsp:val=&quot;00263946&quot;/&gt;&lt;wsp:rsid wsp:val=&quot;0026396C&quot;/&gt;&lt;wsp:rsid wsp:val=&quot;00264064&quot;/&gt;&lt;wsp:rsid wsp:val=&quot;00266A25&quot;/&gt;&lt;wsp:rsid wsp:val=&quot;00272CD5&quot;/&gt;&lt;wsp:rsid wsp:val=&quot;00280ACD&quot;/&gt;&lt;wsp:rsid wsp:val=&quot;00283A96&quot;/&gt;&lt;wsp:rsid wsp:val=&quot;002905AE&quot;/&gt;&lt;wsp:rsid wsp:val=&quot;00293077&quot;/&gt;&lt;wsp:rsid wsp:val=&quot;002B24B1&quot;/&gt;&lt;wsp:rsid wsp:val=&quot;002D0C9D&quot;/&gt;&lt;wsp:rsid wsp:val=&quot;002D10D3&quot;/&gt;&lt;wsp:rsid wsp:val=&quot;002D1780&quot;/&gt;&lt;wsp:rsid wsp:val=&quot;002D3E3B&quot;/&gt;&lt;wsp:rsid wsp:val=&quot;002F5AD5&quot;/&gt;&lt;wsp:rsid wsp:val=&quot;002F5CDD&quot;/&gt;&lt;wsp:rsid wsp:val=&quot;002F7E1A&quot;/&gt;&lt;wsp:rsid wsp:val=&quot;00300BA7&quot;/&gt;&lt;wsp:rsid wsp:val=&quot;00306738&quot;/&gt;&lt;wsp:rsid wsp:val=&quot;00312F03&quot;/&gt;&lt;wsp:rsid wsp:val=&quot;00313153&quot;/&gt;&lt;wsp:rsid wsp:val=&quot;003162F5&quot;/&gt;&lt;wsp:rsid wsp:val=&quot;00316FF5&quot;/&gt;&lt;wsp:rsid wsp:val=&quot;00320A25&quot;/&gt;&lt;wsp:rsid wsp:val=&quot;003404E7&quot;/&gt;&lt;wsp:rsid wsp:val=&quot;00341414&quot;/&gt;&lt;wsp:rsid wsp:val=&quot;00342883&quot;/&gt;&lt;wsp:rsid wsp:val=&quot;00342A93&quot;/&gt;&lt;wsp:rsid wsp:val=&quot;00347506&quot;/&gt;&lt;wsp:rsid wsp:val=&quot;00347DE2&quot;/&gt;&lt;wsp:rsid wsp:val=&quot;0035300C&quot;/&gt;&lt;wsp:rsid wsp:val=&quot;00366578&quot;/&gt;&lt;wsp:rsid wsp:val=&quot;00366BF3&quot;/&gt;&lt;wsp:rsid wsp:val=&quot;00371784&quot;/&gt;&lt;wsp:rsid wsp:val=&quot;00376B40&quot;/&gt;&lt;wsp:rsid wsp:val=&quot;003821B6&quot;/&gt;&lt;wsp:rsid wsp:val=&quot;003827C6&quot;/&gt;&lt;wsp:rsid wsp:val=&quot;003836A7&quot;/&gt;&lt;wsp:rsid wsp:val=&quot;003849A2&quot;/&gt;&lt;wsp:rsid wsp:val=&quot;003915C3&quot;/&gt;&lt;wsp:rsid wsp:val=&quot;0039209C&quot;/&gt;&lt;wsp:rsid wsp:val=&quot;00394F9F&quot;/&gt;&lt;wsp:rsid wsp:val=&quot;00395B33&quot;/&gt;&lt;wsp:rsid wsp:val=&quot;003A1B81&quot;/&gt;&lt;wsp:rsid wsp:val=&quot;003A5ED3&quot;/&gt;&lt;wsp:rsid wsp:val=&quot;003B6443&quot;/&gt;&lt;wsp:rsid wsp:val=&quot;003C30F4&quot;/&gt;&lt;wsp:rsid wsp:val=&quot;003C7408&quot;/&gt;&lt;wsp:rsid wsp:val=&quot;003D0E76&quot;/&gt;&lt;wsp:rsid wsp:val=&quot;003E1D3D&quot;/&gt;&lt;wsp:rsid wsp:val=&quot;003E350E&quot;/&gt;&lt;wsp:rsid wsp:val=&quot;003F24E3&quot;/&gt;&lt;wsp:rsid wsp:val=&quot;003F3E6A&quot;/&gt;&lt;wsp:rsid wsp:val=&quot;003F6E0E&quot;/&gt;&lt;wsp:rsid wsp:val=&quot;004007C8&quot;/&gt;&lt;wsp:rsid wsp:val=&quot;0040562E&quot;/&gt;&lt;wsp:rsid wsp:val=&quot;0040778B&quot;/&gt;&lt;wsp:rsid wsp:val=&quot;00411990&quot;/&gt;&lt;wsp:rsid wsp:val=&quot;00414B55&quot;/&gt;&lt;wsp:rsid wsp:val=&quot;00416781&quot;/&gt;&lt;wsp:rsid wsp:val=&quot;00420BC6&quot;/&gt;&lt;wsp:rsid wsp:val=&quot;004353E7&quot;/&gt;&lt;wsp:rsid wsp:val=&quot;0044043A&quot;/&gt;&lt;wsp:rsid wsp:val=&quot;0044133B&quot;/&gt;&lt;wsp:rsid wsp:val=&quot;00446E47&quot;/&gt;&lt;wsp:rsid wsp:val=&quot;00447622&quot;/&gt;&lt;wsp:rsid wsp:val=&quot;004608DC&quot;/&gt;&lt;wsp:rsid wsp:val=&quot;004612ED&quot;/&gt;&lt;wsp:rsid wsp:val=&quot;00474A44&quot;/&gt;&lt;wsp:rsid wsp:val=&quot;00475B4C&quot;/&gt;&lt;wsp:rsid wsp:val=&quot;00477BBB&quot;/&gt;&lt;wsp:rsid wsp:val=&quot;00492C3C&quot;/&gt;&lt;wsp:rsid wsp:val=&quot;00493032&quot;/&gt;&lt;wsp:rsid wsp:val=&quot;00496EFE&quot;/&gt;&lt;wsp:rsid wsp:val=&quot;004A5566&quot;/&gt;&lt;wsp:rsid wsp:val=&quot;004A6F12&quot;/&gt;&lt;wsp:rsid wsp:val=&quot;004B1B74&quot;/&gt;&lt;wsp:rsid wsp:val=&quot;004B1B7A&quot;/&gt;&lt;wsp:rsid wsp:val=&quot;004B390D&quot;/&gt;&lt;wsp:rsid wsp:val=&quot;004B4005&quot;/&gt;&lt;wsp:rsid wsp:val=&quot;004B629B&quot;/&gt;&lt;wsp:rsid wsp:val=&quot;004B65CF&quot;/&gt;&lt;wsp:rsid wsp:val=&quot;004C0C90&quot;/&gt;&lt;wsp:rsid wsp:val=&quot;004C1C3C&quot;/&gt;&lt;wsp:rsid wsp:val=&quot;004C38D8&quot;/&gt;&lt;wsp:rsid wsp:val=&quot;004C4A4A&quot;/&gt;&lt;wsp:rsid wsp:val=&quot;004C7762&quot;/&gt;&lt;wsp:rsid wsp:val=&quot;004D77D3&quot;/&gt;&lt;wsp:rsid wsp:val=&quot;004D7CDB&quot;/&gt;&lt;wsp:rsid wsp:val=&quot;004E08A9&quot;/&gt;&lt;wsp:rsid wsp:val=&quot;004E27F4&quot;/&gt;&lt;wsp:rsid wsp:val=&quot;004E5380&quot;/&gt;&lt;wsp:rsid wsp:val=&quot;004E56CD&quot;/&gt;&lt;wsp:rsid wsp:val=&quot;004F4DA5&quot;/&gt;&lt;wsp:rsid wsp:val=&quot;004F4F13&quot;/&gt;&lt;wsp:rsid wsp:val=&quot;00504066&quot;/&gt;&lt;wsp:rsid wsp:val=&quot;00504CF5&quot;/&gt;&lt;wsp:rsid wsp:val=&quot;00511D24&quot;/&gt;&lt;wsp:rsid wsp:val=&quot;00523336&quot;/&gt;&lt;wsp:rsid wsp:val=&quot;00526582&quot;/&gt;&lt;wsp:rsid wsp:val=&quot;00526AAF&quot;/&gt;&lt;wsp:rsid wsp:val=&quot;005300BF&quot;/&gt;&lt;wsp:rsid wsp:val=&quot;00532EB2&quot;/&gt;&lt;wsp:rsid wsp:val=&quot;00535061&quot;/&gt;&lt;wsp:rsid wsp:val=&quot;0053615B&quot;/&gt;&lt;wsp:rsid wsp:val=&quot;005436EC&quot;/&gt;&lt;wsp:rsid wsp:val=&quot;00546899&quot;/&gt;&lt;wsp:rsid wsp:val=&quot;00552C7C&quot;/&gt;&lt;wsp:rsid wsp:val=&quot;00553BB8&quot;/&gt;&lt;wsp:rsid wsp:val=&quot;00560DA3&quot;/&gt;&lt;wsp:rsid wsp:val=&quot;00561F2B&quot;/&gt;&lt;wsp:rsid wsp:val=&quot;005663B8&quot;/&gt;&lt;wsp:rsid wsp:val=&quot;00575F92&quot;/&gt;&lt;wsp:rsid wsp:val=&quot;005773C0&quot;/&gt;&lt;wsp:rsid wsp:val=&quot;00580857&quot;/&gt;&lt;wsp:rsid wsp:val=&quot;00580970&quot;/&gt;&lt;wsp:rsid wsp:val=&quot;00582C30&quot;/&gt;&lt;wsp:rsid wsp:val=&quot;0058463D&quot;/&gt;&lt;wsp:rsid wsp:val=&quot;0058660B&quot;/&gt;&lt;wsp:rsid wsp:val=&quot;00592857&quot;/&gt;&lt;wsp:rsid wsp:val=&quot;00595C65&quot;/&gt;&lt;wsp:rsid wsp:val=&quot;00596FB5&quot;/&gt;&lt;wsp:rsid wsp:val=&quot;00597DA6&quot;/&gt;&lt;wsp:rsid wsp:val=&quot;005A097D&quot;/&gt;&lt;wsp:rsid wsp:val=&quot;005A42E8&quot;/&gt;&lt;wsp:rsid wsp:val=&quot;005A6C0D&quot;/&gt;&lt;wsp:rsid wsp:val=&quot;005A7910&quot;/&gt;&lt;wsp:rsid wsp:val=&quot;005B25C0&quot;/&gt;&lt;wsp:rsid wsp:val=&quot;005C33E1&quot;/&gt;&lt;wsp:rsid wsp:val=&quot;005C59CE&quot;/&gt;&lt;wsp:rsid wsp:val=&quot;005D3252&quot;/&gt;&lt;wsp:rsid wsp:val=&quot;005D55A8&quot;/&gt;&lt;wsp:rsid wsp:val=&quot;005D79A7&quot;/&gt;&lt;wsp:rsid wsp:val=&quot;005E0AD0&quot;/&gt;&lt;wsp:rsid wsp:val=&quot;005E268F&quot;/&gt;&lt;wsp:rsid wsp:val=&quot;005E7173&quot;/&gt;&lt;wsp:rsid wsp:val=&quot;005E7941&quot;/&gt;&lt;wsp:rsid wsp:val=&quot;005F0BAB&quot;/&gt;&lt;wsp:rsid wsp:val=&quot;005F4BB0&quot;/&gt;&lt;wsp:rsid wsp:val=&quot;0060145E&quot;/&gt;&lt;wsp:rsid wsp:val=&quot;00602FB9&quot;/&gt;&lt;wsp:rsid wsp:val=&quot;00605FB9&quot;/&gt;&lt;wsp:rsid wsp:val=&quot;006063B1&quot;/&gt;&lt;wsp:rsid wsp:val=&quot;00606EDA&quot;/&gt;&lt;wsp:rsid wsp:val=&quot;006100F0&quot;/&gt;&lt;wsp:rsid wsp:val=&quot;00611769&quot;/&gt;&lt;wsp:rsid wsp:val=&quot;00612655&quot;/&gt;&lt;wsp:rsid wsp:val=&quot;00614954&quot;/&gt;&lt;wsp:rsid wsp:val=&quot;00624F23&quot;/&gt;&lt;wsp:rsid wsp:val=&quot;00637F94&quot;/&gt;&lt;wsp:rsid wsp:val=&quot;00642106&quot;/&gt;&lt;wsp:rsid wsp:val=&quot;006504C8&quot;/&gt;&lt;wsp:rsid wsp:val=&quot;006518AB&quot;/&gt;&lt;wsp:rsid wsp:val=&quot;0065218E&quot;/&gt;&lt;wsp:rsid wsp:val=&quot;00660796&quot;/&gt;&lt;wsp:rsid wsp:val=&quot;00662BF8&quot;/&gt;&lt;wsp:rsid wsp:val=&quot;006720CE&quot;/&gt;&lt;wsp:rsid wsp:val=&quot;006735CF&quot;/&gt;&lt;wsp:rsid wsp:val=&quot;00683293&quot;/&gt;&lt;wsp:rsid wsp:val=&quot;0068358A&quot;/&gt;&lt;wsp:rsid wsp:val=&quot;00687B87&quot;/&gt;&lt;wsp:rsid wsp:val=&quot;006A170C&quot;/&gt;&lt;wsp:rsid wsp:val=&quot;006A568A&quot;/&gt;&lt;wsp:rsid wsp:val=&quot;006A5968&quot;/&gt;&lt;wsp:rsid wsp:val=&quot;006B07C7&quot;/&gt;&lt;wsp:rsid wsp:val=&quot;006C02E0&quot;/&gt;&lt;wsp:rsid wsp:val=&quot;006D361F&quot;/&gt;&lt;wsp:rsid wsp:val=&quot;006D5981&quot;/&gt;&lt;wsp:rsid wsp:val=&quot;006D643F&quot;/&gt;&lt;wsp:rsid wsp:val=&quot;006D6FB2&quot;/&gt;&lt;wsp:rsid wsp:val=&quot;006D79B2&quot;/&gt;&lt;wsp:rsid wsp:val=&quot;006E3F87&quot;/&gt;&lt;wsp:rsid wsp:val=&quot;006E40C1&quot;/&gt;&lt;wsp:rsid wsp:val=&quot;006E7B93&quot;/&gt;&lt;wsp:rsid wsp:val=&quot;006F0596&quot;/&gt;&lt;wsp:rsid wsp:val=&quot;006F3255&quot;/&gt;&lt;wsp:rsid wsp:val=&quot;006F6406&quot;/&gt;&lt;wsp:rsid wsp:val=&quot;00700410&quot;/&gt;&lt;wsp:rsid wsp:val=&quot;007005A8&quot;/&gt;&lt;wsp:rsid wsp:val=&quot;007326AF&quot;/&gt;&lt;wsp:rsid wsp:val=&quot;00734DFB&quot;/&gt;&lt;wsp:rsid wsp:val=&quot;00743FF5&quot;/&gt;&lt;wsp:rsid wsp:val=&quot;00744CB3&quot;/&gt;&lt;wsp:rsid wsp:val=&quot;0074564A&quot;/&gt;&lt;wsp:rsid wsp:val=&quot;00746678&quot;/&gt;&lt;wsp:rsid wsp:val=&quot;00746B4C&quot;/&gt;&lt;wsp:rsid wsp:val=&quot;007526CB&quot;/&gt;&lt;wsp:rsid wsp:val=&quot;00755D80&quot;/&gt;&lt;wsp:rsid wsp:val=&quot;007618A3&quot;/&gt;&lt;wsp:rsid wsp:val=&quot;00762AD9&quot;/&gt;&lt;wsp:rsid wsp:val=&quot;00764EE9&quot;/&gt;&lt;wsp:rsid wsp:val=&quot;007652E8&quot;/&gt;&lt;wsp:rsid wsp:val=&quot;00766268&quot;/&gt;&lt;wsp:rsid wsp:val=&quot;00767276&quot;/&gt;&lt;wsp:rsid wsp:val=&quot;00771217&quot;/&gt;&lt;wsp:rsid wsp:val=&quot;00774D76&quot;/&gt;&lt;wsp:rsid wsp:val=&quot;00774F4E&quot;/&gt;&lt;wsp:rsid wsp:val=&quot;00780BDC&quot;/&gt;&lt;wsp:rsid wsp:val=&quot;00781161&quot;/&gt;&lt;wsp:rsid wsp:val=&quot;0078117C&quot;/&gt;&lt;wsp:rsid wsp:val=&quot;00787D8D&quot;/&gt;&lt;wsp:rsid wsp:val=&quot;0079080C&quot;/&gt;&lt;wsp:rsid wsp:val=&quot;00790874&quot;/&gt;&lt;wsp:rsid wsp:val=&quot;00796D70&quot;/&gt;&lt;wsp:rsid wsp:val=&quot;007A1C01&quot;/&gt;&lt;wsp:rsid wsp:val=&quot;007A3F81&quot;/&gt;&lt;wsp:rsid wsp:val=&quot;007B4772&quot;/&gt;&lt;wsp:rsid wsp:val=&quot;007B7116&quot;/&gt;&lt;wsp:rsid wsp:val=&quot;007C008F&quot;/&gt;&lt;wsp:rsid wsp:val=&quot;007C02F9&quot;/&gt;&lt;wsp:rsid wsp:val=&quot;007C1575&quot;/&gt;&lt;wsp:rsid wsp:val=&quot;007C34E7&quot;/&gt;&lt;wsp:rsid wsp:val=&quot;007C36CE&quot;/&gt;&lt;wsp:rsid wsp:val=&quot;007C3B63&quot;/&gt;&lt;wsp:rsid wsp:val=&quot;007C640A&quot;/&gt;&lt;wsp:rsid wsp:val=&quot;007C76F1&quot;/&gt;&lt;wsp:rsid wsp:val=&quot;007C7B03&quot;/&gt;&lt;wsp:rsid wsp:val=&quot;007D1B09&quot;/&gt;&lt;wsp:rsid wsp:val=&quot;007E62F0&quot;/&gt;&lt;wsp:rsid wsp:val=&quot;007F138D&quot;/&gt;&lt;wsp:rsid wsp:val=&quot;007F3BB9&quot;/&gt;&lt;wsp:rsid wsp:val=&quot;007F3C08&quot;/&gt;&lt;wsp:rsid wsp:val=&quot;007F4910&quot;/&gt;&lt;wsp:rsid wsp:val=&quot;007F6381&quot;/&gt;&lt;wsp:rsid wsp:val=&quot;007F7D7F&quot;/&gt;&lt;wsp:rsid wsp:val=&quot;0080113B&quot;/&gt;&lt;wsp:rsid wsp:val=&quot;008053AB&quot;/&gt;&lt;wsp:rsid wsp:val=&quot;0080721C&quot;/&gt;&lt;wsp:rsid wsp:val=&quot;00826678&quot;/&gt;&lt;wsp:rsid wsp:val=&quot;00826993&quot;/&gt;&lt;wsp:rsid wsp:val=&quot;008314CA&quot;/&gt;&lt;wsp:rsid wsp:val=&quot;0083176B&quot;/&gt;&lt;wsp:rsid wsp:val=&quot;00834463&quot;/&gt;&lt;wsp:rsid wsp:val=&quot;00837FE4&quot;/&gt;&lt;wsp:rsid wsp:val=&quot;0084073F&quot;/&gt;&lt;wsp:rsid wsp:val=&quot;00843CEF&quot;/&gt;&lt;wsp:rsid wsp:val=&quot;00847DC4&quot;/&gt;&lt;wsp:rsid wsp:val=&quot;00847EA2&quot;/&gt;&lt;wsp:rsid wsp:val=&quot;00860553&quot;/&gt;&lt;wsp:rsid wsp:val=&quot;00861BB0&quot;/&gt;&lt;wsp:rsid wsp:val=&quot;008630A7&quot;/&gt;&lt;wsp:rsid wsp:val=&quot;00867C7A&quot;/&gt;&lt;wsp:rsid wsp:val=&quot;00870F6D&quot;/&gt;&lt;wsp:rsid wsp:val=&quot;00871F43&quot;/&gt;&lt;wsp:rsid wsp:val=&quot;00874EA2&quot;/&gt;&lt;wsp:rsid wsp:val=&quot;00875133&quot;/&gt;&lt;wsp:rsid wsp:val=&quot;00880AD9&quot;/&gt;&lt;wsp:rsid wsp:val=&quot;00885CFF&quot;/&gt;&lt;wsp:rsid wsp:val=&quot;008920FC&quot;/&gt;&lt;wsp:rsid wsp:val=&quot;008A0176&quot;/&gt;&lt;wsp:rsid wsp:val=&quot;008A13A6&quot;/&gt;&lt;wsp:rsid wsp:val=&quot;008A3B84&quot;/&gt;&lt;wsp:rsid wsp:val=&quot;008B3C53&quot;/&gt;&lt;wsp:rsid wsp:val=&quot;008B7044&quot;/&gt;&lt;wsp:rsid wsp:val=&quot;008B71B8&quot;/&gt;&lt;wsp:rsid wsp:val=&quot;008C17E8&quot;/&gt;&lt;wsp:rsid wsp:val=&quot;008C5BF2&quot;/&gt;&lt;wsp:rsid wsp:val=&quot;008C66F9&quot;/&gt;&lt;wsp:rsid wsp:val=&quot;008C79EE&quot;/&gt;&lt;wsp:rsid wsp:val=&quot;008D7EC3&quot;/&gt;&lt;wsp:rsid wsp:val=&quot;008E13E3&quot;/&gt;&lt;wsp:rsid wsp:val=&quot;008E538D&quot;/&gt;&lt;wsp:rsid wsp:val=&quot;008E5CE8&quot;/&gt;&lt;wsp:rsid wsp:val=&quot;008F14E5&quot;/&gt;&lt;wsp:rsid wsp:val=&quot;008F5DC7&quot;/&gt;&lt;wsp:rsid wsp:val=&quot;0090388D&quot;/&gt;&lt;wsp:rsid wsp:val=&quot;00903EA6&quot;/&gt;&lt;wsp:rsid wsp:val=&quot;009045B9&quot;/&gt;&lt;wsp:rsid wsp:val=&quot;00914DBA&quot;/&gt;&lt;wsp:rsid wsp:val=&quot;00920F54&quot;/&gt;&lt;wsp:rsid wsp:val=&quot;00921366&quot;/&gt;&lt;wsp:rsid wsp:val=&quot;009230E6&quot;/&gt;&lt;wsp:rsid wsp:val=&quot;0092580F&quot;/&gt;&lt;wsp:rsid wsp:val=&quot;00925B06&quot;/&gt;&lt;wsp:rsid wsp:val=&quot;00925FDE&quot;/&gt;&lt;wsp:rsid wsp:val=&quot;00927488&quot;/&gt;&lt;wsp:rsid wsp:val=&quot;00941FC0&quot;/&gt;&lt;wsp:rsid wsp:val=&quot;0094485C&quot;/&gt;&lt;wsp:rsid wsp:val=&quot;0094736D&quot;/&gt;&lt;wsp:rsid wsp:val=&quot;009526D4&quot;/&gt;&lt;wsp:rsid wsp:val=&quot;00953561&quot;/&gt;&lt;wsp:rsid wsp:val=&quot;00954600&quot;/&gt;&lt;wsp:rsid wsp:val=&quot;00956D25&quot;/&gt;&lt;wsp:rsid wsp:val=&quot;00960B89&quot;/&gt;&lt;wsp:rsid wsp:val=&quot;00960FE1&quot;/&gt;&lt;wsp:rsid wsp:val=&quot;00963CA9&quot;/&gt;&lt;wsp:rsid wsp:val=&quot;00965C4F&quot;/&gt;&lt;wsp:rsid wsp:val=&quot;00967E58&quot;/&gt;&lt;wsp:rsid wsp:val=&quot;0097177C&quot;/&gt;&lt;wsp:rsid wsp:val=&quot;00982E8E&quot;/&gt;&lt;wsp:rsid wsp:val=&quot;0098796E&quot;/&gt;&lt;wsp:rsid wsp:val=&quot;00991879&quot;/&gt;&lt;wsp:rsid wsp:val=&quot;009930FE&quot;/&gt;&lt;wsp:rsid wsp:val=&quot;009A664C&quot;/&gt;&lt;wsp:rsid wsp:val=&quot;009B2907&quot;/&gt;&lt;wsp:rsid wsp:val=&quot;009B536E&quot;/&gt;&lt;wsp:rsid wsp:val=&quot;009C0F63&quot;/&gt;&lt;wsp:rsid wsp:val=&quot;009C514A&quot;/&gt;&lt;wsp:rsid wsp:val=&quot;009D35FC&quot;/&gt;&lt;wsp:rsid wsp:val=&quot;009D52B4&quot;/&gt;&lt;wsp:rsid wsp:val=&quot;009E1F70&quot;/&gt;&lt;wsp:rsid wsp:val=&quot;009E33AB&quot;/&gt;&lt;wsp:rsid wsp:val=&quot;009F246D&quot;/&gt;&lt;wsp:rsid wsp:val=&quot;009F459E&quot;/&gt;&lt;wsp:rsid wsp:val=&quot;009F5EEE&quot;/&gt;&lt;wsp:rsid wsp:val=&quot;009F6A2C&quot;/&gt;&lt;wsp:rsid wsp:val=&quot;00A05C60&quot;/&gt;&lt;wsp:rsid wsp:val=&quot;00A077A2&quot;/&gt;&lt;wsp:rsid wsp:val=&quot;00A12CC3&quot;/&gt;&lt;wsp:rsid wsp:val=&quot;00A12FBD&quot;/&gt;&lt;wsp:rsid wsp:val=&quot;00A172BD&quot;/&gt;&lt;wsp:rsid wsp:val=&quot;00A30EFA&quot;/&gt;&lt;wsp:rsid wsp:val=&quot;00A321F9&quot;/&gt;&lt;wsp:rsid wsp:val=&quot;00A32C2D&quot;/&gt;&lt;wsp:rsid wsp:val=&quot;00A6107D&quot;/&gt;&lt;wsp:rsid wsp:val=&quot;00A65124&quot;/&gt;&lt;wsp:rsid wsp:val=&quot;00A65E80&quot;/&gt;&lt;wsp:rsid wsp:val=&quot;00A70938&quot;/&gt;&lt;wsp:rsid wsp:val=&quot;00A800EF&quot;/&gt;&lt;wsp:rsid wsp:val=&quot;00A80E4E&quot;/&gt;&lt;wsp:rsid wsp:val=&quot;00A840B8&quot;/&gt;&lt;wsp:rsid wsp:val=&quot;00AA2300&quot;/&gt;&lt;wsp:rsid wsp:val=&quot;00AA2FD2&quot;/&gt;&lt;wsp:rsid wsp:val=&quot;00AA4404&quot;/&gt;&lt;wsp:rsid wsp:val=&quot;00AA7460&quot;/&gt;&lt;wsp:rsid wsp:val=&quot;00AB23DD&quot;/&gt;&lt;wsp:rsid wsp:val=&quot;00AB2E99&quot;/&gt;&lt;wsp:rsid wsp:val=&quot;00AB6833&quot;/&gt;&lt;wsp:rsid wsp:val=&quot;00AC0C4E&quot;/&gt;&lt;wsp:rsid wsp:val=&quot;00AC449C&quot;/&gt;&lt;wsp:rsid wsp:val=&quot;00AD34EB&quot;/&gt;&lt;wsp:rsid wsp:val=&quot;00AD6DCE&quot;/&gt;&lt;wsp:rsid wsp:val=&quot;00AE115E&quot;/&gt;&lt;wsp:rsid wsp:val=&quot;00AE59F1&quot;/&gt;&lt;wsp:rsid wsp:val=&quot;00AF1768&quot;/&gt;&lt;wsp:rsid wsp:val=&quot;00AF1E15&quot;/&gt;&lt;wsp:rsid wsp:val=&quot;00AF2A37&quot;/&gt;&lt;wsp:rsid wsp:val=&quot;00B02B66&quot;/&gt;&lt;wsp:rsid wsp:val=&quot;00B10C8D&quot;/&gt;&lt;wsp:rsid wsp:val=&quot;00B11373&quot;/&gt;&lt;wsp:rsid wsp:val=&quot;00B11960&quot;/&gt;&lt;wsp:rsid wsp:val=&quot;00B12FBE&quot;/&gt;&lt;wsp:rsid wsp:val=&quot;00B22BB6&quot;/&gt;&lt;wsp:rsid wsp:val=&quot;00B266BF&quot;/&gt;&lt;wsp:rsid wsp:val=&quot;00B37BE8&quot;/&gt;&lt;wsp:rsid wsp:val=&quot;00B401D8&quot;/&gt;&lt;wsp:rsid wsp:val=&quot;00B47A9B&quot;/&gt;&lt;wsp:rsid wsp:val=&quot;00B60747&quot;/&gt;&lt;wsp:rsid wsp:val=&quot;00B60DD5&quot;/&gt;&lt;wsp:rsid wsp:val=&quot;00B63190&quot;/&gt;&lt;wsp:rsid wsp:val=&quot;00B67BF3&quot;/&gt;&lt;wsp:rsid wsp:val=&quot;00B72156&quot;/&gt;&lt;wsp:rsid wsp:val=&quot;00B731D3&quot;/&gt;&lt;wsp:rsid wsp:val=&quot;00B73D39&quot;/&gt;&lt;wsp:rsid wsp:val=&quot;00B7650A&quot;/&gt;&lt;wsp:rsid wsp:val=&quot;00B860B8&quot;/&gt;&lt;wsp:rsid wsp:val=&quot;00B8755B&quot;/&gt;&lt;wsp:rsid wsp:val=&quot;00B87963&quot;/&gt;&lt;wsp:rsid wsp:val=&quot;00B902C8&quot;/&gt;&lt;wsp:rsid wsp:val=&quot;00BA1F74&quot;/&gt;&lt;wsp:rsid wsp:val=&quot;00BA69D4&quot;/&gt;&lt;wsp:rsid wsp:val=&quot;00BB483B&quot;/&gt;&lt;wsp:rsid wsp:val=&quot;00BC288E&quot;/&gt;&lt;wsp:rsid wsp:val=&quot;00BC3BCC&quot;/&gt;&lt;wsp:rsid wsp:val=&quot;00BC5F17&quot;/&gt;&lt;wsp:rsid wsp:val=&quot;00BD6000&quot;/&gt;&lt;wsp:rsid wsp:val=&quot;00BD6699&quot;/&gt;&lt;wsp:rsid wsp:val=&quot;00BD6DA0&quot;/&gt;&lt;wsp:rsid wsp:val=&quot;00BD70DD&quot;/&gt;&lt;wsp:rsid wsp:val=&quot;00BE0EA0&quot;/&gt;&lt;wsp:rsid wsp:val=&quot;00BE6BF4&quot;/&gt;&lt;wsp:rsid wsp:val=&quot;00BF6318&quot;/&gt;&lt;wsp:rsid wsp:val=&quot;00BF6617&quot;/&gt;&lt;wsp:rsid wsp:val=&quot;00C02D44&quot;/&gt;&lt;wsp:rsid wsp:val=&quot;00C06E5E&quot;/&gt;&lt;wsp:rsid wsp:val=&quot;00C1123D&quot;/&gt;&lt;wsp:rsid wsp:val=&quot;00C118FB&quot;/&gt;&lt;wsp:rsid wsp:val=&quot;00C20570&quot;/&gt;&lt;wsp:rsid wsp:val=&quot;00C245C7&quot;/&gt;&lt;wsp:rsid wsp:val=&quot;00C32D5F&quot;/&gt;&lt;wsp:rsid wsp:val=&quot;00C34947&quot;/&gt;&lt;wsp:rsid wsp:val=&quot;00C35763&quot;/&gt;&lt;wsp:rsid wsp:val=&quot;00C36D6F&quot;/&gt;&lt;wsp:rsid wsp:val=&quot;00C50D6C&quot;/&gt;&lt;wsp:rsid wsp:val=&quot;00C53DE3&quot;/&gt;&lt;wsp:rsid wsp:val=&quot;00C5619A&quot;/&gt;&lt;wsp:rsid wsp:val=&quot;00C65AEF&quot;/&gt;&lt;wsp:rsid wsp:val=&quot;00C667C1&quot;/&gt;&lt;wsp:rsid wsp:val=&quot;00C66862&quot;/&gt;&lt;wsp:rsid wsp:val=&quot;00C6700D&quot;/&gt;&lt;wsp:rsid wsp:val=&quot;00C72559&quot;/&gt;&lt;wsp:rsid wsp:val=&quot;00C73C97&quot;/&gt;&lt;wsp:rsid wsp:val=&quot;00C74877&quot;/&gt;&lt;wsp:rsid wsp:val=&quot;00C83B0C&quot;/&gt;&lt;wsp:rsid wsp:val=&quot;00C85187&quot;/&gt;&lt;wsp:rsid wsp:val=&quot;00C87488&quot;/&gt;&lt;wsp:rsid wsp:val=&quot;00C94944&quot;/&gt;&lt;wsp:rsid wsp:val=&quot;00C94F70&quot;/&gt;&lt;wsp:rsid wsp:val=&quot;00CA0423&quot;/&gt;&lt;wsp:rsid wsp:val=&quot;00CB67B4&quot;/&gt;&lt;wsp:rsid wsp:val=&quot;00CC04E0&quot;/&gt;&lt;wsp:rsid wsp:val=&quot;00CC099F&quot;/&gt;&lt;wsp:rsid wsp:val=&quot;00CC1C05&quot;/&gt;&lt;wsp:rsid wsp:val=&quot;00CC27F1&quot;/&gt;&lt;wsp:rsid wsp:val=&quot;00CC4164&quot;/&gt;&lt;wsp:rsid wsp:val=&quot;00CC442D&quot;/&gt;&lt;wsp:rsid wsp:val=&quot;00CC6906&quot;/&gt;&lt;wsp:rsid wsp:val=&quot;00CD2659&quot;/&gt;&lt;wsp:rsid wsp:val=&quot;00CD2D1B&quot;/&gt;&lt;wsp:rsid wsp:val=&quot;00CD39A6&quot;/&gt;&lt;wsp:rsid wsp:val=&quot;00CD6391&quot;/&gt;&lt;wsp:rsid wsp:val=&quot;00CE1D27&quot;/&gt;&lt;wsp:rsid wsp:val=&quot;00CE6784&quot;/&gt;&lt;wsp:rsid wsp:val=&quot;00CE696D&quot;/&gt;&lt;wsp:rsid wsp:val=&quot;00CE69D6&quot;/&gt;&lt;wsp:rsid wsp:val=&quot;00CE7618&quot;/&gt;&lt;wsp:rsid wsp:val=&quot;00CF00D9&quot;/&gt;&lt;wsp:rsid wsp:val=&quot;00CF2B40&quot;/&gt;&lt;wsp:rsid wsp:val=&quot;00CF4DFC&quot;/&gt;&lt;wsp:rsid wsp:val=&quot;00D062B1&quot;/&gt;&lt;wsp:rsid wsp:val=&quot;00D14EA8&quot;/&gt;&lt;wsp:rsid wsp:val=&quot;00D21130&quot;/&gt;&lt;wsp:rsid wsp:val=&quot;00D274ED&quot;/&gt;&lt;wsp:rsid wsp:val=&quot;00D337AE&quot;/&gt;&lt;wsp:rsid wsp:val=&quot;00D343C1&quot;/&gt;&lt;wsp:rsid wsp:val=&quot;00D36D8D&quot;/&gt;&lt;wsp:rsid wsp:val=&quot;00D4376E&quot;/&gt;&lt;wsp:rsid wsp:val=&quot;00D473B5&quot;/&gt;&lt;wsp:rsid wsp:val=&quot;00D5108A&quot;/&gt;&lt;wsp:rsid wsp:val=&quot;00D52BD6&quot;/&gt;&lt;wsp:rsid wsp:val=&quot;00D54388&quot;/&gt;&lt;wsp:rsid wsp:val=&quot;00D55AB4&quot;/&gt;&lt;wsp:rsid wsp:val=&quot;00D57CBF&quot;/&gt;&lt;wsp:rsid wsp:val=&quot;00D6255B&quot;/&gt;&lt;wsp:rsid wsp:val=&quot;00D63F0A&quot;/&gt;&lt;wsp:rsid wsp:val=&quot;00D74666&quot;/&gt;&lt;wsp:rsid wsp:val=&quot;00D76343&quot;/&gt;&lt;wsp:rsid wsp:val=&quot;00D763C2&quot;/&gt;&lt;wsp:rsid wsp:val=&quot;00D82053&quot;/&gt;&lt;wsp:rsid wsp:val=&quot;00D86652&quot;/&gt;&lt;wsp:rsid wsp:val=&quot;00D877A7&quot;/&gt;&lt;wsp:rsid wsp:val=&quot;00D877B1&quot;/&gt;&lt;wsp:rsid wsp:val=&quot;00D91505&quot;/&gt;&lt;wsp:rsid wsp:val=&quot;00D91534&quot;/&gt;&lt;wsp:rsid wsp:val=&quot;00D92EE0&quot;/&gt;&lt;wsp:rsid wsp:val=&quot;00D9364F&quot;/&gt;&lt;wsp:rsid wsp:val=&quot;00D93EC9&quot;/&gt;&lt;wsp:rsid wsp:val=&quot;00D94EFA&quot;/&gt;&lt;wsp:rsid wsp:val=&quot;00DA6EEE&quot;/&gt;&lt;wsp:rsid wsp:val=&quot;00DA7458&quot;/&gt;&lt;wsp:rsid wsp:val=&quot;00DC4CEA&quot;/&gt;&lt;wsp:rsid wsp:val=&quot;00DC5B00&quot;/&gt;&lt;wsp:rsid wsp:val=&quot;00DC6C64&quot;/&gt;&lt;wsp:rsid wsp:val=&quot;00DD01B5&quot;/&gt;&lt;wsp:rsid wsp:val=&quot;00DD1B8D&quot;/&gt;&lt;wsp:rsid wsp:val=&quot;00DE010B&quot;/&gt;&lt;wsp:rsid wsp:val=&quot;00DE042A&quot;/&gt;&lt;wsp:rsid wsp:val=&quot;00DF0911&quot;/&gt;&lt;wsp:rsid wsp:val=&quot;00DF6058&quot;/&gt;&lt;wsp:rsid wsp:val=&quot;00DF63D1&quot;/&gt;&lt;wsp:rsid wsp:val=&quot;00E02514&quot;/&gt;&lt;wsp:rsid wsp:val=&quot;00E02DF4&quot;/&gt;&lt;wsp:rsid wsp:val=&quot;00E04ADF&quot;/&gt;&lt;wsp:rsid wsp:val=&quot;00E05EE9&quot;/&gt;&lt;wsp:rsid wsp:val=&quot;00E15716&quot;/&gt;&lt;wsp:rsid wsp:val=&quot;00E41717&quot;/&gt;&lt;wsp:rsid wsp:val=&quot;00E426E9&quot;/&gt;&lt;wsp:rsid wsp:val=&quot;00E434F3&quot;/&gt;&lt;wsp:rsid wsp:val=&quot;00E55116&quot;/&gt;&lt;wsp:rsid wsp:val=&quot;00E55799&quot;/&gt;&lt;wsp:rsid wsp:val=&quot;00E62E8A&quot;/&gt;&lt;wsp:rsid wsp:val=&quot;00E63644&quot;/&gt;&lt;wsp:rsid wsp:val=&quot;00E652B8&quot;/&gt;&lt;wsp:rsid wsp:val=&quot;00E65DFD&quot;/&gt;&lt;wsp:rsid wsp:val=&quot;00E71261&quot;/&gt;&lt;wsp:rsid wsp:val=&quot;00E71BF2&quot;/&gt;&lt;wsp:rsid wsp:val=&quot;00E71BFE&quot;/&gt;&lt;wsp:rsid wsp:val=&quot;00E734DF&quot;/&gt;&lt;wsp:rsid wsp:val=&quot;00E77346&quot;/&gt;&lt;wsp:rsid wsp:val=&quot;00E8794B&quot;/&gt;&lt;wsp:rsid wsp:val=&quot;00E90FC3&quot;/&gt;&lt;wsp:rsid wsp:val=&quot;00E92611&quot;/&gt;&lt;wsp:rsid wsp:val=&quot;00E926A8&quot;/&gt;&lt;wsp:rsid wsp:val=&quot;00E93222&quot;/&gt;&lt;wsp:rsid wsp:val=&quot;00E941E1&quot;/&gt;&lt;wsp:rsid wsp:val=&quot;00E975A6&quot;/&gt;&lt;wsp:rsid wsp:val=&quot;00EB1F88&quot;/&gt;&lt;wsp:rsid wsp:val=&quot;00EB3EE7&quot;/&gt;&lt;wsp:rsid wsp:val=&quot;00EB763B&quot;/&gt;&lt;wsp:rsid wsp:val=&quot;00EC770B&quot;/&gt;&lt;wsp:rsid wsp:val=&quot;00ED0667&quot;/&gt;&lt;wsp:rsid wsp:val=&quot;00ED08E5&quot;/&gt;&lt;wsp:rsid wsp:val=&quot;00ED3124&quot;/&gt;&lt;wsp:rsid wsp:val=&quot;00EE395C&quot;/&gt;&lt;wsp:rsid wsp:val=&quot;00EF100F&quot;/&gt;&lt;wsp:rsid wsp:val=&quot;00EF2AC8&quot;/&gt;&lt;wsp:rsid wsp:val=&quot;00F12B6B&quot;/&gt;&lt;wsp:rsid wsp:val=&quot;00F13A50&quot;/&gt;&lt;wsp:rsid wsp:val=&quot;00F20D70&quot;/&gt;&lt;wsp:rsid wsp:val=&quot;00F22319&quot;/&gt;&lt;wsp:rsid wsp:val=&quot;00F31E5E&quot;/&gt;&lt;wsp:rsid wsp:val=&quot;00F31F15&quot;/&gt;&lt;wsp:rsid wsp:val=&quot;00F33BDB&quot;/&gt;&lt;wsp:rsid wsp:val=&quot;00F37CBA&quot;/&gt;&lt;wsp:rsid wsp:val=&quot;00F42854&quot;/&gt;&lt;wsp:rsid wsp:val=&quot;00F42EA9&quot;/&gt;&lt;wsp:rsid wsp:val=&quot;00F4570D&quot;/&gt;&lt;wsp:rsid wsp:val=&quot;00F46382&quot;/&gt;&lt;wsp:rsid wsp:val=&quot;00F4771D&quot;/&gt;&lt;wsp:rsid wsp:val=&quot;00F50C3D&quot;/&gt;&lt;wsp:rsid wsp:val=&quot;00F50C8A&quot;/&gt;&lt;wsp:rsid wsp:val=&quot;00F7007E&quot;/&gt;&lt;wsp:rsid wsp:val=&quot;00F71D93&quot;/&gt;&lt;wsp:rsid wsp:val=&quot;00F723EC&quot;/&gt;&lt;wsp:rsid wsp:val=&quot;00F75370&quot;/&gt;&lt;wsp:rsid wsp:val=&quot;00F76F19&quot;/&gt;&lt;wsp:rsid wsp:val=&quot;00F7701C&quot;/&gt;&lt;wsp:rsid wsp:val=&quot;00F95C51&quot;/&gt;&lt;wsp:rsid wsp:val=&quot;00F969DB&quot;/&gt;&lt;wsp:rsid wsp:val=&quot;00FA33DD&quot;/&gt;&lt;wsp:rsid wsp:val=&quot;00FA41D7&quot;/&gt;&lt;wsp:rsid wsp:val=&quot;00FA4F09&quot;/&gt;&lt;wsp:rsid wsp:val=&quot;00FA6FC3&quot;/&gt;&lt;wsp:rsid wsp:val=&quot;00FB6143&quot;/&gt;&lt;wsp:rsid wsp:val=&quot;00FB6B1D&quot;/&gt;&lt;wsp:rsid wsp:val=&quot;00FC3693&quot;/&gt;&lt;wsp:rsid wsp:val=&quot;00FC66A0&quot;/&gt;&lt;wsp:rsid wsp:val=&quot;00FD431A&quot;/&gt;&lt;wsp:rsid wsp:val=&quot;00FD64D5&quot;/&gt;&lt;wsp:rsid wsp:val=&quot;00FD6651&quot;/&gt;&lt;wsp:rsid wsp:val=&quot;00FE0B59&quot;/&gt;&lt;wsp:rsid wsp:val=&quot;00FE114E&quot;/&gt;&lt;wsp:rsid wsp:val=&quot;00FE3BD9&quot;/&gt;&lt;wsp:rsid wsp:val=&quot;00FE7CB8&quot;/&gt;&lt;wsp:rsid wsp:val=&quot;00FF125A&quot;/&gt;&lt;wsp:rsid wsp:val=&quot;00FF2E78&quot;/&gt;&lt;/wsp:rsids&gt;&lt;/w:docPr&gt;&lt;w:body&gt;&lt;w:p wsp:rsidR=&quot;00000000&quot; wsp:rsidRDefault=&quot;004E27F4&quot;&gt;&lt;m:oMathPara&gt;&lt;m:oMath&gt;&lt;m:r&gt;&lt;w:rPr&gt;&lt;w:rFonts w:ascii=&quot;Cambria Math&quot; w:fareast=&quot;瀹嬩綋&quot; w:h-ansi=&quot;Cambria Math&quot;/&gt;&lt;wx:font wx:val=&quot;Cambria Math&quot;/&gt;&lt;w:i/&gt;&lt;w:sz w:val=&quot;28&quot;/&gt;&lt;w:sz-cs w:val=&quot;28&gt;&lt;/&quot;/&gt;&lt;/w:rPr&gt;&lt;m:t&gt;dy&gt;卤&lt;/m:t&gt; wsp&lt;/m::rsi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gt;ectPr&gt;&lt;/w:body&gt;&lt;/w:wordDocument&gt;">
                  <v:imagedata r:id="rId7" o:title="" chromakey="white"/>
                </v:shape>
              </w:pict>
            </w:r>
            <w:r w:rsidRPr="0049327A">
              <w:rPr>
                <w:rFonts w:ascii="宋体" w:hAnsi="宋体"/>
                <w:sz w:val="24"/>
              </w:rPr>
              <w:fldChar w:fldCharType="end"/>
            </w:r>
            <w:r w:rsidRPr="0049327A">
              <w:rPr>
                <w:rFonts w:ascii="宋体" w:hAnsi="宋体"/>
                <w:sz w:val="24"/>
              </w:rPr>
              <w:t>10</w:t>
            </w:r>
            <w:r w:rsidRPr="0049327A">
              <w:rPr>
                <w:rFonts w:ascii="宋体" w:hAnsi="宋体" w:hint="eastAsia"/>
                <w:sz w:val="24"/>
              </w:rPr>
              <w:t>）</w:t>
            </w:r>
          </w:p>
        </w:tc>
        <w:tc>
          <w:tcPr>
            <w:tcW w:w="6173" w:type="dxa"/>
            <w:vAlign w:val="center"/>
          </w:tcPr>
          <w:p w:rsidR="009F030C" w:rsidRPr="0049327A" w:rsidRDefault="009F030C" w:rsidP="00FF5D29">
            <w:pPr>
              <w:spacing w:line="400" w:lineRule="exact"/>
              <w:rPr>
                <w:rFonts w:ascii="宋体"/>
                <w:kern w:val="0"/>
                <w:sz w:val="24"/>
              </w:rPr>
            </w:pPr>
            <w:r w:rsidRPr="0049327A">
              <w:rPr>
                <w:rFonts w:ascii="宋体" w:hAnsi="宋体" w:hint="eastAsia"/>
                <w:kern w:val="0"/>
                <w:sz w:val="24"/>
              </w:rPr>
              <w:t>加分：对有突出贡献的部门酌情加分。减分：见附件六</w:t>
            </w:r>
            <w:r>
              <w:rPr>
                <w:rFonts w:ascii="宋体" w:hAnsi="宋体" w:hint="eastAsia"/>
                <w:kern w:val="0"/>
                <w:sz w:val="24"/>
              </w:rPr>
              <w:t>。</w:t>
            </w:r>
          </w:p>
          <w:p w:rsidR="009F030C" w:rsidRPr="0049327A" w:rsidRDefault="009F030C" w:rsidP="00FF5D29">
            <w:pPr>
              <w:spacing w:line="400" w:lineRule="exact"/>
              <w:rPr>
                <w:rFonts w:ascii="宋体"/>
                <w:kern w:val="0"/>
                <w:sz w:val="24"/>
              </w:rPr>
            </w:pPr>
            <w:r w:rsidRPr="0049327A">
              <w:rPr>
                <w:rFonts w:ascii="宋体" w:hAnsi="宋体" w:hint="eastAsia"/>
                <w:kern w:val="0"/>
                <w:sz w:val="24"/>
              </w:rPr>
              <w:t>特殊损益分均是在考核总分折算成百分制后直接加（或减）入。</w:t>
            </w:r>
          </w:p>
        </w:tc>
        <w:tc>
          <w:tcPr>
            <w:tcW w:w="0" w:type="auto"/>
            <w:vAlign w:val="center"/>
          </w:tcPr>
          <w:p w:rsidR="009F030C" w:rsidRDefault="009F030C" w:rsidP="00812E22">
            <w:pPr>
              <w:spacing w:line="400" w:lineRule="exact"/>
              <w:jc w:val="center"/>
              <w:rPr>
                <w:rFonts w:ascii="宋体"/>
                <w:kern w:val="0"/>
                <w:sz w:val="28"/>
                <w:szCs w:val="28"/>
              </w:rPr>
            </w:pPr>
          </w:p>
        </w:tc>
      </w:tr>
    </w:tbl>
    <w:p w:rsidR="009F030C" w:rsidRPr="00660796" w:rsidRDefault="009F030C" w:rsidP="00812E22">
      <w:pPr>
        <w:pStyle w:val="ListParagraph"/>
        <w:numPr>
          <w:ilvl w:val="0"/>
          <w:numId w:val="10"/>
        </w:numPr>
        <w:spacing w:line="400" w:lineRule="exact"/>
        <w:ind w:firstLineChars="0"/>
        <w:rPr>
          <w:rFonts w:ascii="宋体"/>
          <w:b/>
          <w:sz w:val="28"/>
          <w:szCs w:val="28"/>
          <w:shd w:val="clear" w:color="auto" w:fill="FFFFFF"/>
        </w:rPr>
      </w:pPr>
      <w:r w:rsidRPr="00AF2A37">
        <w:rPr>
          <w:rFonts w:ascii="宋体" w:hAnsi="宋体" w:hint="eastAsia"/>
          <w:sz w:val="28"/>
          <w:szCs w:val="28"/>
        </w:rPr>
        <w:t>目标考核</w:t>
      </w:r>
    </w:p>
    <w:tbl>
      <w:tblPr>
        <w:tblW w:w="98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2322"/>
        <w:gridCol w:w="6615"/>
      </w:tblGrid>
      <w:tr w:rsidR="009F030C" w:rsidTr="0049327A">
        <w:tc>
          <w:tcPr>
            <w:tcW w:w="896" w:type="dxa"/>
          </w:tcPr>
          <w:p w:rsidR="009F030C" w:rsidRPr="00C1123D" w:rsidRDefault="009F030C" w:rsidP="0049327A">
            <w:pPr>
              <w:autoSpaceDN w:val="0"/>
              <w:snapToGrid w:val="0"/>
              <w:spacing w:line="400" w:lineRule="exact"/>
              <w:jc w:val="center"/>
              <w:rPr>
                <w:rFonts w:ascii="宋体"/>
                <w:sz w:val="28"/>
                <w:szCs w:val="28"/>
                <w:shd w:val="clear" w:color="auto" w:fill="FFFFFF"/>
              </w:rPr>
            </w:pPr>
            <w:r w:rsidRPr="00C1123D">
              <w:rPr>
                <w:rFonts w:ascii="宋体" w:hAnsi="宋体" w:hint="eastAsia"/>
                <w:sz w:val="28"/>
                <w:szCs w:val="28"/>
                <w:shd w:val="clear" w:color="auto" w:fill="FFFFFF"/>
              </w:rPr>
              <w:t>序号</w:t>
            </w:r>
          </w:p>
        </w:tc>
        <w:tc>
          <w:tcPr>
            <w:tcW w:w="2322" w:type="dxa"/>
          </w:tcPr>
          <w:p w:rsidR="009F030C" w:rsidRPr="00C1123D" w:rsidRDefault="009F030C" w:rsidP="0049327A">
            <w:pPr>
              <w:pStyle w:val="ListParagraph"/>
              <w:autoSpaceDN w:val="0"/>
              <w:snapToGrid w:val="0"/>
              <w:spacing w:line="400" w:lineRule="exact"/>
              <w:ind w:firstLineChars="0" w:firstLine="0"/>
              <w:jc w:val="center"/>
              <w:rPr>
                <w:rFonts w:ascii="宋体"/>
                <w:sz w:val="28"/>
                <w:szCs w:val="28"/>
                <w:shd w:val="clear" w:color="auto" w:fill="FFFFFF"/>
              </w:rPr>
            </w:pPr>
            <w:r w:rsidRPr="00C1123D">
              <w:rPr>
                <w:rFonts w:ascii="宋体" w:hAnsi="宋体" w:hint="eastAsia"/>
                <w:sz w:val="28"/>
                <w:szCs w:val="28"/>
                <w:shd w:val="clear" w:color="auto" w:fill="FFFFFF"/>
              </w:rPr>
              <w:t>内容</w:t>
            </w:r>
          </w:p>
        </w:tc>
        <w:tc>
          <w:tcPr>
            <w:tcW w:w="6615" w:type="dxa"/>
          </w:tcPr>
          <w:p w:rsidR="009F030C" w:rsidRPr="00C1123D" w:rsidRDefault="009F030C" w:rsidP="0049327A">
            <w:pPr>
              <w:pStyle w:val="ListParagraph"/>
              <w:autoSpaceDN w:val="0"/>
              <w:snapToGrid w:val="0"/>
              <w:spacing w:line="400" w:lineRule="exact"/>
              <w:ind w:firstLineChars="0" w:firstLine="0"/>
              <w:jc w:val="center"/>
              <w:rPr>
                <w:rFonts w:ascii="宋体"/>
                <w:sz w:val="28"/>
                <w:szCs w:val="28"/>
                <w:shd w:val="clear" w:color="auto" w:fill="FFFFFF"/>
              </w:rPr>
            </w:pPr>
            <w:r w:rsidRPr="00C1123D">
              <w:rPr>
                <w:rFonts w:ascii="宋体" w:hAnsi="宋体" w:hint="eastAsia"/>
                <w:sz w:val="28"/>
                <w:szCs w:val="28"/>
                <w:shd w:val="clear" w:color="auto" w:fill="FFFFFF"/>
              </w:rPr>
              <w:t>分值</w:t>
            </w:r>
          </w:p>
        </w:tc>
      </w:tr>
      <w:tr w:rsidR="009F030C" w:rsidTr="0049327A">
        <w:tc>
          <w:tcPr>
            <w:tcW w:w="896"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1</w:t>
            </w:r>
          </w:p>
        </w:tc>
        <w:tc>
          <w:tcPr>
            <w:tcW w:w="2322"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kern w:val="0"/>
                <w:sz w:val="28"/>
                <w:szCs w:val="28"/>
              </w:rPr>
              <w:t>体育</w:t>
            </w:r>
            <w:r>
              <w:rPr>
                <w:rFonts w:ascii="宋体" w:hAnsi="宋体" w:hint="eastAsia"/>
                <w:kern w:val="0"/>
                <w:sz w:val="28"/>
                <w:szCs w:val="28"/>
              </w:rPr>
              <w:t>类</w:t>
            </w:r>
            <w:r w:rsidRPr="00C1123D">
              <w:rPr>
                <w:rFonts w:ascii="宋体" w:hAnsi="宋体" w:hint="eastAsia"/>
                <w:kern w:val="0"/>
                <w:sz w:val="28"/>
                <w:szCs w:val="28"/>
              </w:rPr>
              <w:t>竞赛获奖</w:t>
            </w:r>
            <w:r w:rsidRPr="00C1123D">
              <w:rPr>
                <w:rFonts w:ascii="宋体" w:hAnsi="宋体"/>
                <w:kern w:val="0"/>
                <w:sz w:val="28"/>
                <w:szCs w:val="28"/>
              </w:rPr>
              <w:t>5</w:t>
            </w:r>
            <w:r w:rsidRPr="00C1123D">
              <w:rPr>
                <w:rFonts w:ascii="宋体" w:hAnsi="宋体" w:hint="eastAsia"/>
                <w:kern w:val="0"/>
                <w:sz w:val="28"/>
                <w:szCs w:val="28"/>
              </w:rPr>
              <w:t>分</w:t>
            </w:r>
          </w:p>
        </w:tc>
        <w:tc>
          <w:tcPr>
            <w:tcW w:w="6615" w:type="dxa"/>
          </w:tcPr>
          <w:p w:rsidR="009F030C" w:rsidRPr="00C1123D" w:rsidRDefault="009F030C" w:rsidP="00812E22">
            <w:pPr>
              <w:pStyle w:val="ListParagraph"/>
              <w:autoSpaceDN w:val="0"/>
              <w:snapToGrid w:val="0"/>
              <w:spacing w:line="400" w:lineRule="exact"/>
              <w:ind w:firstLineChars="0" w:firstLine="0"/>
              <w:rPr>
                <w:rFonts w:ascii="宋体" w:hAnsi="宋体"/>
                <w:sz w:val="28"/>
                <w:szCs w:val="28"/>
                <w:shd w:val="clear" w:color="auto" w:fill="FFFFFF"/>
              </w:rPr>
            </w:pPr>
            <w:r w:rsidRPr="00C1123D">
              <w:rPr>
                <w:rFonts w:ascii="宋体" w:hAnsi="宋体" w:hint="eastAsia"/>
                <w:sz w:val="28"/>
                <w:szCs w:val="28"/>
                <w:shd w:val="clear" w:color="auto" w:fill="FFFFFF"/>
              </w:rPr>
              <w:t>省级竞赛获奖，一等奖</w:t>
            </w:r>
            <w:r w:rsidRPr="00C1123D">
              <w:rPr>
                <w:rFonts w:ascii="宋体" w:hAnsi="宋体"/>
                <w:sz w:val="28"/>
                <w:szCs w:val="28"/>
                <w:shd w:val="clear" w:color="auto" w:fill="FFFFFF"/>
              </w:rPr>
              <w:t>5</w:t>
            </w:r>
            <w:r w:rsidRPr="00C1123D">
              <w:rPr>
                <w:rFonts w:ascii="宋体" w:hAnsi="宋体" w:hint="eastAsia"/>
                <w:sz w:val="28"/>
                <w:szCs w:val="28"/>
                <w:shd w:val="clear" w:color="auto" w:fill="FFFFFF"/>
              </w:rPr>
              <w:t>分，二等奖</w:t>
            </w:r>
            <w:r w:rsidRPr="00C1123D">
              <w:rPr>
                <w:rFonts w:ascii="宋体" w:hAnsi="宋体"/>
                <w:sz w:val="28"/>
                <w:szCs w:val="28"/>
                <w:shd w:val="clear" w:color="auto" w:fill="FFFFFF"/>
              </w:rPr>
              <w:t>3</w:t>
            </w:r>
            <w:r w:rsidRPr="00C1123D">
              <w:rPr>
                <w:rFonts w:ascii="宋体" w:hAnsi="宋体" w:hint="eastAsia"/>
                <w:sz w:val="28"/>
                <w:szCs w:val="28"/>
                <w:shd w:val="clear" w:color="auto" w:fill="FFFFFF"/>
              </w:rPr>
              <w:t>分</w:t>
            </w:r>
            <w:r w:rsidRPr="00C1123D">
              <w:rPr>
                <w:rFonts w:ascii="宋体"/>
                <w:sz w:val="28"/>
                <w:szCs w:val="28"/>
                <w:shd w:val="clear" w:color="auto" w:fill="FFFFFF"/>
              </w:rPr>
              <w:t>,</w:t>
            </w:r>
            <w:r w:rsidRPr="00C1123D">
              <w:rPr>
                <w:rFonts w:ascii="宋体" w:hAnsi="宋体" w:hint="eastAsia"/>
                <w:sz w:val="28"/>
                <w:szCs w:val="28"/>
                <w:shd w:val="clear" w:color="auto" w:fill="FFFFFF"/>
              </w:rPr>
              <w:t>三等奖</w:t>
            </w:r>
            <w:r>
              <w:rPr>
                <w:rFonts w:ascii="宋体" w:hAnsi="宋体"/>
                <w:sz w:val="28"/>
                <w:szCs w:val="28"/>
                <w:shd w:val="clear" w:color="auto" w:fill="FFFFFF"/>
              </w:rPr>
              <w:t>2</w:t>
            </w:r>
            <w:r w:rsidRPr="00C1123D">
              <w:rPr>
                <w:rFonts w:ascii="宋体" w:hAnsi="宋体" w:hint="eastAsia"/>
                <w:sz w:val="28"/>
                <w:szCs w:val="28"/>
                <w:shd w:val="clear" w:color="auto" w:fill="FFFFFF"/>
              </w:rPr>
              <w:t>分；市级竞赛获奖，一等奖</w:t>
            </w:r>
            <w:r w:rsidRPr="00C1123D">
              <w:rPr>
                <w:rFonts w:ascii="宋体" w:hAnsi="宋体"/>
                <w:sz w:val="28"/>
                <w:szCs w:val="28"/>
                <w:shd w:val="clear" w:color="auto" w:fill="FFFFFF"/>
              </w:rPr>
              <w:t>2</w:t>
            </w:r>
            <w:r w:rsidRPr="00C1123D">
              <w:rPr>
                <w:rFonts w:ascii="宋体" w:hAnsi="宋体" w:hint="eastAsia"/>
                <w:sz w:val="28"/>
                <w:szCs w:val="28"/>
                <w:shd w:val="clear" w:color="auto" w:fill="FFFFFF"/>
              </w:rPr>
              <w:t>分，二等奖</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分</w:t>
            </w:r>
            <w:r w:rsidRPr="00C1123D">
              <w:rPr>
                <w:rFonts w:ascii="宋体" w:hAnsi="宋体"/>
                <w:sz w:val="28"/>
                <w:szCs w:val="28"/>
                <w:shd w:val="clear" w:color="auto" w:fill="FFFFFF"/>
              </w:rPr>
              <w:t xml:space="preserve"> </w:t>
            </w:r>
          </w:p>
        </w:tc>
      </w:tr>
      <w:tr w:rsidR="009F030C" w:rsidTr="0049327A">
        <w:tc>
          <w:tcPr>
            <w:tcW w:w="896"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2</w:t>
            </w:r>
          </w:p>
        </w:tc>
        <w:tc>
          <w:tcPr>
            <w:tcW w:w="2322"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kern w:val="0"/>
                <w:sz w:val="28"/>
                <w:szCs w:val="28"/>
              </w:rPr>
              <w:t>计算机通过率</w:t>
            </w:r>
            <w:r w:rsidRPr="00C1123D">
              <w:rPr>
                <w:rFonts w:ascii="宋体" w:hAnsi="宋体"/>
                <w:kern w:val="0"/>
                <w:sz w:val="28"/>
                <w:szCs w:val="28"/>
              </w:rPr>
              <w:t>5</w:t>
            </w:r>
            <w:r w:rsidRPr="00C1123D">
              <w:rPr>
                <w:rFonts w:ascii="宋体" w:hAnsi="宋体" w:hint="eastAsia"/>
                <w:kern w:val="0"/>
                <w:sz w:val="28"/>
                <w:szCs w:val="28"/>
              </w:rPr>
              <w:t>分</w:t>
            </w:r>
          </w:p>
        </w:tc>
        <w:tc>
          <w:tcPr>
            <w:tcW w:w="6615"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年国考应考通过率≥</w:t>
            </w:r>
            <w:r w:rsidRPr="00C1123D">
              <w:rPr>
                <w:rFonts w:ascii="宋体" w:hAnsi="宋体"/>
                <w:sz w:val="28"/>
                <w:szCs w:val="28"/>
                <w:shd w:val="clear" w:color="auto" w:fill="FFFFFF"/>
              </w:rPr>
              <w:t>40%</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5</w:t>
            </w:r>
            <w:r w:rsidRPr="00C1123D">
              <w:rPr>
                <w:rFonts w:ascii="宋体" w:hAnsi="宋体" w:hint="eastAsia"/>
                <w:sz w:val="28"/>
                <w:szCs w:val="28"/>
                <w:shd w:val="clear" w:color="auto" w:fill="FFFFFF"/>
              </w:rPr>
              <w:t>分；每减少</w:t>
            </w:r>
            <w:r w:rsidRPr="00C1123D">
              <w:rPr>
                <w:rFonts w:ascii="宋体" w:hAnsi="宋体"/>
                <w:sz w:val="28"/>
                <w:szCs w:val="28"/>
                <w:shd w:val="clear" w:color="auto" w:fill="FFFFFF"/>
              </w:rPr>
              <w:t>5%</w:t>
            </w:r>
            <w:r w:rsidRPr="00C1123D">
              <w:rPr>
                <w:rFonts w:ascii="宋体" w:hAnsi="宋体" w:hint="eastAsia"/>
                <w:sz w:val="28"/>
                <w:szCs w:val="28"/>
                <w:shd w:val="clear" w:color="auto" w:fill="FFFFFF"/>
              </w:rPr>
              <w:t>，减</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分</w:t>
            </w:r>
          </w:p>
        </w:tc>
      </w:tr>
      <w:tr w:rsidR="009F030C" w:rsidTr="0049327A">
        <w:tc>
          <w:tcPr>
            <w:tcW w:w="896"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3</w:t>
            </w:r>
          </w:p>
        </w:tc>
        <w:tc>
          <w:tcPr>
            <w:tcW w:w="2322"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kern w:val="0"/>
                <w:sz w:val="28"/>
                <w:szCs w:val="28"/>
              </w:rPr>
              <w:t>英语通过率</w:t>
            </w:r>
            <w:r w:rsidRPr="00C1123D">
              <w:rPr>
                <w:rFonts w:ascii="宋体" w:hAnsi="宋体"/>
                <w:kern w:val="0"/>
                <w:sz w:val="28"/>
                <w:szCs w:val="28"/>
              </w:rPr>
              <w:t>5</w:t>
            </w:r>
            <w:r w:rsidRPr="00C1123D">
              <w:rPr>
                <w:rFonts w:ascii="宋体" w:hAnsi="宋体" w:hint="eastAsia"/>
                <w:kern w:val="0"/>
                <w:sz w:val="28"/>
                <w:szCs w:val="28"/>
              </w:rPr>
              <w:t>分</w:t>
            </w:r>
          </w:p>
        </w:tc>
        <w:tc>
          <w:tcPr>
            <w:tcW w:w="6615"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年省英语应考通过率≥</w:t>
            </w:r>
            <w:r w:rsidRPr="00C1123D">
              <w:rPr>
                <w:rFonts w:ascii="宋体" w:hAnsi="宋体"/>
                <w:sz w:val="28"/>
                <w:szCs w:val="28"/>
                <w:shd w:val="clear" w:color="auto" w:fill="FFFFFF"/>
              </w:rPr>
              <w:t>30%</w:t>
            </w:r>
            <w:r w:rsidRPr="00C1123D">
              <w:rPr>
                <w:rFonts w:ascii="宋体" w:hAnsi="宋体" w:hint="eastAsia"/>
                <w:sz w:val="28"/>
                <w:szCs w:val="28"/>
                <w:shd w:val="clear" w:color="auto" w:fill="FFFFFF"/>
              </w:rPr>
              <w:t>，</w:t>
            </w:r>
            <w:r w:rsidRPr="00C1123D">
              <w:rPr>
                <w:rFonts w:ascii="宋体" w:hAnsi="宋体"/>
                <w:sz w:val="28"/>
                <w:szCs w:val="28"/>
                <w:shd w:val="clear" w:color="auto" w:fill="FFFFFF"/>
              </w:rPr>
              <w:t>5</w:t>
            </w:r>
            <w:r w:rsidRPr="00C1123D">
              <w:rPr>
                <w:rFonts w:ascii="宋体" w:hAnsi="宋体" w:hint="eastAsia"/>
                <w:sz w:val="28"/>
                <w:szCs w:val="28"/>
                <w:shd w:val="clear" w:color="auto" w:fill="FFFFFF"/>
              </w:rPr>
              <w:t>分；每减少</w:t>
            </w:r>
            <w:r w:rsidRPr="00C1123D">
              <w:rPr>
                <w:rFonts w:ascii="宋体" w:hAnsi="宋体"/>
                <w:sz w:val="28"/>
                <w:szCs w:val="28"/>
                <w:shd w:val="clear" w:color="auto" w:fill="FFFFFF"/>
              </w:rPr>
              <w:t>5%</w:t>
            </w:r>
            <w:r w:rsidRPr="00C1123D">
              <w:rPr>
                <w:rFonts w:ascii="宋体" w:hAnsi="宋体" w:hint="eastAsia"/>
                <w:sz w:val="28"/>
                <w:szCs w:val="28"/>
                <w:shd w:val="clear" w:color="auto" w:fill="FFFFFF"/>
              </w:rPr>
              <w:t>，减</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分</w:t>
            </w:r>
          </w:p>
        </w:tc>
      </w:tr>
      <w:tr w:rsidR="009F030C" w:rsidTr="0049327A">
        <w:tc>
          <w:tcPr>
            <w:tcW w:w="896"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4</w:t>
            </w:r>
          </w:p>
        </w:tc>
        <w:tc>
          <w:tcPr>
            <w:tcW w:w="2322" w:type="dxa"/>
          </w:tcPr>
          <w:p w:rsidR="009F030C" w:rsidRPr="0049327A" w:rsidRDefault="009F030C" w:rsidP="00812E22">
            <w:pPr>
              <w:pStyle w:val="ListParagraph"/>
              <w:autoSpaceDN w:val="0"/>
              <w:snapToGrid w:val="0"/>
              <w:spacing w:line="400" w:lineRule="exact"/>
              <w:ind w:firstLineChars="0" w:firstLine="0"/>
              <w:rPr>
                <w:rFonts w:ascii="宋体"/>
                <w:sz w:val="24"/>
                <w:shd w:val="clear" w:color="auto" w:fill="FFFFFF"/>
              </w:rPr>
            </w:pPr>
            <w:r w:rsidRPr="0049327A">
              <w:rPr>
                <w:rFonts w:ascii="宋体" w:hAnsi="宋体" w:hint="eastAsia"/>
                <w:kern w:val="0"/>
                <w:sz w:val="24"/>
              </w:rPr>
              <w:t>数学类竞赛</w:t>
            </w:r>
            <w:r>
              <w:rPr>
                <w:rFonts w:ascii="宋体" w:hAnsi="宋体" w:hint="eastAsia"/>
                <w:kern w:val="0"/>
                <w:sz w:val="24"/>
              </w:rPr>
              <w:t>获奖</w:t>
            </w:r>
            <w:r w:rsidRPr="0049327A">
              <w:rPr>
                <w:rFonts w:ascii="宋体" w:hAnsi="宋体"/>
                <w:kern w:val="0"/>
                <w:sz w:val="24"/>
              </w:rPr>
              <w:t>5</w:t>
            </w:r>
            <w:r w:rsidRPr="0049327A">
              <w:rPr>
                <w:rFonts w:ascii="宋体" w:hAnsi="宋体" w:hint="eastAsia"/>
                <w:kern w:val="0"/>
                <w:sz w:val="24"/>
              </w:rPr>
              <w:t>分</w:t>
            </w:r>
          </w:p>
        </w:tc>
        <w:tc>
          <w:tcPr>
            <w:tcW w:w="6615"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一等奖</w:t>
            </w:r>
            <w:r w:rsidRPr="00C1123D">
              <w:rPr>
                <w:rFonts w:ascii="宋体" w:hAnsi="宋体"/>
                <w:sz w:val="28"/>
                <w:szCs w:val="28"/>
                <w:shd w:val="clear" w:color="auto" w:fill="FFFFFF"/>
              </w:rPr>
              <w:t>5</w:t>
            </w:r>
            <w:r w:rsidRPr="00C1123D">
              <w:rPr>
                <w:rFonts w:ascii="宋体" w:hAnsi="宋体" w:hint="eastAsia"/>
                <w:sz w:val="28"/>
                <w:szCs w:val="28"/>
                <w:shd w:val="clear" w:color="auto" w:fill="FFFFFF"/>
              </w:rPr>
              <w:t>分，二等奖</w:t>
            </w:r>
            <w:r w:rsidRPr="00C1123D">
              <w:rPr>
                <w:rFonts w:ascii="宋体" w:hAnsi="宋体"/>
                <w:sz w:val="28"/>
                <w:szCs w:val="28"/>
                <w:shd w:val="clear" w:color="auto" w:fill="FFFFFF"/>
              </w:rPr>
              <w:t>3</w:t>
            </w:r>
            <w:r w:rsidRPr="00C1123D">
              <w:rPr>
                <w:rFonts w:ascii="宋体" w:hAnsi="宋体" w:hint="eastAsia"/>
                <w:sz w:val="28"/>
                <w:szCs w:val="28"/>
                <w:shd w:val="clear" w:color="auto" w:fill="FFFFFF"/>
              </w:rPr>
              <w:t>分，三等奖</w:t>
            </w:r>
            <w:r>
              <w:rPr>
                <w:rFonts w:ascii="宋体" w:hAnsi="宋体"/>
                <w:sz w:val="28"/>
                <w:szCs w:val="28"/>
                <w:shd w:val="clear" w:color="auto" w:fill="FFFFFF"/>
              </w:rPr>
              <w:t>2</w:t>
            </w:r>
            <w:r w:rsidRPr="00C1123D">
              <w:rPr>
                <w:rFonts w:ascii="宋体" w:hAnsi="宋体" w:hint="eastAsia"/>
                <w:sz w:val="28"/>
                <w:szCs w:val="28"/>
                <w:shd w:val="clear" w:color="auto" w:fill="FFFFFF"/>
              </w:rPr>
              <w:t>分；市级竞赛获奖，一等奖</w:t>
            </w:r>
            <w:r w:rsidRPr="00C1123D">
              <w:rPr>
                <w:rFonts w:ascii="宋体" w:hAnsi="宋体"/>
                <w:sz w:val="28"/>
                <w:szCs w:val="28"/>
                <w:shd w:val="clear" w:color="auto" w:fill="FFFFFF"/>
              </w:rPr>
              <w:t>2</w:t>
            </w:r>
            <w:r w:rsidRPr="00C1123D">
              <w:rPr>
                <w:rFonts w:ascii="宋体" w:hAnsi="宋体" w:hint="eastAsia"/>
                <w:sz w:val="28"/>
                <w:szCs w:val="28"/>
                <w:shd w:val="clear" w:color="auto" w:fill="FFFFFF"/>
              </w:rPr>
              <w:t>分，二等奖</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分</w:t>
            </w:r>
          </w:p>
        </w:tc>
      </w:tr>
      <w:tr w:rsidR="009F030C" w:rsidTr="0049327A">
        <w:tc>
          <w:tcPr>
            <w:tcW w:w="896" w:type="dxa"/>
          </w:tcPr>
          <w:p w:rsidR="009F030C" w:rsidRPr="00C1123D" w:rsidRDefault="009F030C" w:rsidP="00FF5D29">
            <w:pPr>
              <w:pStyle w:val="ListParagraph"/>
              <w:autoSpaceDN w:val="0"/>
              <w:snapToGrid w:val="0"/>
              <w:spacing w:line="400" w:lineRule="exact"/>
              <w:ind w:firstLineChars="0" w:firstLine="0"/>
              <w:jc w:val="center"/>
              <w:rPr>
                <w:rFonts w:ascii="宋体" w:hAnsi="宋体"/>
                <w:sz w:val="28"/>
                <w:szCs w:val="28"/>
                <w:shd w:val="clear" w:color="auto" w:fill="FFFFFF"/>
              </w:rPr>
            </w:pPr>
            <w:r w:rsidRPr="00C1123D">
              <w:rPr>
                <w:rFonts w:ascii="宋体" w:hAnsi="宋体"/>
                <w:sz w:val="28"/>
                <w:szCs w:val="28"/>
                <w:shd w:val="clear" w:color="auto" w:fill="FFFFFF"/>
              </w:rPr>
              <w:t>5</w:t>
            </w:r>
          </w:p>
        </w:tc>
        <w:tc>
          <w:tcPr>
            <w:tcW w:w="2322"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kern w:val="0"/>
                <w:sz w:val="28"/>
                <w:szCs w:val="28"/>
              </w:rPr>
              <w:t>时政讲座</w:t>
            </w:r>
            <w:r w:rsidRPr="00C1123D">
              <w:rPr>
                <w:rFonts w:ascii="宋体" w:hAnsi="宋体"/>
                <w:kern w:val="0"/>
                <w:sz w:val="28"/>
                <w:szCs w:val="28"/>
              </w:rPr>
              <w:t>5</w:t>
            </w:r>
            <w:r w:rsidRPr="00C1123D">
              <w:rPr>
                <w:rFonts w:ascii="宋体" w:hAnsi="宋体" w:hint="eastAsia"/>
                <w:kern w:val="0"/>
                <w:sz w:val="28"/>
                <w:szCs w:val="28"/>
              </w:rPr>
              <w:t>分</w:t>
            </w:r>
          </w:p>
        </w:tc>
        <w:tc>
          <w:tcPr>
            <w:tcW w:w="6615" w:type="dxa"/>
          </w:tcPr>
          <w:p w:rsidR="009F030C" w:rsidRPr="00C1123D" w:rsidRDefault="009F030C" w:rsidP="00812E22">
            <w:pPr>
              <w:pStyle w:val="ListParagraph"/>
              <w:autoSpaceDN w:val="0"/>
              <w:snapToGrid w:val="0"/>
              <w:spacing w:line="400" w:lineRule="exact"/>
              <w:ind w:firstLineChars="0" w:firstLine="0"/>
              <w:rPr>
                <w:rFonts w:ascii="宋体"/>
                <w:sz w:val="28"/>
                <w:szCs w:val="28"/>
                <w:shd w:val="clear" w:color="auto" w:fill="FFFFFF"/>
              </w:rPr>
            </w:pPr>
            <w:r w:rsidRPr="00C1123D">
              <w:rPr>
                <w:rFonts w:ascii="宋体" w:hAnsi="宋体" w:hint="eastAsia"/>
                <w:sz w:val="28"/>
                <w:szCs w:val="28"/>
                <w:shd w:val="clear" w:color="auto" w:fill="FFFFFF"/>
              </w:rPr>
              <w:t>全院教师或学生，每次讲座</w:t>
            </w:r>
            <w:r w:rsidRPr="00C1123D">
              <w:rPr>
                <w:rFonts w:ascii="宋体" w:hAnsi="宋体"/>
                <w:sz w:val="28"/>
                <w:szCs w:val="28"/>
                <w:shd w:val="clear" w:color="auto" w:fill="FFFFFF"/>
              </w:rPr>
              <w:t>1</w:t>
            </w:r>
            <w:r w:rsidRPr="00C1123D">
              <w:rPr>
                <w:rFonts w:ascii="宋体" w:hAnsi="宋体" w:hint="eastAsia"/>
                <w:sz w:val="28"/>
                <w:szCs w:val="28"/>
                <w:shd w:val="clear" w:color="auto" w:fill="FFFFFF"/>
              </w:rPr>
              <w:t>分</w:t>
            </w:r>
          </w:p>
        </w:tc>
      </w:tr>
    </w:tbl>
    <w:p w:rsidR="009F030C" w:rsidRPr="00FF5D29" w:rsidRDefault="009F030C" w:rsidP="0008445E">
      <w:pPr>
        <w:spacing w:line="380" w:lineRule="exact"/>
        <w:ind w:firstLineChars="150" w:firstLine="420"/>
        <w:rPr>
          <w:rFonts w:ascii="宋体"/>
          <w:sz w:val="28"/>
          <w:szCs w:val="28"/>
        </w:rPr>
      </w:pPr>
      <w:r w:rsidRPr="00FF5D29">
        <w:rPr>
          <w:rFonts w:ascii="宋体" w:hAnsi="宋体" w:hint="eastAsia"/>
          <w:sz w:val="28"/>
          <w:szCs w:val="28"/>
        </w:rPr>
        <w:t>（</w:t>
      </w:r>
      <w:r w:rsidRPr="00FF5D29">
        <w:rPr>
          <w:rFonts w:ascii="宋体" w:hAnsi="宋体"/>
          <w:sz w:val="28"/>
          <w:szCs w:val="28"/>
        </w:rPr>
        <w:t>2</w:t>
      </w:r>
      <w:r w:rsidRPr="00FF5D29">
        <w:rPr>
          <w:rFonts w:ascii="宋体" w:hAnsi="宋体" w:hint="eastAsia"/>
          <w:sz w:val="28"/>
          <w:szCs w:val="28"/>
        </w:rPr>
        <w:t>）教学科研工作、行政管理工作考核内容与系相同，党建与思想政治工作考核见附件九。</w:t>
      </w:r>
    </w:p>
    <w:p w:rsidR="009F030C" w:rsidRPr="007D1B09" w:rsidRDefault="009F030C" w:rsidP="0008445E">
      <w:pPr>
        <w:shd w:val="solid" w:color="FFFFFF" w:fill="auto"/>
        <w:autoSpaceDN w:val="0"/>
        <w:snapToGrid w:val="0"/>
        <w:spacing w:line="380" w:lineRule="exact"/>
        <w:ind w:firstLine="454"/>
        <w:rPr>
          <w:rFonts w:ascii="宋体"/>
          <w:b/>
          <w:sz w:val="28"/>
          <w:szCs w:val="28"/>
          <w:shd w:val="clear" w:color="auto" w:fill="FFFFFF"/>
        </w:rPr>
      </w:pPr>
      <w:r>
        <w:rPr>
          <w:rFonts w:ascii="宋体" w:hAnsi="宋体" w:hint="eastAsia"/>
          <w:b/>
          <w:sz w:val="28"/>
          <w:szCs w:val="28"/>
          <w:shd w:val="clear" w:color="auto" w:fill="FFFFFF"/>
        </w:rPr>
        <w:t>四</w:t>
      </w:r>
      <w:r w:rsidRPr="007D1B09">
        <w:rPr>
          <w:rFonts w:ascii="宋体" w:hAnsi="宋体" w:hint="eastAsia"/>
          <w:b/>
          <w:sz w:val="28"/>
          <w:szCs w:val="28"/>
          <w:shd w:val="clear" w:color="auto" w:fill="FFFFFF"/>
        </w:rPr>
        <w:t>、绩效</w:t>
      </w:r>
      <w:r>
        <w:rPr>
          <w:rFonts w:ascii="宋体" w:hAnsi="宋体" w:hint="eastAsia"/>
          <w:b/>
          <w:sz w:val="28"/>
          <w:szCs w:val="28"/>
          <w:shd w:val="clear" w:color="auto" w:fill="FFFFFF"/>
        </w:rPr>
        <w:t>考核办法</w:t>
      </w:r>
    </w:p>
    <w:p w:rsidR="009F030C" w:rsidRPr="007D1B09" w:rsidRDefault="009F030C" w:rsidP="0008445E">
      <w:pPr>
        <w:spacing w:line="380" w:lineRule="exact"/>
        <w:ind w:firstLineChars="150" w:firstLine="420"/>
        <w:rPr>
          <w:rFonts w:ascii="宋体"/>
          <w:sz w:val="28"/>
          <w:szCs w:val="28"/>
        </w:rPr>
      </w:pPr>
      <w:r>
        <w:rPr>
          <w:rFonts w:ascii="宋体" w:hAnsi="宋体" w:hint="eastAsia"/>
          <w:sz w:val="28"/>
          <w:szCs w:val="28"/>
        </w:rPr>
        <w:t>采用分类分级的考核办法。学院负责对各部门、系的绩效组织考核；各部门、系分别对所属教职工进行考核。</w:t>
      </w:r>
      <w:r w:rsidRPr="007D1B09">
        <w:rPr>
          <w:rFonts w:ascii="宋体" w:hAnsi="宋体" w:hint="eastAsia"/>
          <w:sz w:val="28"/>
          <w:szCs w:val="28"/>
        </w:rPr>
        <w:t>根据部门、系</w:t>
      </w:r>
      <w:r>
        <w:rPr>
          <w:rFonts w:ascii="宋体" w:hAnsi="宋体" w:hint="eastAsia"/>
          <w:sz w:val="28"/>
          <w:szCs w:val="28"/>
        </w:rPr>
        <w:t>自身的工作性质</w:t>
      </w:r>
      <w:r w:rsidRPr="007D1B09">
        <w:rPr>
          <w:rFonts w:ascii="宋体" w:hAnsi="宋体" w:hint="eastAsia"/>
          <w:sz w:val="28"/>
          <w:szCs w:val="28"/>
        </w:rPr>
        <w:t>分别建立相应的绩效考核实施办法。</w:t>
      </w:r>
    </w:p>
    <w:p w:rsidR="009F030C" w:rsidRPr="00F71D93" w:rsidRDefault="009F030C" w:rsidP="0008445E">
      <w:pPr>
        <w:spacing w:line="380" w:lineRule="exact"/>
        <w:ind w:firstLineChars="150" w:firstLine="422"/>
        <w:rPr>
          <w:rFonts w:ascii="宋体"/>
          <w:b/>
          <w:sz w:val="28"/>
          <w:szCs w:val="28"/>
        </w:rPr>
      </w:pPr>
      <w:r w:rsidRPr="00F71D93">
        <w:rPr>
          <w:rFonts w:ascii="宋体" w:hAnsi="宋体" w:hint="eastAsia"/>
          <w:b/>
          <w:sz w:val="28"/>
          <w:szCs w:val="28"/>
        </w:rPr>
        <w:t>（一）部门绩效考核实施办法</w:t>
      </w:r>
    </w:p>
    <w:p w:rsidR="009F030C" w:rsidRDefault="009F030C" w:rsidP="0008445E">
      <w:pPr>
        <w:spacing w:line="380" w:lineRule="exact"/>
        <w:ind w:firstLineChars="196" w:firstLine="551"/>
        <w:rPr>
          <w:rFonts w:ascii="宋体"/>
          <w:sz w:val="28"/>
          <w:szCs w:val="28"/>
        </w:rPr>
      </w:pPr>
      <w:r w:rsidRPr="003821B6">
        <w:rPr>
          <w:rFonts w:ascii="宋体" w:hAnsi="宋体"/>
          <w:b/>
          <w:sz w:val="28"/>
          <w:szCs w:val="28"/>
        </w:rPr>
        <w:t>1</w:t>
      </w:r>
      <w:r>
        <w:rPr>
          <w:rFonts w:ascii="宋体"/>
          <w:b/>
          <w:sz w:val="28"/>
          <w:szCs w:val="28"/>
        </w:rPr>
        <w:t>.</w:t>
      </w:r>
      <w:r w:rsidRPr="003821B6">
        <w:rPr>
          <w:rFonts w:ascii="宋体" w:hAnsi="宋体" w:hint="eastAsia"/>
          <w:b/>
          <w:sz w:val="28"/>
          <w:szCs w:val="28"/>
        </w:rPr>
        <w:t>自评</w:t>
      </w:r>
    </w:p>
    <w:p w:rsidR="009F030C" w:rsidRDefault="009F030C" w:rsidP="0008445E">
      <w:pPr>
        <w:spacing w:line="380" w:lineRule="exact"/>
        <w:ind w:firstLineChars="196" w:firstLine="549"/>
        <w:rPr>
          <w:rFonts w:ascii="宋体"/>
          <w:sz w:val="28"/>
          <w:szCs w:val="28"/>
        </w:rPr>
      </w:pPr>
      <w:r w:rsidRPr="007D1B09">
        <w:rPr>
          <w:rFonts w:ascii="宋体" w:hAnsi="宋体" w:hint="eastAsia"/>
          <w:sz w:val="28"/>
          <w:szCs w:val="28"/>
        </w:rPr>
        <w:t>部门依据本部门</w:t>
      </w:r>
      <w:r>
        <w:rPr>
          <w:rFonts w:ascii="宋体" w:hAnsi="宋体" w:hint="eastAsia"/>
          <w:sz w:val="28"/>
          <w:szCs w:val="28"/>
        </w:rPr>
        <w:t>年初提出的</w:t>
      </w:r>
      <w:r w:rsidRPr="007D1B09">
        <w:rPr>
          <w:rFonts w:ascii="宋体" w:hAnsi="宋体" w:hint="eastAsia"/>
          <w:sz w:val="28"/>
          <w:szCs w:val="28"/>
        </w:rPr>
        <w:t>《××年</w:t>
      </w:r>
      <w:r>
        <w:rPr>
          <w:rFonts w:ascii="宋体" w:hAnsi="宋体" w:hint="eastAsia"/>
          <w:sz w:val="28"/>
          <w:szCs w:val="28"/>
        </w:rPr>
        <w:t>度工作任务考核指标</w:t>
      </w:r>
      <w:r w:rsidRPr="007D1B09">
        <w:rPr>
          <w:rFonts w:ascii="宋体" w:hAnsi="宋体" w:hint="eastAsia"/>
          <w:sz w:val="28"/>
          <w:szCs w:val="28"/>
        </w:rPr>
        <w:t>》</w:t>
      </w:r>
      <w:r>
        <w:rPr>
          <w:rFonts w:ascii="宋体" w:hAnsi="宋体" w:hint="eastAsia"/>
          <w:sz w:val="28"/>
          <w:szCs w:val="28"/>
        </w:rPr>
        <w:t>内容</w:t>
      </w:r>
      <w:r w:rsidRPr="007D1B09">
        <w:rPr>
          <w:rFonts w:ascii="宋体" w:hAnsi="宋体" w:hint="eastAsia"/>
          <w:sz w:val="28"/>
          <w:szCs w:val="28"/>
        </w:rPr>
        <w:t>，全面客观地总结</w:t>
      </w:r>
      <w:r>
        <w:rPr>
          <w:rFonts w:ascii="宋体" w:hAnsi="宋体" w:hint="eastAsia"/>
          <w:sz w:val="28"/>
          <w:szCs w:val="28"/>
        </w:rPr>
        <w:t>本</w:t>
      </w:r>
      <w:r w:rsidRPr="007D1B09">
        <w:rPr>
          <w:rFonts w:ascii="宋体" w:hAnsi="宋体" w:hint="eastAsia"/>
          <w:sz w:val="28"/>
          <w:szCs w:val="28"/>
        </w:rPr>
        <w:t>年</w:t>
      </w:r>
      <w:r>
        <w:rPr>
          <w:rFonts w:ascii="宋体" w:hAnsi="宋体" w:hint="eastAsia"/>
          <w:sz w:val="28"/>
          <w:szCs w:val="28"/>
        </w:rPr>
        <w:t>度的</w:t>
      </w:r>
      <w:r w:rsidRPr="007D1B09">
        <w:rPr>
          <w:rFonts w:ascii="宋体" w:hAnsi="宋体" w:hint="eastAsia"/>
          <w:sz w:val="28"/>
          <w:szCs w:val="28"/>
        </w:rPr>
        <w:t>工作，</w:t>
      </w:r>
      <w:r>
        <w:rPr>
          <w:rFonts w:ascii="宋体" w:hAnsi="宋体" w:hint="eastAsia"/>
          <w:sz w:val="28"/>
          <w:szCs w:val="28"/>
        </w:rPr>
        <w:t>写出工作总结并附</w:t>
      </w:r>
      <w:r w:rsidRPr="007D1B09">
        <w:rPr>
          <w:rFonts w:ascii="宋体" w:hAnsi="宋体" w:hint="eastAsia"/>
          <w:sz w:val="28"/>
          <w:szCs w:val="28"/>
        </w:rPr>
        <w:t>相关</w:t>
      </w:r>
      <w:r>
        <w:rPr>
          <w:rFonts w:ascii="宋体" w:hAnsi="宋体" w:hint="eastAsia"/>
          <w:sz w:val="28"/>
          <w:szCs w:val="28"/>
        </w:rPr>
        <w:t>支撑</w:t>
      </w:r>
      <w:r w:rsidRPr="007D1B09">
        <w:rPr>
          <w:rFonts w:ascii="宋体" w:hAnsi="宋体" w:hint="eastAsia"/>
          <w:sz w:val="28"/>
          <w:szCs w:val="28"/>
        </w:rPr>
        <w:t>材料，提出自评</w:t>
      </w:r>
      <w:r>
        <w:rPr>
          <w:rFonts w:ascii="宋体" w:hAnsi="宋体" w:hint="eastAsia"/>
          <w:sz w:val="28"/>
          <w:szCs w:val="28"/>
        </w:rPr>
        <w:t>得分</w:t>
      </w:r>
      <w:r w:rsidRPr="007D1B09">
        <w:rPr>
          <w:rFonts w:ascii="宋体" w:hAnsi="宋体" w:hint="eastAsia"/>
          <w:sz w:val="28"/>
          <w:szCs w:val="28"/>
        </w:rPr>
        <w:t>。</w:t>
      </w:r>
    </w:p>
    <w:p w:rsidR="009F030C" w:rsidRDefault="009F030C" w:rsidP="0008445E">
      <w:pPr>
        <w:spacing w:line="380" w:lineRule="exact"/>
        <w:ind w:firstLineChars="196" w:firstLine="551"/>
        <w:rPr>
          <w:rFonts w:ascii="宋体"/>
          <w:sz w:val="28"/>
          <w:szCs w:val="28"/>
        </w:rPr>
      </w:pPr>
      <w:r w:rsidRPr="003821B6">
        <w:rPr>
          <w:rFonts w:ascii="宋体" w:hAnsi="宋体"/>
          <w:b/>
          <w:sz w:val="28"/>
          <w:szCs w:val="28"/>
        </w:rPr>
        <w:t>2</w:t>
      </w:r>
      <w:r>
        <w:rPr>
          <w:rFonts w:ascii="宋体"/>
          <w:b/>
          <w:sz w:val="28"/>
          <w:szCs w:val="28"/>
        </w:rPr>
        <w:t>.</w:t>
      </w:r>
      <w:r w:rsidRPr="003821B6">
        <w:rPr>
          <w:rFonts w:ascii="宋体" w:hAnsi="宋体" w:hint="eastAsia"/>
          <w:b/>
          <w:sz w:val="28"/>
          <w:szCs w:val="28"/>
        </w:rPr>
        <w:t>述职</w:t>
      </w:r>
    </w:p>
    <w:p w:rsidR="009F030C" w:rsidRDefault="009F030C" w:rsidP="0008445E">
      <w:pPr>
        <w:spacing w:line="380" w:lineRule="exact"/>
        <w:ind w:firstLineChars="196" w:firstLine="549"/>
        <w:rPr>
          <w:rFonts w:ascii="宋体"/>
          <w:sz w:val="28"/>
          <w:szCs w:val="28"/>
        </w:rPr>
      </w:pPr>
      <w:r w:rsidRPr="007D1B09">
        <w:rPr>
          <w:rFonts w:ascii="宋体" w:hAnsi="宋体" w:hint="eastAsia"/>
          <w:sz w:val="28"/>
          <w:szCs w:val="28"/>
        </w:rPr>
        <w:t>部门负责人</w:t>
      </w:r>
      <w:r>
        <w:rPr>
          <w:rFonts w:ascii="宋体" w:hAnsi="宋体" w:hint="eastAsia"/>
          <w:sz w:val="28"/>
          <w:szCs w:val="28"/>
        </w:rPr>
        <w:t>代表</w:t>
      </w:r>
      <w:r w:rsidRPr="007D1B09">
        <w:rPr>
          <w:rFonts w:ascii="宋体" w:hAnsi="宋体" w:hint="eastAsia"/>
          <w:sz w:val="28"/>
          <w:szCs w:val="28"/>
        </w:rPr>
        <w:t>本部门</w:t>
      </w:r>
      <w:r>
        <w:rPr>
          <w:rFonts w:ascii="宋体" w:hAnsi="宋体" w:hint="eastAsia"/>
          <w:sz w:val="28"/>
          <w:szCs w:val="28"/>
        </w:rPr>
        <w:t>在学院组织的述职测评大会上报告工作和存在的差距，同时进行服务对象评议、部门间的互评。</w:t>
      </w:r>
    </w:p>
    <w:p w:rsidR="009F030C" w:rsidRDefault="009F030C" w:rsidP="0008445E">
      <w:pPr>
        <w:spacing w:line="380" w:lineRule="exact"/>
        <w:ind w:firstLineChars="196" w:firstLine="551"/>
        <w:rPr>
          <w:rFonts w:ascii="宋体"/>
          <w:sz w:val="28"/>
          <w:szCs w:val="28"/>
        </w:rPr>
      </w:pPr>
      <w:r w:rsidRPr="003821B6">
        <w:rPr>
          <w:rFonts w:ascii="宋体" w:hAnsi="宋体" w:hint="eastAsia"/>
          <w:b/>
          <w:sz w:val="28"/>
          <w:szCs w:val="28"/>
        </w:rPr>
        <w:t>３</w:t>
      </w:r>
      <w:r>
        <w:rPr>
          <w:rFonts w:ascii="宋体"/>
          <w:b/>
          <w:sz w:val="28"/>
          <w:szCs w:val="28"/>
        </w:rPr>
        <w:t>.</w:t>
      </w:r>
      <w:r w:rsidRPr="003821B6">
        <w:rPr>
          <w:rFonts w:ascii="宋体" w:hAnsi="宋体" w:hint="eastAsia"/>
          <w:b/>
          <w:sz w:val="28"/>
          <w:szCs w:val="28"/>
        </w:rPr>
        <w:t>任务完成考核</w:t>
      </w:r>
    </w:p>
    <w:p w:rsidR="009F030C" w:rsidRDefault="009F030C" w:rsidP="0008445E">
      <w:pPr>
        <w:spacing w:line="380" w:lineRule="exact"/>
        <w:ind w:firstLineChars="196" w:firstLine="549"/>
        <w:rPr>
          <w:rFonts w:ascii="宋体"/>
          <w:sz w:val="28"/>
          <w:szCs w:val="28"/>
        </w:rPr>
      </w:pPr>
      <w:r>
        <w:rPr>
          <w:rFonts w:ascii="宋体" w:hAnsi="宋体" w:hint="eastAsia"/>
          <w:sz w:val="28"/>
          <w:szCs w:val="28"/>
        </w:rPr>
        <w:t>在学院绩效考核领导小组领导下，原则上由分管院领导对部门全年目标任务完成情况进行考核；并给出所得分数。</w:t>
      </w:r>
    </w:p>
    <w:p w:rsidR="009F030C" w:rsidRPr="00E15716" w:rsidRDefault="009F030C" w:rsidP="0008445E">
      <w:pPr>
        <w:spacing w:line="380" w:lineRule="exact"/>
        <w:ind w:leftChars="216" w:left="454" w:firstLineChars="49" w:firstLine="138"/>
        <w:rPr>
          <w:rFonts w:ascii="宋体"/>
          <w:b/>
          <w:sz w:val="28"/>
          <w:szCs w:val="28"/>
        </w:rPr>
      </w:pPr>
      <w:r w:rsidRPr="00E15716">
        <w:rPr>
          <w:rFonts w:ascii="宋体" w:hAnsi="宋体"/>
          <w:b/>
          <w:sz w:val="28"/>
          <w:szCs w:val="28"/>
        </w:rPr>
        <w:t>4.</w:t>
      </w:r>
      <w:r w:rsidRPr="00E15716">
        <w:rPr>
          <w:rFonts w:ascii="宋体" w:hAnsi="宋体" w:hint="eastAsia"/>
          <w:b/>
          <w:sz w:val="28"/>
          <w:szCs w:val="28"/>
        </w:rPr>
        <w:t>党建与政治思想工作考核</w:t>
      </w:r>
    </w:p>
    <w:p w:rsidR="009F030C" w:rsidRDefault="009F030C" w:rsidP="0008445E">
      <w:pPr>
        <w:spacing w:line="380" w:lineRule="exact"/>
        <w:ind w:firstLineChars="200" w:firstLine="560"/>
        <w:rPr>
          <w:rFonts w:ascii="宋体"/>
          <w:sz w:val="28"/>
          <w:szCs w:val="28"/>
        </w:rPr>
      </w:pPr>
      <w:r w:rsidRPr="00E734DF">
        <w:rPr>
          <w:rFonts w:ascii="宋体" w:hAnsi="宋体" w:hint="eastAsia"/>
          <w:sz w:val="28"/>
          <w:szCs w:val="28"/>
        </w:rPr>
        <w:t>在学院</w:t>
      </w:r>
      <w:r>
        <w:rPr>
          <w:rFonts w:ascii="宋体" w:hAnsi="宋体" w:hint="eastAsia"/>
          <w:sz w:val="28"/>
          <w:szCs w:val="28"/>
        </w:rPr>
        <w:t>绩效考核领导小组领导下</w:t>
      </w:r>
      <w:r w:rsidRPr="00E734DF">
        <w:rPr>
          <w:rFonts w:ascii="宋体" w:hAnsi="宋体" w:hint="eastAsia"/>
          <w:sz w:val="28"/>
          <w:szCs w:val="28"/>
        </w:rPr>
        <w:t>，由学院党委负责对各支部进行考核</w:t>
      </w:r>
      <w:r>
        <w:rPr>
          <w:rFonts w:ascii="宋体" w:hAnsi="宋体" w:hint="eastAsia"/>
          <w:sz w:val="28"/>
          <w:szCs w:val="28"/>
        </w:rPr>
        <w:t>，考核内容见附件九，</w:t>
      </w:r>
      <w:r w:rsidRPr="00E734DF">
        <w:rPr>
          <w:rFonts w:ascii="宋体" w:hAnsi="宋体" w:hint="eastAsia"/>
          <w:sz w:val="28"/>
          <w:szCs w:val="28"/>
        </w:rPr>
        <w:t>并给出所得分数。</w:t>
      </w:r>
    </w:p>
    <w:p w:rsidR="009F030C" w:rsidRPr="007D1B09" w:rsidRDefault="009F030C" w:rsidP="0049327A">
      <w:pPr>
        <w:spacing w:line="420" w:lineRule="exact"/>
        <w:ind w:firstLineChars="200" w:firstLine="562"/>
        <w:rPr>
          <w:rFonts w:ascii="宋体"/>
          <w:sz w:val="28"/>
          <w:szCs w:val="28"/>
        </w:rPr>
      </w:pPr>
      <w:r>
        <w:rPr>
          <w:rFonts w:ascii="宋体" w:hAnsi="宋体"/>
          <w:b/>
          <w:sz w:val="28"/>
          <w:szCs w:val="28"/>
        </w:rPr>
        <w:t>5.</w:t>
      </w:r>
      <w:r w:rsidRPr="003821B6">
        <w:rPr>
          <w:rFonts w:ascii="宋体" w:hAnsi="宋体" w:hint="eastAsia"/>
          <w:b/>
          <w:sz w:val="28"/>
          <w:szCs w:val="28"/>
        </w:rPr>
        <w:t>特殊损益分</w:t>
      </w:r>
    </w:p>
    <w:p w:rsidR="009F030C" w:rsidRPr="007D1B09" w:rsidRDefault="009F030C" w:rsidP="0049327A">
      <w:pPr>
        <w:spacing w:line="420" w:lineRule="exact"/>
        <w:ind w:firstLineChars="150" w:firstLine="420"/>
        <w:rPr>
          <w:rFonts w:ascii="宋体"/>
          <w:sz w:val="28"/>
          <w:szCs w:val="28"/>
        </w:rPr>
      </w:pPr>
      <w:r w:rsidRPr="007D1B09">
        <w:rPr>
          <w:rFonts w:ascii="宋体" w:hAnsi="宋体" w:hint="eastAsia"/>
          <w:sz w:val="28"/>
          <w:szCs w:val="28"/>
        </w:rPr>
        <w:t>（</w:t>
      </w:r>
      <w:r w:rsidRPr="007D1B09">
        <w:rPr>
          <w:rFonts w:ascii="宋体" w:hAnsi="宋体"/>
          <w:sz w:val="28"/>
          <w:szCs w:val="28"/>
        </w:rPr>
        <w:t>1</w:t>
      </w:r>
      <w:r w:rsidRPr="007D1B09">
        <w:rPr>
          <w:rFonts w:ascii="宋体" w:hAnsi="宋体" w:hint="eastAsia"/>
          <w:sz w:val="28"/>
          <w:szCs w:val="28"/>
        </w:rPr>
        <w:t>）加分：对有突出贡献的部门，由部门申请，</w:t>
      </w:r>
      <w:r>
        <w:rPr>
          <w:rFonts w:ascii="宋体" w:hAnsi="宋体" w:hint="eastAsia"/>
          <w:sz w:val="28"/>
          <w:szCs w:val="28"/>
        </w:rPr>
        <w:t>绩效</w:t>
      </w:r>
      <w:r w:rsidRPr="007D1B09">
        <w:rPr>
          <w:rFonts w:ascii="宋体" w:hAnsi="宋体" w:hint="eastAsia"/>
          <w:sz w:val="28"/>
          <w:szCs w:val="28"/>
        </w:rPr>
        <w:t>考核领导小组研究审核酌情加分。</w:t>
      </w:r>
    </w:p>
    <w:p w:rsidR="009F030C" w:rsidRPr="007D1B09" w:rsidRDefault="009F030C" w:rsidP="0049327A">
      <w:pPr>
        <w:spacing w:line="420" w:lineRule="exact"/>
        <w:ind w:firstLineChars="150" w:firstLine="420"/>
        <w:rPr>
          <w:rFonts w:ascii="宋体"/>
          <w:sz w:val="28"/>
          <w:szCs w:val="28"/>
        </w:rPr>
      </w:pPr>
      <w:r w:rsidRPr="007D1B09">
        <w:rPr>
          <w:rFonts w:ascii="宋体" w:hAnsi="宋体" w:hint="eastAsia"/>
          <w:sz w:val="28"/>
          <w:szCs w:val="28"/>
        </w:rPr>
        <w:t>（</w:t>
      </w:r>
      <w:r w:rsidRPr="007D1B09">
        <w:rPr>
          <w:rFonts w:ascii="宋体" w:hAnsi="宋体"/>
          <w:sz w:val="28"/>
          <w:szCs w:val="28"/>
        </w:rPr>
        <w:t>2</w:t>
      </w:r>
      <w:r w:rsidRPr="007D1B09">
        <w:rPr>
          <w:rFonts w:ascii="宋体" w:hAnsi="宋体" w:hint="eastAsia"/>
          <w:sz w:val="28"/>
          <w:szCs w:val="28"/>
        </w:rPr>
        <w:t>）减分：对重大事故实行一票否决，其绩效</w:t>
      </w:r>
      <w:r>
        <w:rPr>
          <w:rFonts w:ascii="宋体" w:hAnsi="宋体" w:hint="eastAsia"/>
          <w:sz w:val="28"/>
          <w:szCs w:val="28"/>
        </w:rPr>
        <w:t>考核奖金</w:t>
      </w:r>
      <w:r w:rsidRPr="007D1B09">
        <w:rPr>
          <w:rFonts w:ascii="宋体" w:hAnsi="宋体" w:hint="eastAsia"/>
          <w:sz w:val="28"/>
          <w:szCs w:val="28"/>
        </w:rPr>
        <w:t>由</w:t>
      </w:r>
      <w:r>
        <w:rPr>
          <w:rFonts w:ascii="宋体" w:hAnsi="宋体" w:hint="eastAsia"/>
          <w:sz w:val="28"/>
          <w:szCs w:val="28"/>
        </w:rPr>
        <w:t>绩效</w:t>
      </w:r>
      <w:r w:rsidRPr="007D1B09">
        <w:rPr>
          <w:rFonts w:ascii="宋体" w:hAnsi="宋体" w:hint="eastAsia"/>
          <w:sz w:val="28"/>
          <w:szCs w:val="28"/>
        </w:rPr>
        <w:t>考核</w:t>
      </w:r>
      <w:r>
        <w:rPr>
          <w:rFonts w:ascii="宋体" w:hAnsi="宋体" w:hint="eastAsia"/>
          <w:sz w:val="28"/>
          <w:szCs w:val="28"/>
        </w:rPr>
        <w:t>领导</w:t>
      </w:r>
      <w:r w:rsidRPr="007D1B09">
        <w:rPr>
          <w:rFonts w:ascii="宋体" w:hAnsi="宋体" w:hint="eastAsia"/>
          <w:sz w:val="28"/>
          <w:szCs w:val="28"/>
        </w:rPr>
        <w:t>小组研究决定；对</w:t>
      </w:r>
      <w:r>
        <w:rPr>
          <w:rFonts w:ascii="宋体" w:hAnsi="宋体" w:hint="eastAsia"/>
          <w:sz w:val="28"/>
          <w:szCs w:val="28"/>
        </w:rPr>
        <w:t>一般</w:t>
      </w:r>
      <w:r w:rsidRPr="007D1B09">
        <w:rPr>
          <w:rFonts w:ascii="宋体" w:hAnsi="宋体" w:hint="eastAsia"/>
          <w:sz w:val="28"/>
          <w:szCs w:val="28"/>
        </w:rPr>
        <w:t>事故，由</w:t>
      </w:r>
      <w:r>
        <w:rPr>
          <w:rFonts w:ascii="宋体" w:hAnsi="宋体" w:hint="eastAsia"/>
          <w:sz w:val="28"/>
          <w:szCs w:val="28"/>
        </w:rPr>
        <w:t>绩效</w:t>
      </w:r>
      <w:r w:rsidRPr="007D1B09">
        <w:rPr>
          <w:rFonts w:ascii="宋体" w:hAnsi="宋体" w:hint="eastAsia"/>
          <w:sz w:val="28"/>
          <w:szCs w:val="28"/>
        </w:rPr>
        <w:t>考核领导小组研究酌情扣分。</w:t>
      </w:r>
    </w:p>
    <w:p w:rsidR="009F030C" w:rsidRDefault="009F030C" w:rsidP="0049327A">
      <w:pPr>
        <w:spacing w:line="420" w:lineRule="exact"/>
        <w:ind w:firstLineChars="196" w:firstLine="551"/>
        <w:rPr>
          <w:rFonts w:ascii="宋体"/>
          <w:sz w:val="28"/>
          <w:szCs w:val="28"/>
        </w:rPr>
      </w:pPr>
      <w:r>
        <w:rPr>
          <w:rFonts w:ascii="宋体" w:hAnsi="宋体"/>
          <w:b/>
          <w:sz w:val="28"/>
          <w:szCs w:val="28"/>
        </w:rPr>
        <w:t>6.</w:t>
      </w:r>
      <w:r w:rsidRPr="003821B6">
        <w:rPr>
          <w:rFonts w:ascii="宋体" w:hAnsi="宋体" w:hint="eastAsia"/>
          <w:b/>
          <w:sz w:val="28"/>
          <w:szCs w:val="28"/>
        </w:rPr>
        <w:t>考核分计算办法</w:t>
      </w:r>
    </w:p>
    <w:p w:rsidR="009F030C" w:rsidRPr="007D1B09" w:rsidRDefault="009F030C" w:rsidP="0049327A">
      <w:pPr>
        <w:spacing w:line="420" w:lineRule="exact"/>
        <w:ind w:firstLineChars="196" w:firstLine="549"/>
        <w:rPr>
          <w:rFonts w:ascii="宋体" w:hAnsi="宋体"/>
          <w:sz w:val="28"/>
          <w:szCs w:val="28"/>
        </w:rPr>
      </w:pPr>
      <w:r w:rsidRPr="007D1B09">
        <w:rPr>
          <w:rFonts w:ascii="宋体" w:hAnsi="宋体" w:hint="eastAsia"/>
          <w:sz w:val="28"/>
          <w:szCs w:val="28"/>
        </w:rPr>
        <w:t>部门考核分由</w:t>
      </w:r>
      <w:r>
        <w:rPr>
          <w:rFonts w:ascii="宋体" w:hAnsi="宋体" w:hint="eastAsia"/>
          <w:sz w:val="28"/>
          <w:szCs w:val="28"/>
        </w:rPr>
        <w:t>各部门任务完成考核、部门互评、</w:t>
      </w:r>
      <w:r w:rsidRPr="007D1B09">
        <w:rPr>
          <w:rFonts w:ascii="宋体" w:hAnsi="宋体" w:hint="eastAsia"/>
          <w:sz w:val="28"/>
          <w:szCs w:val="28"/>
        </w:rPr>
        <w:t>服务对象评议、院领导评价</w:t>
      </w:r>
      <w:r>
        <w:rPr>
          <w:rFonts w:ascii="宋体" w:hAnsi="宋体" w:hint="eastAsia"/>
          <w:sz w:val="28"/>
          <w:szCs w:val="28"/>
        </w:rPr>
        <w:t>四方面</w:t>
      </w:r>
      <w:r w:rsidRPr="007D1B09">
        <w:rPr>
          <w:rFonts w:ascii="宋体" w:hAnsi="宋体" w:hint="eastAsia"/>
          <w:sz w:val="28"/>
          <w:szCs w:val="28"/>
        </w:rPr>
        <w:t>评议加权组成，具体权重分配如下</w:t>
      </w:r>
      <w:r>
        <w:rPr>
          <w:rFonts w:ascii="宋体" w:hAnsi="宋体" w:hint="eastAsia"/>
          <w:sz w:val="28"/>
          <w:szCs w:val="28"/>
        </w:rPr>
        <w:t>表所示</w:t>
      </w:r>
      <w:r w:rsidRPr="007D1B09">
        <w:rPr>
          <w:rFonts w:ascii="宋体" w:hAnsi="宋体"/>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3"/>
        <w:gridCol w:w="5422"/>
        <w:gridCol w:w="1939"/>
      </w:tblGrid>
      <w:tr w:rsidR="009F030C" w:rsidRPr="007D1B09" w:rsidTr="00812E22">
        <w:trPr>
          <w:trHeight w:val="390"/>
        </w:trPr>
        <w:tc>
          <w:tcPr>
            <w:tcW w:w="1265" w:type="pct"/>
            <w:vAlign w:val="center"/>
          </w:tcPr>
          <w:p w:rsidR="009F030C" w:rsidRPr="00F50C8A" w:rsidRDefault="009F030C" w:rsidP="0049327A">
            <w:pPr>
              <w:spacing w:line="400" w:lineRule="exact"/>
              <w:ind w:firstLineChars="196" w:firstLine="549"/>
              <w:jc w:val="center"/>
              <w:rPr>
                <w:rFonts w:ascii="宋体"/>
                <w:sz w:val="28"/>
                <w:szCs w:val="28"/>
              </w:rPr>
            </w:pPr>
            <w:r w:rsidRPr="00F50C8A">
              <w:rPr>
                <w:rFonts w:ascii="宋体" w:hAnsi="宋体" w:hint="eastAsia"/>
                <w:sz w:val="28"/>
                <w:szCs w:val="28"/>
              </w:rPr>
              <w:t>类</w:t>
            </w:r>
            <w:r w:rsidRPr="00F50C8A">
              <w:rPr>
                <w:rFonts w:ascii="宋体" w:hAnsi="宋体"/>
                <w:sz w:val="28"/>
                <w:szCs w:val="28"/>
              </w:rPr>
              <w:t xml:space="preserve">  </w:t>
            </w:r>
            <w:r w:rsidRPr="00F50C8A">
              <w:rPr>
                <w:rFonts w:ascii="宋体" w:hAnsi="宋体" w:hint="eastAsia"/>
                <w:sz w:val="28"/>
                <w:szCs w:val="28"/>
              </w:rPr>
              <w:t>别</w:t>
            </w:r>
          </w:p>
        </w:tc>
        <w:tc>
          <w:tcPr>
            <w:tcW w:w="2751" w:type="pct"/>
            <w:vAlign w:val="center"/>
          </w:tcPr>
          <w:p w:rsidR="009F030C" w:rsidRPr="00F50C8A" w:rsidRDefault="009F030C" w:rsidP="0049327A">
            <w:pPr>
              <w:spacing w:line="400" w:lineRule="exact"/>
              <w:ind w:firstLineChars="196" w:firstLine="549"/>
              <w:jc w:val="center"/>
              <w:rPr>
                <w:rFonts w:ascii="宋体"/>
                <w:sz w:val="28"/>
                <w:szCs w:val="28"/>
              </w:rPr>
            </w:pPr>
            <w:r w:rsidRPr="00F50C8A">
              <w:rPr>
                <w:rFonts w:ascii="宋体" w:hAnsi="宋体" w:hint="eastAsia"/>
                <w:sz w:val="28"/>
                <w:szCs w:val="28"/>
              </w:rPr>
              <w:t>说</w:t>
            </w:r>
            <w:r w:rsidRPr="00F50C8A">
              <w:rPr>
                <w:rFonts w:ascii="宋体" w:hAnsi="宋体"/>
                <w:sz w:val="28"/>
                <w:szCs w:val="28"/>
              </w:rPr>
              <w:t xml:space="preserve">    </w:t>
            </w:r>
            <w:r w:rsidRPr="00F50C8A">
              <w:rPr>
                <w:rFonts w:ascii="宋体" w:hAnsi="宋体" w:hint="eastAsia"/>
                <w:sz w:val="28"/>
                <w:szCs w:val="28"/>
              </w:rPr>
              <w:t>明</w:t>
            </w:r>
          </w:p>
        </w:tc>
        <w:tc>
          <w:tcPr>
            <w:tcW w:w="984" w:type="pct"/>
            <w:vAlign w:val="center"/>
          </w:tcPr>
          <w:p w:rsidR="009F030C" w:rsidRPr="00F50C8A" w:rsidRDefault="009F030C" w:rsidP="0049327A">
            <w:pPr>
              <w:spacing w:line="400" w:lineRule="exact"/>
              <w:jc w:val="center"/>
              <w:rPr>
                <w:rFonts w:ascii="宋体"/>
                <w:sz w:val="28"/>
                <w:szCs w:val="28"/>
              </w:rPr>
            </w:pPr>
            <w:r w:rsidRPr="00F50C8A">
              <w:rPr>
                <w:rFonts w:ascii="宋体" w:hAnsi="宋体" w:hint="eastAsia"/>
                <w:sz w:val="28"/>
                <w:szCs w:val="28"/>
              </w:rPr>
              <w:t>权重（</w:t>
            </w:r>
            <w:r w:rsidRPr="00F50C8A">
              <w:rPr>
                <w:rFonts w:ascii="宋体" w:hAnsi="宋体"/>
                <w:sz w:val="28"/>
                <w:szCs w:val="28"/>
              </w:rPr>
              <w:t>%</w:t>
            </w:r>
            <w:r w:rsidRPr="00F50C8A">
              <w:rPr>
                <w:rFonts w:ascii="宋体" w:hAnsi="宋体" w:hint="eastAsia"/>
                <w:sz w:val="28"/>
                <w:szCs w:val="28"/>
              </w:rPr>
              <w:t>）</w:t>
            </w:r>
          </w:p>
        </w:tc>
      </w:tr>
      <w:tr w:rsidR="009F030C" w:rsidRPr="007D1B09" w:rsidTr="00812E22">
        <w:trPr>
          <w:trHeight w:val="390"/>
        </w:trPr>
        <w:tc>
          <w:tcPr>
            <w:tcW w:w="1265" w:type="pct"/>
            <w:vMerge w:val="restart"/>
            <w:vAlign w:val="center"/>
          </w:tcPr>
          <w:p w:rsidR="009F030C" w:rsidRPr="00F50C8A" w:rsidRDefault="009F030C" w:rsidP="0049327A">
            <w:pPr>
              <w:spacing w:line="400" w:lineRule="exact"/>
              <w:jc w:val="center"/>
              <w:rPr>
                <w:rFonts w:ascii="宋体"/>
                <w:sz w:val="28"/>
                <w:szCs w:val="28"/>
              </w:rPr>
            </w:pPr>
            <w:r w:rsidRPr="00F50C8A">
              <w:rPr>
                <w:rFonts w:ascii="宋体" w:hAnsi="宋体" w:hint="eastAsia"/>
                <w:sz w:val="28"/>
                <w:szCs w:val="28"/>
              </w:rPr>
              <w:t>任务完成</w:t>
            </w:r>
          </w:p>
        </w:tc>
        <w:tc>
          <w:tcPr>
            <w:tcW w:w="2751" w:type="pct"/>
            <w:vAlign w:val="center"/>
          </w:tcPr>
          <w:p w:rsidR="009F030C" w:rsidRPr="00F50C8A" w:rsidRDefault="009F030C" w:rsidP="0049327A">
            <w:pPr>
              <w:spacing w:line="400" w:lineRule="exact"/>
              <w:ind w:firstLineChars="196" w:firstLine="549"/>
              <w:jc w:val="center"/>
              <w:rPr>
                <w:rFonts w:ascii="宋体"/>
                <w:sz w:val="28"/>
                <w:szCs w:val="28"/>
              </w:rPr>
            </w:pPr>
            <w:r>
              <w:rPr>
                <w:rFonts w:ascii="宋体" w:hAnsi="宋体" w:hint="eastAsia"/>
                <w:sz w:val="28"/>
                <w:szCs w:val="28"/>
              </w:rPr>
              <w:t>党建与政治思想工作</w:t>
            </w:r>
          </w:p>
        </w:tc>
        <w:tc>
          <w:tcPr>
            <w:tcW w:w="984" w:type="pct"/>
            <w:vAlign w:val="center"/>
          </w:tcPr>
          <w:p w:rsidR="009F030C" w:rsidRPr="00F50C8A" w:rsidRDefault="009F030C" w:rsidP="0049327A">
            <w:pPr>
              <w:spacing w:line="400" w:lineRule="exact"/>
              <w:ind w:firstLineChars="196" w:firstLine="549"/>
              <w:rPr>
                <w:rFonts w:ascii="宋体"/>
                <w:sz w:val="28"/>
                <w:szCs w:val="28"/>
              </w:rPr>
            </w:pPr>
            <w:r>
              <w:rPr>
                <w:rFonts w:ascii="宋体" w:hAnsi="宋体"/>
                <w:sz w:val="28"/>
                <w:szCs w:val="28"/>
              </w:rPr>
              <w:t>5</w:t>
            </w:r>
          </w:p>
        </w:tc>
      </w:tr>
      <w:tr w:rsidR="009F030C" w:rsidRPr="007D1B09" w:rsidTr="00812E22">
        <w:trPr>
          <w:trHeight w:val="390"/>
        </w:trPr>
        <w:tc>
          <w:tcPr>
            <w:tcW w:w="1265" w:type="pct"/>
            <w:vMerge/>
            <w:vAlign w:val="center"/>
          </w:tcPr>
          <w:p w:rsidR="009F030C" w:rsidRPr="00F50C8A" w:rsidRDefault="009F030C" w:rsidP="0049327A">
            <w:pPr>
              <w:spacing w:line="400" w:lineRule="exact"/>
              <w:jc w:val="center"/>
              <w:rPr>
                <w:rFonts w:ascii="宋体"/>
                <w:sz w:val="28"/>
                <w:szCs w:val="28"/>
              </w:rPr>
            </w:pPr>
          </w:p>
        </w:tc>
        <w:tc>
          <w:tcPr>
            <w:tcW w:w="2751" w:type="pct"/>
            <w:vAlign w:val="center"/>
          </w:tcPr>
          <w:p w:rsidR="009F030C" w:rsidRPr="00F50C8A" w:rsidRDefault="009F030C" w:rsidP="0049327A">
            <w:pPr>
              <w:spacing w:line="400" w:lineRule="exact"/>
              <w:ind w:firstLineChars="196" w:firstLine="549"/>
              <w:jc w:val="center"/>
              <w:rPr>
                <w:rFonts w:ascii="宋体"/>
                <w:sz w:val="28"/>
                <w:szCs w:val="28"/>
              </w:rPr>
            </w:pPr>
            <w:r w:rsidRPr="00F50C8A">
              <w:rPr>
                <w:rFonts w:ascii="宋体" w:hAnsi="宋体" w:hint="eastAsia"/>
                <w:sz w:val="28"/>
                <w:szCs w:val="28"/>
              </w:rPr>
              <w:t>全年</w:t>
            </w:r>
            <w:r>
              <w:rPr>
                <w:rFonts w:ascii="宋体" w:hAnsi="宋体" w:hint="eastAsia"/>
                <w:sz w:val="28"/>
                <w:szCs w:val="28"/>
              </w:rPr>
              <w:t>行政</w:t>
            </w:r>
            <w:r w:rsidRPr="00F50C8A">
              <w:rPr>
                <w:rFonts w:ascii="宋体" w:hAnsi="宋体" w:hint="eastAsia"/>
                <w:sz w:val="28"/>
                <w:szCs w:val="28"/>
              </w:rPr>
              <w:t>任务完成情况</w:t>
            </w:r>
          </w:p>
        </w:tc>
        <w:tc>
          <w:tcPr>
            <w:tcW w:w="984" w:type="pct"/>
            <w:vAlign w:val="center"/>
          </w:tcPr>
          <w:p w:rsidR="009F030C" w:rsidRPr="00F50C8A" w:rsidRDefault="009F030C" w:rsidP="0049327A">
            <w:pPr>
              <w:spacing w:line="400" w:lineRule="exact"/>
              <w:ind w:firstLineChars="196" w:firstLine="549"/>
              <w:rPr>
                <w:rFonts w:ascii="宋体"/>
                <w:sz w:val="28"/>
                <w:szCs w:val="28"/>
              </w:rPr>
            </w:pPr>
            <w:r>
              <w:rPr>
                <w:rFonts w:ascii="宋体" w:hAnsi="宋体"/>
                <w:sz w:val="28"/>
                <w:szCs w:val="28"/>
              </w:rPr>
              <w:t>15</w:t>
            </w:r>
          </w:p>
        </w:tc>
      </w:tr>
      <w:tr w:rsidR="009F030C" w:rsidRPr="007D1B09" w:rsidTr="00812E22">
        <w:trPr>
          <w:trHeight w:val="390"/>
        </w:trPr>
        <w:tc>
          <w:tcPr>
            <w:tcW w:w="1265" w:type="pct"/>
            <w:vAlign w:val="center"/>
          </w:tcPr>
          <w:p w:rsidR="009F030C" w:rsidRPr="00F50C8A" w:rsidRDefault="009F030C" w:rsidP="0049327A">
            <w:pPr>
              <w:spacing w:line="400" w:lineRule="exact"/>
              <w:jc w:val="center"/>
              <w:rPr>
                <w:rFonts w:ascii="宋体"/>
                <w:sz w:val="28"/>
                <w:szCs w:val="28"/>
              </w:rPr>
            </w:pPr>
            <w:r w:rsidRPr="00F50C8A">
              <w:rPr>
                <w:rFonts w:ascii="宋体" w:hAnsi="宋体" w:hint="eastAsia"/>
                <w:sz w:val="28"/>
                <w:szCs w:val="28"/>
              </w:rPr>
              <w:t>互</w:t>
            </w:r>
            <w:r w:rsidRPr="00F50C8A">
              <w:rPr>
                <w:rFonts w:ascii="宋体" w:hAnsi="宋体"/>
                <w:sz w:val="28"/>
                <w:szCs w:val="28"/>
              </w:rPr>
              <w:t xml:space="preserve">  </w:t>
            </w:r>
            <w:r w:rsidRPr="00F50C8A">
              <w:rPr>
                <w:rFonts w:ascii="宋体" w:hAnsi="宋体" w:hint="eastAsia"/>
                <w:sz w:val="28"/>
                <w:szCs w:val="28"/>
              </w:rPr>
              <w:t>评</w:t>
            </w:r>
          </w:p>
        </w:tc>
        <w:tc>
          <w:tcPr>
            <w:tcW w:w="2751" w:type="pct"/>
            <w:vAlign w:val="center"/>
          </w:tcPr>
          <w:p w:rsidR="009F030C" w:rsidRPr="00F50C8A" w:rsidRDefault="009F030C" w:rsidP="0049327A">
            <w:pPr>
              <w:spacing w:line="400" w:lineRule="exact"/>
              <w:ind w:firstLineChars="196" w:firstLine="549"/>
              <w:jc w:val="center"/>
              <w:rPr>
                <w:rFonts w:ascii="宋体"/>
                <w:sz w:val="28"/>
                <w:szCs w:val="28"/>
              </w:rPr>
            </w:pPr>
            <w:r w:rsidRPr="00F50C8A">
              <w:rPr>
                <w:rFonts w:ascii="宋体" w:hAnsi="宋体" w:hint="eastAsia"/>
                <w:sz w:val="28"/>
                <w:szCs w:val="28"/>
              </w:rPr>
              <w:t>行政中层干部对各部门评议</w:t>
            </w:r>
          </w:p>
        </w:tc>
        <w:tc>
          <w:tcPr>
            <w:tcW w:w="984" w:type="pct"/>
            <w:vAlign w:val="center"/>
          </w:tcPr>
          <w:p w:rsidR="009F030C" w:rsidRPr="00F50C8A" w:rsidRDefault="009F030C" w:rsidP="0049327A">
            <w:pPr>
              <w:spacing w:line="400" w:lineRule="exact"/>
              <w:ind w:firstLineChars="196" w:firstLine="549"/>
              <w:rPr>
                <w:rFonts w:ascii="宋体" w:hAnsi="宋体"/>
                <w:sz w:val="28"/>
                <w:szCs w:val="28"/>
              </w:rPr>
            </w:pPr>
            <w:r w:rsidRPr="00F50C8A">
              <w:rPr>
                <w:rFonts w:ascii="宋体" w:hAnsi="宋体"/>
                <w:sz w:val="28"/>
                <w:szCs w:val="28"/>
              </w:rPr>
              <w:t>20</w:t>
            </w:r>
          </w:p>
        </w:tc>
      </w:tr>
      <w:tr w:rsidR="009F030C" w:rsidRPr="007D1B09" w:rsidTr="00812E22">
        <w:trPr>
          <w:trHeight w:val="390"/>
        </w:trPr>
        <w:tc>
          <w:tcPr>
            <w:tcW w:w="1265" w:type="pct"/>
            <w:vAlign w:val="center"/>
          </w:tcPr>
          <w:p w:rsidR="009F030C" w:rsidRPr="00F50C8A" w:rsidRDefault="009F030C" w:rsidP="0049327A">
            <w:pPr>
              <w:spacing w:line="400" w:lineRule="exact"/>
              <w:jc w:val="center"/>
              <w:rPr>
                <w:rFonts w:ascii="宋体"/>
                <w:sz w:val="28"/>
                <w:szCs w:val="28"/>
              </w:rPr>
            </w:pPr>
            <w:r w:rsidRPr="00F50C8A">
              <w:rPr>
                <w:rFonts w:ascii="宋体" w:hAnsi="宋体" w:hint="eastAsia"/>
                <w:sz w:val="28"/>
                <w:szCs w:val="28"/>
              </w:rPr>
              <w:t>服务对象评议</w:t>
            </w:r>
          </w:p>
        </w:tc>
        <w:tc>
          <w:tcPr>
            <w:tcW w:w="2751" w:type="pct"/>
            <w:vAlign w:val="center"/>
          </w:tcPr>
          <w:p w:rsidR="009F030C" w:rsidRPr="00F50C8A" w:rsidRDefault="009F030C" w:rsidP="0049327A">
            <w:pPr>
              <w:spacing w:line="400" w:lineRule="exact"/>
              <w:ind w:firstLineChars="196" w:firstLine="549"/>
              <w:jc w:val="center"/>
              <w:rPr>
                <w:rFonts w:ascii="宋体"/>
                <w:sz w:val="28"/>
                <w:szCs w:val="28"/>
              </w:rPr>
            </w:pPr>
            <w:r w:rsidRPr="00F50C8A">
              <w:rPr>
                <w:rFonts w:ascii="宋体" w:hAnsi="宋体" w:hint="eastAsia"/>
                <w:sz w:val="28"/>
                <w:szCs w:val="28"/>
              </w:rPr>
              <w:t>系中层干部对各部门评议</w:t>
            </w:r>
          </w:p>
        </w:tc>
        <w:tc>
          <w:tcPr>
            <w:tcW w:w="984" w:type="pct"/>
            <w:vAlign w:val="center"/>
          </w:tcPr>
          <w:p w:rsidR="009F030C" w:rsidRPr="00F50C8A" w:rsidRDefault="009F030C" w:rsidP="0049327A">
            <w:pPr>
              <w:spacing w:line="400" w:lineRule="exact"/>
              <w:ind w:firstLineChars="196" w:firstLine="549"/>
              <w:rPr>
                <w:rFonts w:ascii="宋体" w:hAnsi="宋体"/>
                <w:sz w:val="28"/>
                <w:szCs w:val="28"/>
              </w:rPr>
            </w:pPr>
            <w:r w:rsidRPr="00F50C8A">
              <w:rPr>
                <w:rFonts w:ascii="宋体" w:hAnsi="宋体"/>
                <w:sz w:val="28"/>
                <w:szCs w:val="28"/>
              </w:rPr>
              <w:t>20</w:t>
            </w:r>
          </w:p>
        </w:tc>
      </w:tr>
      <w:tr w:rsidR="009F030C" w:rsidRPr="007D1B09" w:rsidTr="00812E22">
        <w:trPr>
          <w:trHeight w:val="157"/>
        </w:trPr>
        <w:tc>
          <w:tcPr>
            <w:tcW w:w="1265" w:type="pct"/>
            <w:vMerge w:val="restart"/>
            <w:vAlign w:val="center"/>
          </w:tcPr>
          <w:p w:rsidR="009F030C" w:rsidRPr="00F50C8A" w:rsidRDefault="009F030C" w:rsidP="0049327A">
            <w:pPr>
              <w:spacing w:line="400" w:lineRule="exact"/>
              <w:jc w:val="center"/>
              <w:rPr>
                <w:rFonts w:ascii="宋体"/>
                <w:sz w:val="28"/>
                <w:szCs w:val="28"/>
              </w:rPr>
            </w:pPr>
            <w:r w:rsidRPr="00F50C8A">
              <w:rPr>
                <w:rFonts w:ascii="宋体" w:hAnsi="宋体" w:hint="eastAsia"/>
                <w:sz w:val="28"/>
                <w:szCs w:val="28"/>
              </w:rPr>
              <w:t>院领导评议</w:t>
            </w:r>
          </w:p>
        </w:tc>
        <w:tc>
          <w:tcPr>
            <w:tcW w:w="2751" w:type="pct"/>
            <w:vAlign w:val="center"/>
          </w:tcPr>
          <w:p w:rsidR="009F030C" w:rsidRPr="00F50C8A" w:rsidRDefault="009F030C" w:rsidP="0049327A">
            <w:pPr>
              <w:spacing w:line="400" w:lineRule="exact"/>
              <w:ind w:firstLineChars="196" w:firstLine="549"/>
              <w:jc w:val="center"/>
              <w:rPr>
                <w:rFonts w:ascii="宋体" w:hAnsi="宋体"/>
                <w:sz w:val="28"/>
                <w:szCs w:val="28"/>
              </w:rPr>
            </w:pPr>
            <w:r w:rsidRPr="00F50C8A">
              <w:rPr>
                <w:rFonts w:ascii="宋体" w:hAnsi="宋体" w:hint="eastAsia"/>
                <w:sz w:val="28"/>
                <w:szCs w:val="28"/>
              </w:rPr>
              <w:t>董事长对部门评议</w:t>
            </w:r>
            <w:r w:rsidRPr="00F50C8A">
              <w:rPr>
                <w:rFonts w:ascii="宋体" w:hAnsi="宋体"/>
                <w:sz w:val="28"/>
                <w:szCs w:val="28"/>
              </w:rPr>
              <w:t>20%</w:t>
            </w:r>
          </w:p>
        </w:tc>
        <w:tc>
          <w:tcPr>
            <w:tcW w:w="984" w:type="pct"/>
            <w:vMerge w:val="restart"/>
            <w:vAlign w:val="center"/>
          </w:tcPr>
          <w:p w:rsidR="009F030C" w:rsidRPr="00F50C8A" w:rsidRDefault="009F030C" w:rsidP="0049327A">
            <w:pPr>
              <w:spacing w:line="400" w:lineRule="exact"/>
              <w:ind w:firstLineChars="196" w:firstLine="549"/>
              <w:rPr>
                <w:rFonts w:ascii="宋体" w:hAnsi="宋体"/>
                <w:sz w:val="28"/>
                <w:szCs w:val="28"/>
              </w:rPr>
            </w:pPr>
            <w:r w:rsidRPr="00F50C8A">
              <w:rPr>
                <w:rFonts w:ascii="宋体" w:hAnsi="宋体"/>
                <w:sz w:val="28"/>
                <w:szCs w:val="28"/>
              </w:rPr>
              <w:t>40</w:t>
            </w:r>
          </w:p>
        </w:tc>
      </w:tr>
      <w:tr w:rsidR="009F030C" w:rsidRPr="007D1B09" w:rsidTr="00812E22">
        <w:trPr>
          <w:trHeight w:val="157"/>
        </w:trPr>
        <w:tc>
          <w:tcPr>
            <w:tcW w:w="1265" w:type="pct"/>
            <w:vMerge/>
            <w:vAlign w:val="center"/>
          </w:tcPr>
          <w:p w:rsidR="009F030C" w:rsidRPr="00F50C8A" w:rsidRDefault="009F030C" w:rsidP="0049327A">
            <w:pPr>
              <w:spacing w:line="400" w:lineRule="exact"/>
              <w:jc w:val="center"/>
              <w:rPr>
                <w:rFonts w:ascii="宋体"/>
                <w:sz w:val="28"/>
                <w:szCs w:val="28"/>
              </w:rPr>
            </w:pPr>
          </w:p>
        </w:tc>
        <w:tc>
          <w:tcPr>
            <w:tcW w:w="2751" w:type="pct"/>
            <w:vAlign w:val="center"/>
          </w:tcPr>
          <w:p w:rsidR="009F030C" w:rsidRPr="00F50C8A" w:rsidRDefault="009F030C" w:rsidP="0049327A">
            <w:pPr>
              <w:spacing w:line="400" w:lineRule="exact"/>
              <w:ind w:firstLineChars="196" w:firstLine="549"/>
              <w:jc w:val="center"/>
              <w:rPr>
                <w:rFonts w:ascii="宋体" w:hAnsi="宋体"/>
                <w:sz w:val="28"/>
                <w:szCs w:val="28"/>
              </w:rPr>
            </w:pPr>
            <w:r w:rsidRPr="00F50C8A">
              <w:rPr>
                <w:rFonts w:ascii="宋体" w:hAnsi="宋体" w:hint="eastAsia"/>
                <w:sz w:val="28"/>
                <w:szCs w:val="28"/>
              </w:rPr>
              <w:t>院长对部门评议</w:t>
            </w:r>
            <w:r>
              <w:rPr>
                <w:rFonts w:ascii="宋体" w:hAnsi="宋体"/>
                <w:sz w:val="28"/>
                <w:szCs w:val="28"/>
              </w:rPr>
              <w:t>15</w:t>
            </w:r>
            <w:r w:rsidRPr="00F50C8A">
              <w:rPr>
                <w:rFonts w:ascii="宋体" w:hAnsi="宋体"/>
                <w:sz w:val="28"/>
                <w:szCs w:val="28"/>
              </w:rPr>
              <w:t>%</w:t>
            </w:r>
          </w:p>
        </w:tc>
        <w:tc>
          <w:tcPr>
            <w:tcW w:w="984" w:type="pct"/>
            <w:vMerge/>
            <w:vAlign w:val="center"/>
          </w:tcPr>
          <w:p w:rsidR="009F030C" w:rsidRPr="00F50C8A" w:rsidRDefault="009F030C" w:rsidP="0049327A">
            <w:pPr>
              <w:spacing w:line="400" w:lineRule="exact"/>
              <w:ind w:firstLineChars="196" w:firstLine="549"/>
              <w:rPr>
                <w:rFonts w:ascii="宋体"/>
                <w:sz w:val="28"/>
                <w:szCs w:val="28"/>
              </w:rPr>
            </w:pPr>
          </w:p>
        </w:tc>
      </w:tr>
      <w:tr w:rsidR="009F030C" w:rsidRPr="007D1B09" w:rsidTr="00812E22">
        <w:trPr>
          <w:trHeight w:val="157"/>
        </w:trPr>
        <w:tc>
          <w:tcPr>
            <w:tcW w:w="1265" w:type="pct"/>
            <w:vMerge/>
            <w:vAlign w:val="center"/>
          </w:tcPr>
          <w:p w:rsidR="009F030C" w:rsidRPr="00F50C8A" w:rsidRDefault="009F030C" w:rsidP="0049327A">
            <w:pPr>
              <w:spacing w:line="400" w:lineRule="exact"/>
              <w:ind w:firstLineChars="196" w:firstLine="549"/>
              <w:jc w:val="center"/>
              <w:rPr>
                <w:rFonts w:ascii="宋体"/>
                <w:sz w:val="28"/>
                <w:szCs w:val="28"/>
              </w:rPr>
            </w:pPr>
          </w:p>
        </w:tc>
        <w:tc>
          <w:tcPr>
            <w:tcW w:w="2751" w:type="pct"/>
            <w:vAlign w:val="center"/>
          </w:tcPr>
          <w:p w:rsidR="009F030C" w:rsidRPr="00F50C8A" w:rsidRDefault="009F030C" w:rsidP="0049327A">
            <w:pPr>
              <w:spacing w:line="400" w:lineRule="exact"/>
              <w:ind w:firstLineChars="196" w:firstLine="549"/>
              <w:jc w:val="center"/>
              <w:rPr>
                <w:rFonts w:ascii="宋体"/>
                <w:sz w:val="28"/>
                <w:szCs w:val="28"/>
              </w:rPr>
            </w:pPr>
            <w:r>
              <w:rPr>
                <w:rFonts w:ascii="宋体" w:hAnsi="宋体" w:hint="eastAsia"/>
                <w:sz w:val="28"/>
                <w:szCs w:val="28"/>
              </w:rPr>
              <w:t>党委书记对部门评议</w:t>
            </w:r>
            <w:r>
              <w:rPr>
                <w:rFonts w:ascii="宋体" w:hAnsi="宋体"/>
                <w:sz w:val="28"/>
                <w:szCs w:val="28"/>
              </w:rPr>
              <w:t>15%</w:t>
            </w:r>
          </w:p>
        </w:tc>
        <w:tc>
          <w:tcPr>
            <w:tcW w:w="984" w:type="pct"/>
            <w:vMerge/>
            <w:vAlign w:val="center"/>
          </w:tcPr>
          <w:p w:rsidR="009F030C" w:rsidRPr="00F50C8A" w:rsidRDefault="009F030C" w:rsidP="0049327A">
            <w:pPr>
              <w:spacing w:line="400" w:lineRule="exact"/>
              <w:ind w:firstLineChars="196" w:firstLine="549"/>
              <w:rPr>
                <w:rFonts w:ascii="宋体"/>
                <w:sz w:val="28"/>
                <w:szCs w:val="28"/>
              </w:rPr>
            </w:pPr>
          </w:p>
        </w:tc>
      </w:tr>
      <w:tr w:rsidR="009F030C" w:rsidRPr="007D1B09" w:rsidTr="00812E22">
        <w:trPr>
          <w:trHeight w:val="157"/>
        </w:trPr>
        <w:tc>
          <w:tcPr>
            <w:tcW w:w="1265" w:type="pct"/>
            <w:vMerge/>
            <w:vAlign w:val="center"/>
          </w:tcPr>
          <w:p w:rsidR="009F030C" w:rsidRPr="00F50C8A" w:rsidRDefault="009F030C" w:rsidP="0049327A">
            <w:pPr>
              <w:spacing w:line="400" w:lineRule="exact"/>
              <w:ind w:firstLineChars="196" w:firstLine="549"/>
              <w:jc w:val="center"/>
              <w:rPr>
                <w:rFonts w:ascii="宋体"/>
                <w:sz w:val="28"/>
                <w:szCs w:val="28"/>
              </w:rPr>
            </w:pPr>
          </w:p>
        </w:tc>
        <w:tc>
          <w:tcPr>
            <w:tcW w:w="2751" w:type="pct"/>
            <w:vAlign w:val="center"/>
          </w:tcPr>
          <w:p w:rsidR="009F030C" w:rsidRPr="00F50C8A" w:rsidRDefault="009F030C" w:rsidP="0049327A">
            <w:pPr>
              <w:spacing w:line="400" w:lineRule="exact"/>
              <w:ind w:firstLineChars="196" w:firstLine="549"/>
              <w:jc w:val="center"/>
              <w:rPr>
                <w:rFonts w:ascii="宋体" w:hAnsi="宋体"/>
                <w:sz w:val="28"/>
                <w:szCs w:val="28"/>
              </w:rPr>
            </w:pPr>
            <w:r w:rsidRPr="00F50C8A">
              <w:rPr>
                <w:rFonts w:ascii="宋体" w:hAnsi="宋体" w:hint="eastAsia"/>
                <w:sz w:val="28"/>
                <w:szCs w:val="28"/>
              </w:rPr>
              <w:t>主管领导对部门评议</w:t>
            </w:r>
            <w:r>
              <w:rPr>
                <w:rFonts w:ascii="宋体" w:hAnsi="宋体"/>
                <w:sz w:val="28"/>
                <w:szCs w:val="28"/>
              </w:rPr>
              <w:t>3</w:t>
            </w:r>
            <w:r w:rsidRPr="00F50C8A">
              <w:rPr>
                <w:rFonts w:ascii="宋体" w:hAnsi="宋体"/>
                <w:sz w:val="28"/>
                <w:szCs w:val="28"/>
              </w:rPr>
              <w:t>0%</w:t>
            </w:r>
          </w:p>
        </w:tc>
        <w:tc>
          <w:tcPr>
            <w:tcW w:w="984" w:type="pct"/>
            <w:vMerge/>
            <w:vAlign w:val="center"/>
          </w:tcPr>
          <w:p w:rsidR="009F030C" w:rsidRPr="00F50C8A" w:rsidRDefault="009F030C" w:rsidP="0049327A">
            <w:pPr>
              <w:spacing w:line="400" w:lineRule="exact"/>
              <w:ind w:firstLineChars="196" w:firstLine="549"/>
              <w:rPr>
                <w:rFonts w:ascii="宋体"/>
                <w:sz w:val="28"/>
                <w:szCs w:val="28"/>
              </w:rPr>
            </w:pPr>
          </w:p>
        </w:tc>
      </w:tr>
      <w:tr w:rsidR="009F030C" w:rsidRPr="007D1B09" w:rsidTr="00FF5D29">
        <w:trPr>
          <w:trHeight w:val="355"/>
        </w:trPr>
        <w:tc>
          <w:tcPr>
            <w:tcW w:w="1265" w:type="pct"/>
            <w:vMerge/>
            <w:vAlign w:val="center"/>
          </w:tcPr>
          <w:p w:rsidR="009F030C" w:rsidRPr="00F50C8A" w:rsidRDefault="009F030C" w:rsidP="0049327A">
            <w:pPr>
              <w:spacing w:line="400" w:lineRule="exact"/>
              <w:ind w:firstLineChars="196" w:firstLine="549"/>
              <w:jc w:val="center"/>
              <w:rPr>
                <w:rFonts w:ascii="宋体"/>
                <w:sz w:val="28"/>
                <w:szCs w:val="28"/>
              </w:rPr>
            </w:pPr>
          </w:p>
        </w:tc>
        <w:tc>
          <w:tcPr>
            <w:tcW w:w="2751" w:type="pct"/>
            <w:vAlign w:val="center"/>
          </w:tcPr>
          <w:p w:rsidR="009F030C" w:rsidRPr="00F50C8A" w:rsidRDefault="009F030C" w:rsidP="0049327A">
            <w:pPr>
              <w:spacing w:line="400" w:lineRule="exact"/>
              <w:ind w:firstLineChars="196" w:firstLine="549"/>
              <w:jc w:val="center"/>
              <w:rPr>
                <w:rFonts w:ascii="宋体" w:hAnsi="宋体"/>
                <w:sz w:val="28"/>
                <w:szCs w:val="28"/>
              </w:rPr>
            </w:pPr>
            <w:r w:rsidRPr="00F50C8A">
              <w:rPr>
                <w:rFonts w:ascii="宋体" w:hAnsi="宋体" w:hint="eastAsia"/>
                <w:sz w:val="28"/>
                <w:szCs w:val="28"/>
              </w:rPr>
              <w:t>其他院领导对部门评议</w:t>
            </w:r>
            <w:r w:rsidRPr="00F50C8A">
              <w:rPr>
                <w:rFonts w:ascii="宋体" w:hAnsi="宋体"/>
                <w:sz w:val="28"/>
                <w:szCs w:val="28"/>
              </w:rPr>
              <w:t>20%</w:t>
            </w:r>
          </w:p>
        </w:tc>
        <w:tc>
          <w:tcPr>
            <w:tcW w:w="984" w:type="pct"/>
            <w:vMerge/>
            <w:vAlign w:val="center"/>
          </w:tcPr>
          <w:p w:rsidR="009F030C" w:rsidRPr="00F50C8A" w:rsidRDefault="009F030C" w:rsidP="0049327A">
            <w:pPr>
              <w:spacing w:line="400" w:lineRule="exact"/>
              <w:ind w:firstLineChars="196" w:firstLine="549"/>
              <w:rPr>
                <w:rFonts w:ascii="宋体"/>
                <w:sz w:val="28"/>
                <w:szCs w:val="28"/>
              </w:rPr>
            </w:pPr>
          </w:p>
        </w:tc>
      </w:tr>
      <w:tr w:rsidR="009F030C" w:rsidRPr="007D1B09" w:rsidTr="00812E22">
        <w:trPr>
          <w:trHeight w:val="390"/>
        </w:trPr>
        <w:tc>
          <w:tcPr>
            <w:tcW w:w="1265" w:type="pct"/>
            <w:vAlign w:val="center"/>
          </w:tcPr>
          <w:p w:rsidR="009F030C" w:rsidRPr="00F50C8A" w:rsidRDefault="009F030C" w:rsidP="0049327A">
            <w:pPr>
              <w:spacing w:line="400" w:lineRule="exact"/>
              <w:jc w:val="center"/>
              <w:rPr>
                <w:rFonts w:ascii="宋体"/>
                <w:sz w:val="28"/>
                <w:szCs w:val="28"/>
              </w:rPr>
            </w:pPr>
            <w:r w:rsidRPr="00F50C8A">
              <w:rPr>
                <w:rFonts w:ascii="宋体" w:hAnsi="宋体" w:hint="eastAsia"/>
                <w:sz w:val="28"/>
                <w:szCs w:val="28"/>
              </w:rPr>
              <w:t>小</w:t>
            </w:r>
            <w:r w:rsidRPr="00F50C8A">
              <w:rPr>
                <w:rFonts w:ascii="宋体" w:hAnsi="宋体"/>
                <w:sz w:val="28"/>
                <w:szCs w:val="28"/>
              </w:rPr>
              <w:t xml:space="preserve">  </w:t>
            </w:r>
            <w:r w:rsidRPr="00F50C8A">
              <w:rPr>
                <w:rFonts w:ascii="宋体" w:hAnsi="宋体" w:hint="eastAsia"/>
                <w:sz w:val="28"/>
                <w:szCs w:val="28"/>
              </w:rPr>
              <w:t>计</w:t>
            </w:r>
          </w:p>
        </w:tc>
        <w:tc>
          <w:tcPr>
            <w:tcW w:w="2751" w:type="pct"/>
            <w:vAlign w:val="center"/>
          </w:tcPr>
          <w:p w:rsidR="009F030C" w:rsidRPr="00F50C8A" w:rsidRDefault="009F030C" w:rsidP="00F4538C">
            <w:pPr>
              <w:spacing w:line="400" w:lineRule="exact"/>
              <w:ind w:firstLineChars="196" w:firstLine="549"/>
              <w:rPr>
                <w:rFonts w:ascii="宋体"/>
                <w:sz w:val="28"/>
                <w:szCs w:val="28"/>
              </w:rPr>
            </w:pPr>
          </w:p>
        </w:tc>
        <w:tc>
          <w:tcPr>
            <w:tcW w:w="984" w:type="pct"/>
            <w:vAlign w:val="center"/>
          </w:tcPr>
          <w:p w:rsidR="009F030C" w:rsidRPr="00F50C8A" w:rsidRDefault="009F030C" w:rsidP="0049327A">
            <w:pPr>
              <w:spacing w:line="400" w:lineRule="exact"/>
              <w:ind w:firstLineChars="196" w:firstLine="549"/>
              <w:rPr>
                <w:rFonts w:ascii="宋体" w:hAnsi="宋体"/>
                <w:sz w:val="28"/>
                <w:szCs w:val="28"/>
              </w:rPr>
            </w:pPr>
            <w:r w:rsidRPr="00F50C8A">
              <w:rPr>
                <w:rFonts w:ascii="宋体" w:hAnsi="宋体"/>
                <w:sz w:val="28"/>
                <w:szCs w:val="28"/>
              </w:rPr>
              <w:t>100</w:t>
            </w:r>
          </w:p>
        </w:tc>
      </w:tr>
    </w:tbl>
    <w:p w:rsidR="009F030C" w:rsidRPr="007D1B09" w:rsidRDefault="009F030C" w:rsidP="00F4538C">
      <w:pPr>
        <w:spacing w:line="400" w:lineRule="exact"/>
        <w:ind w:firstLineChars="196" w:firstLine="549"/>
        <w:rPr>
          <w:rFonts w:ascii="宋体"/>
          <w:sz w:val="28"/>
          <w:szCs w:val="28"/>
        </w:rPr>
      </w:pPr>
      <w:r>
        <w:rPr>
          <w:rFonts w:ascii="宋体" w:hAnsi="宋体" w:hint="eastAsia"/>
          <w:sz w:val="28"/>
          <w:szCs w:val="28"/>
        </w:rPr>
        <w:t>互</w:t>
      </w:r>
      <w:r w:rsidRPr="007D1B09">
        <w:rPr>
          <w:rFonts w:ascii="宋体" w:hAnsi="宋体" w:hint="eastAsia"/>
          <w:sz w:val="28"/>
          <w:szCs w:val="28"/>
        </w:rPr>
        <w:t>评</w:t>
      </w:r>
      <w:r>
        <w:rPr>
          <w:rFonts w:ascii="宋体" w:hAnsi="宋体" w:hint="eastAsia"/>
          <w:sz w:val="28"/>
          <w:szCs w:val="28"/>
        </w:rPr>
        <w:t>和服务对象评</w:t>
      </w:r>
      <w:r w:rsidRPr="007D1B09">
        <w:rPr>
          <w:rFonts w:ascii="宋体" w:hAnsi="宋体" w:hint="eastAsia"/>
          <w:sz w:val="28"/>
          <w:szCs w:val="28"/>
        </w:rPr>
        <w:t>议</w:t>
      </w:r>
      <w:r>
        <w:rPr>
          <w:rFonts w:ascii="宋体" w:hAnsi="宋体" w:hint="eastAsia"/>
          <w:sz w:val="28"/>
          <w:szCs w:val="28"/>
        </w:rPr>
        <w:t>分是去除最高分和最低分后</w:t>
      </w:r>
      <w:r w:rsidRPr="007D1B09">
        <w:rPr>
          <w:rFonts w:ascii="宋体" w:hAnsi="宋体" w:hint="eastAsia"/>
          <w:sz w:val="28"/>
          <w:szCs w:val="28"/>
        </w:rPr>
        <w:t>的平均分。</w:t>
      </w:r>
      <w:r>
        <w:rPr>
          <w:rFonts w:ascii="宋体" w:hAnsi="宋体" w:hint="eastAsia"/>
          <w:sz w:val="28"/>
          <w:szCs w:val="28"/>
        </w:rPr>
        <w:t>若出现异常分，由学院绩效考核领导小组负责处理。</w:t>
      </w:r>
    </w:p>
    <w:p w:rsidR="009F030C" w:rsidRPr="007F7D7F" w:rsidRDefault="009F030C" w:rsidP="00F4538C">
      <w:pPr>
        <w:spacing w:line="400" w:lineRule="exact"/>
        <w:ind w:firstLineChars="196" w:firstLine="551"/>
        <w:rPr>
          <w:rFonts w:ascii="宋体"/>
          <w:b/>
          <w:sz w:val="28"/>
          <w:szCs w:val="28"/>
        </w:rPr>
      </w:pPr>
      <w:r w:rsidRPr="007F7D7F">
        <w:rPr>
          <w:rFonts w:ascii="宋体" w:hAnsi="宋体" w:hint="eastAsia"/>
          <w:b/>
          <w:sz w:val="28"/>
          <w:szCs w:val="28"/>
        </w:rPr>
        <w:t>某部门考核分</w:t>
      </w:r>
      <w:r w:rsidRPr="007F7D7F">
        <w:rPr>
          <w:rFonts w:ascii="宋体" w:hAnsi="宋体"/>
          <w:b/>
          <w:sz w:val="28"/>
          <w:szCs w:val="28"/>
        </w:rPr>
        <w:t>=</w:t>
      </w:r>
      <w:r w:rsidRPr="007F7D7F">
        <w:rPr>
          <w:rFonts w:ascii="宋体" w:hAnsi="宋体" w:hint="eastAsia"/>
          <w:b/>
          <w:sz w:val="28"/>
          <w:szCs w:val="28"/>
        </w:rPr>
        <w:t>任务完成分</w:t>
      </w:r>
      <w:r w:rsidRPr="007F7D7F">
        <w:rPr>
          <w:rFonts w:ascii="宋体" w:hAnsi="宋体"/>
          <w:b/>
          <w:sz w:val="28"/>
          <w:szCs w:val="28"/>
        </w:rPr>
        <w:t>+</w:t>
      </w:r>
      <w:r w:rsidRPr="007F7D7F">
        <w:rPr>
          <w:rFonts w:ascii="宋体" w:hAnsi="宋体" w:hint="eastAsia"/>
          <w:b/>
          <w:sz w:val="28"/>
          <w:szCs w:val="28"/>
        </w:rPr>
        <w:t>互评分</w:t>
      </w:r>
      <w:r w:rsidRPr="007F7D7F">
        <w:rPr>
          <w:rFonts w:ascii="宋体" w:hAnsi="宋体"/>
          <w:b/>
          <w:sz w:val="28"/>
          <w:szCs w:val="28"/>
        </w:rPr>
        <w:t>+</w:t>
      </w:r>
      <w:r w:rsidRPr="007F7D7F">
        <w:rPr>
          <w:rFonts w:ascii="宋体" w:hAnsi="宋体" w:hint="eastAsia"/>
          <w:b/>
          <w:sz w:val="28"/>
          <w:szCs w:val="28"/>
        </w:rPr>
        <w:t>服务对象评议分</w:t>
      </w:r>
      <w:r w:rsidRPr="007F7D7F">
        <w:rPr>
          <w:rFonts w:ascii="宋体" w:hAnsi="宋体"/>
          <w:b/>
          <w:sz w:val="28"/>
          <w:szCs w:val="28"/>
        </w:rPr>
        <w:t>+</w:t>
      </w:r>
      <w:r w:rsidRPr="007F7D7F">
        <w:rPr>
          <w:rFonts w:ascii="宋体" w:hAnsi="宋体" w:hint="eastAsia"/>
          <w:b/>
          <w:sz w:val="28"/>
          <w:szCs w:val="28"/>
        </w:rPr>
        <w:t>院领导评议分</w:t>
      </w:r>
      <w:r w:rsidRPr="007F7D7F">
        <w:rPr>
          <w:rFonts w:ascii="宋体" w:hAnsi="宋体"/>
          <w:b/>
          <w:sz w:val="28"/>
          <w:szCs w:val="28"/>
        </w:rPr>
        <w:t>+</w:t>
      </w:r>
      <w:r>
        <w:rPr>
          <w:rFonts w:ascii="宋体" w:hAnsi="宋体" w:hint="eastAsia"/>
          <w:b/>
          <w:sz w:val="28"/>
          <w:szCs w:val="28"/>
        </w:rPr>
        <w:t>特殊损益分</w:t>
      </w:r>
    </w:p>
    <w:p w:rsidR="009F030C" w:rsidRPr="003821B6" w:rsidRDefault="009F030C" w:rsidP="00F4538C">
      <w:pPr>
        <w:spacing w:line="400" w:lineRule="exact"/>
        <w:ind w:firstLineChars="196" w:firstLine="551"/>
        <w:rPr>
          <w:rFonts w:ascii="宋体"/>
          <w:b/>
          <w:sz w:val="28"/>
          <w:szCs w:val="28"/>
        </w:rPr>
      </w:pPr>
      <w:r>
        <w:rPr>
          <w:rFonts w:ascii="宋体" w:hAnsi="宋体"/>
          <w:b/>
          <w:sz w:val="28"/>
          <w:szCs w:val="28"/>
        </w:rPr>
        <w:t>7.</w:t>
      </w:r>
      <w:r w:rsidRPr="003821B6">
        <w:rPr>
          <w:rFonts w:ascii="宋体" w:hAnsi="宋体" w:hint="eastAsia"/>
          <w:b/>
          <w:sz w:val="28"/>
          <w:szCs w:val="28"/>
        </w:rPr>
        <w:t>部门</w:t>
      </w:r>
      <w:r>
        <w:rPr>
          <w:rFonts w:ascii="宋体" w:hAnsi="宋体" w:hint="eastAsia"/>
          <w:b/>
          <w:sz w:val="28"/>
          <w:szCs w:val="28"/>
        </w:rPr>
        <w:t>绩效考核奖金</w:t>
      </w:r>
      <w:r w:rsidRPr="003821B6">
        <w:rPr>
          <w:rFonts w:ascii="宋体" w:hAnsi="宋体" w:hint="eastAsia"/>
          <w:b/>
          <w:sz w:val="28"/>
          <w:szCs w:val="28"/>
        </w:rPr>
        <w:t>计算办法</w:t>
      </w:r>
    </w:p>
    <w:p w:rsidR="009F030C" w:rsidRPr="007D1B09" w:rsidRDefault="009F030C" w:rsidP="00F4538C">
      <w:pPr>
        <w:spacing w:line="400" w:lineRule="exact"/>
        <w:ind w:firstLineChars="150" w:firstLine="420"/>
        <w:rPr>
          <w:rFonts w:ascii="宋体"/>
          <w:sz w:val="28"/>
          <w:szCs w:val="28"/>
        </w:rPr>
      </w:pPr>
      <w:r w:rsidRPr="007D1B09">
        <w:rPr>
          <w:rFonts w:ascii="宋体" w:hAnsi="宋体" w:hint="eastAsia"/>
          <w:sz w:val="28"/>
          <w:szCs w:val="28"/>
        </w:rPr>
        <w:t>（</w:t>
      </w:r>
      <w:r w:rsidRPr="007D1B09">
        <w:rPr>
          <w:rFonts w:ascii="宋体" w:hAnsi="宋体"/>
          <w:sz w:val="28"/>
          <w:szCs w:val="28"/>
        </w:rPr>
        <w:t>1</w:t>
      </w:r>
      <w:r>
        <w:rPr>
          <w:rFonts w:ascii="宋体" w:hAnsi="宋体" w:hint="eastAsia"/>
          <w:sz w:val="28"/>
          <w:szCs w:val="28"/>
        </w:rPr>
        <w:t>）</w:t>
      </w:r>
      <w:r w:rsidRPr="007D1B09">
        <w:rPr>
          <w:rFonts w:ascii="宋体" w:hAnsi="宋体" w:hint="eastAsia"/>
          <w:sz w:val="28"/>
          <w:szCs w:val="28"/>
        </w:rPr>
        <w:t>绩效分：</w:t>
      </w:r>
      <w:r w:rsidRPr="007F7D7F">
        <w:rPr>
          <w:rFonts w:ascii="宋体" w:hAnsi="宋体" w:hint="eastAsia"/>
          <w:b/>
          <w:sz w:val="28"/>
          <w:szCs w:val="28"/>
        </w:rPr>
        <w:t>部门绩效分</w:t>
      </w:r>
      <w:r w:rsidRPr="007F7D7F">
        <w:rPr>
          <w:rFonts w:ascii="宋体" w:hAnsi="宋体"/>
          <w:b/>
          <w:sz w:val="28"/>
          <w:szCs w:val="28"/>
        </w:rPr>
        <w:t>Fi=</w:t>
      </w:r>
      <w:r w:rsidRPr="007F7D7F">
        <w:rPr>
          <w:rFonts w:ascii="宋体" w:hAnsi="宋体" w:hint="eastAsia"/>
          <w:b/>
          <w:sz w:val="28"/>
          <w:szCs w:val="28"/>
        </w:rPr>
        <w:t>该部门考核</w:t>
      </w:r>
      <w:r>
        <w:rPr>
          <w:rFonts w:ascii="宋体" w:hAnsi="宋体" w:hint="eastAsia"/>
          <w:b/>
          <w:sz w:val="28"/>
          <w:szCs w:val="28"/>
        </w:rPr>
        <w:t>绩效奖金</w:t>
      </w:r>
      <w:r w:rsidRPr="007F7D7F">
        <w:rPr>
          <w:rFonts w:ascii="宋体" w:hAnsi="宋体" w:hint="eastAsia"/>
          <w:b/>
          <w:sz w:val="28"/>
          <w:szCs w:val="28"/>
        </w:rPr>
        <w:t>和×考核分；</w:t>
      </w:r>
    </w:p>
    <w:p w:rsidR="009F030C" w:rsidRPr="007D1B09" w:rsidRDefault="009F030C" w:rsidP="00F4538C">
      <w:pPr>
        <w:spacing w:line="400" w:lineRule="exact"/>
        <w:ind w:firstLineChars="150" w:firstLine="420"/>
        <w:rPr>
          <w:rFonts w:ascii="宋体"/>
          <w:sz w:val="28"/>
          <w:szCs w:val="28"/>
        </w:rPr>
      </w:pPr>
      <w:r w:rsidRPr="007D1B09">
        <w:rPr>
          <w:rFonts w:ascii="宋体" w:hAnsi="宋体" w:hint="eastAsia"/>
          <w:sz w:val="28"/>
          <w:szCs w:val="28"/>
        </w:rPr>
        <w:t>（</w:t>
      </w:r>
      <w:r w:rsidRPr="007D1B09">
        <w:rPr>
          <w:rFonts w:ascii="宋体" w:hAnsi="宋体"/>
          <w:sz w:val="28"/>
          <w:szCs w:val="28"/>
        </w:rPr>
        <w:t>2</w:t>
      </w:r>
      <w:r>
        <w:rPr>
          <w:rFonts w:ascii="宋体" w:hAnsi="宋体" w:hint="eastAsia"/>
          <w:sz w:val="28"/>
          <w:szCs w:val="28"/>
        </w:rPr>
        <w:t>）绩效考核奖金</w:t>
      </w:r>
      <w:r w:rsidRPr="007D1B09">
        <w:rPr>
          <w:rFonts w:ascii="宋体" w:hAnsi="宋体" w:hint="eastAsia"/>
          <w:sz w:val="28"/>
          <w:szCs w:val="28"/>
        </w:rPr>
        <w:t>：</w:t>
      </w:r>
      <w:r w:rsidRPr="007F7D7F">
        <w:rPr>
          <w:rFonts w:ascii="宋体" w:hAnsi="宋体" w:hint="eastAsia"/>
          <w:b/>
          <w:sz w:val="28"/>
          <w:szCs w:val="28"/>
        </w:rPr>
        <w:t>部门绩效考核</w:t>
      </w:r>
      <w:r>
        <w:rPr>
          <w:rFonts w:ascii="宋体" w:hAnsi="宋体" w:hint="eastAsia"/>
          <w:b/>
          <w:sz w:val="28"/>
          <w:szCs w:val="28"/>
        </w:rPr>
        <w:t>奖金</w:t>
      </w:r>
      <w:r w:rsidRPr="007F7D7F">
        <w:rPr>
          <w:rFonts w:ascii="宋体" w:hAnsi="宋体"/>
          <w:b/>
          <w:sz w:val="28"/>
          <w:szCs w:val="28"/>
        </w:rPr>
        <w:t>=</w:t>
      </w:r>
      <w:r w:rsidRPr="007F7D7F">
        <w:rPr>
          <w:rFonts w:ascii="宋体" w:hAnsi="宋体" w:hint="eastAsia"/>
          <w:b/>
          <w:sz w:val="28"/>
          <w:szCs w:val="28"/>
        </w:rPr>
        <w:t>∑</w:t>
      </w:r>
      <w:r w:rsidRPr="007F7D7F">
        <w:rPr>
          <w:rFonts w:ascii="宋体" w:hAnsi="宋体"/>
          <w:b/>
          <w:sz w:val="28"/>
          <w:szCs w:val="28"/>
        </w:rPr>
        <w:t>Q</w:t>
      </w:r>
      <w:r w:rsidRPr="007F7D7F">
        <w:rPr>
          <w:rFonts w:ascii="宋体" w:hAnsi="宋体" w:hint="eastAsia"/>
          <w:b/>
          <w:sz w:val="28"/>
          <w:szCs w:val="28"/>
        </w:rPr>
        <w:t>×</w:t>
      </w:r>
      <w:r w:rsidRPr="007F7D7F">
        <w:rPr>
          <w:rFonts w:ascii="宋体" w:hAnsi="宋体"/>
          <w:b/>
          <w:sz w:val="28"/>
          <w:szCs w:val="28"/>
        </w:rPr>
        <w:t>Fi</w:t>
      </w:r>
      <w:r w:rsidRPr="007F7D7F">
        <w:rPr>
          <w:rFonts w:ascii="宋体" w:hAnsi="宋体" w:hint="eastAsia"/>
          <w:b/>
          <w:sz w:val="28"/>
          <w:szCs w:val="28"/>
        </w:rPr>
        <w:t>÷∑</w:t>
      </w:r>
      <w:r w:rsidRPr="007F7D7F">
        <w:rPr>
          <w:rFonts w:ascii="宋体" w:hAnsi="宋体"/>
          <w:b/>
          <w:sz w:val="28"/>
          <w:szCs w:val="28"/>
        </w:rPr>
        <w:t xml:space="preserve">F </w:t>
      </w:r>
    </w:p>
    <w:p w:rsidR="009F030C" w:rsidRDefault="009F030C" w:rsidP="00F4538C">
      <w:pPr>
        <w:spacing w:line="400" w:lineRule="exact"/>
        <w:ind w:firstLineChars="196" w:firstLine="549"/>
        <w:rPr>
          <w:rFonts w:ascii="宋体"/>
          <w:sz w:val="28"/>
          <w:szCs w:val="28"/>
        </w:rPr>
      </w:pPr>
      <w:r w:rsidRPr="007D1B09">
        <w:rPr>
          <w:rFonts w:ascii="宋体" w:hAnsi="宋体" w:hint="eastAsia"/>
          <w:sz w:val="28"/>
          <w:szCs w:val="28"/>
        </w:rPr>
        <w:t>其中：∑</w:t>
      </w:r>
      <w:r w:rsidRPr="007D1B09">
        <w:rPr>
          <w:rFonts w:ascii="宋体" w:hAnsi="宋体"/>
          <w:sz w:val="28"/>
          <w:szCs w:val="28"/>
        </w:rPr>
        <w:t>Q—</w:t>
      </w:r>
      <w:r w:rsidRPr="007D1B09">
        <w:rPr>
          <w:rFonts w:ascii="宋体" w:hAnsi="宋体" w:hint="eastAsia"/>
          <w:sz w:val="28"/>
          <w:szCs w:val="28"/>
        </w:rPr>
        <w:t>各部门考核</w:t>
      </w:r>
      <w:r>
        <w:rPr>
          <w:rFonts w:ascii="宋体" w:hAnsi="宋体" w:hint="eastAsia"/>
          <w:sz w:val="28"/>
          <w:szCs w:val="28"/>
        </w:rPr>
        <w:t>绩效奖金</w:t>
      </w:r>
      <w:r w:rsidRPr="007D1B09">
        <w:rPr>
          <w:rFonts w:ascii="宋体" w:hAnsi="宋体" w:hint="eastAsia"/>
          <w:sz w:val="28"/>
          <w:szCs w:val="28"/>
        </w:rPr>
        <w:t>总和；</w:t>
      </w:r>
    </w:p>
    <w:p w:rsidR="009F030C" w:rsidRDefault="009F030C" w:rsidP="00F4538C">
      <w:pPr>
        <w:spacing w:line="400" w:lineRule="exact"/>
        <w:ind w:firstLineChars="496" w:firstLine="1389"/>
        <w:rPr>
          <w:rFonts w:ascii="宋体"/>
          <w:sz w:val="28"/>
          <w:szCs w:val="28"/>
        </w:rPr>
      </w:pPr>
      <w:r w:rsidRPr="007D1B09">
        <w:rPr>
          <w:rFonts w:ascii="宋体" w:hAnsi="宋体"/>
          <w:sz w:val="28"/>
          <w:szCs w:val="28"/>
        </w:rPr>
        <w:t>Fi—</w:t>
      </w:r>
      <w:r w:rsidRPr="007D1B09">
        <w:rPr>
          <w:rFonts w:ascii="宋体" w:hAnsi="宋体" w:hint="eastAsia"/>
          <w:sz w:val="28"/>
          <w:szCs w:val="28"/>
        </w:rPr>
        <w:t>部门绩效分；</w:t>
      </w:r>
    </w:p>
    <w:p w:rsidR="009F030C" w:rsidRDefault="009F030C" w:rsidP="00F4538C">
      <w:pPr>
        <w:spacing w:line="400" w:lineRule="exact"/>
        <w:ind w:firstLineChars="500" w:firstLine="1400"/>
        <w:rPr>
          <w:rFonts w:ascii="宋体"/>
          <w:sz w:val="28"/>
          <w:szCs w:val="28"/>
        </w:rPr>
      </w:pPr>
      <w:r w:rsidRPr="007D1B09">
        <w:rPr>
          <w:rFonts w:ascii="宋体" w:hAnsi="宋体" w:hint="eastAsia"/>
          <w:sz w:val="28"/>
          <w:szCs w:val="28"/>
        </w:rPr>
        <w:t>∑</w:t>
      </w:r>
      <w:r w:rsidRPr="007D1B09">
        <w:rPr>
          <w:rFonts w:ascii="宋体" w:hAnsi="宋体"/>
          <w:sz w:val="28"/>
          <w:szCs w:val="28"/>
        </w:rPr>
        <w:t>F—</w:t>
      </w:r>
      <w:r w:rsidRPr="007D1B09">
        <w:rPr>
          <w:rFonts w:ascii="宋体" w:hAnsi="宋体" w:hint="eastAsia"/>
          <w:sz w:val="28"/>
          <w:szCs w:val="28"/>
        </w:rPr>
        <w:t>各部门绩效分总和。</w:t>
      </w:r>
    </w:p>
    <w:p w:rsidR="009F030C" w:rsidRPr="00F71D93" w:rsidRDefault="009F030C" w:rsidP="00F4538C">
      <w:pPr>
        <w:spacing w:line="400" w:lineRule="exact"/>
        <w:ind w:firstLineChars="196" w:firstLine="551"/>
        <w:rPr>
          <w:rFonts w:ascii="宋体"/>
          <w:b/>
          <w:sz w:val="28"/>
          <w:szCs w:val="28"/>
        </w:rPr>
      </w:pPr>
      <w:r w:rsidRPr="00F71D93">
        <w:rPr>
          <w:rFonts w:ascii="宋体" w:hAnsi="宋体" w:hint="eastAsia"/>
          <w:b/>
          <w:sz w:val="28"/>
          <w:szCs w:val="28"/>
        </w:rPr>
        <w:t>（二）系绩效考核实施办法</w:t>
      </w:r>
    </w:p>
    <w:p w:rsidR="009F030C" w:rsidRPr="003821B6" w:rsidRDefault="009F030C" w:rsidP="00F4538C">
      <w:pPr>
        <w:spacing w:line="400" w:lineRule="exact"/>
        <w:ind w:firstLineChars="196" w:firstLine="551"/>
        <w:rPr>
          <w:rFonts w:ascii="宋体"/>
          <w:b/>
          <w:sz w:val="28"/>
          <w:szCs w:val="28"/>
        </w:rPr>
      </w:pPr>
      <w:r>
        <w:rPr>
          <w:rFonts w:ascii="宋体" w:hAnsi="宋体"/>
          <w:b/>
          <w:sz w:val="28"/>
          <w:szCs w:val="28"/>
        </w:rPr>
        <w:t>1.</w:t>
      </w:r>
      <w:r>
        <w:rPr>
          <w:rFonts w:ascii="宋体" w:hAnsi="宋体" w:hint="eastAsia"/>
          <w:b/>
          <w:sz w:val="28"/>
          <w:szCs w:val="28"/>
        </w:rPr>
        <w:t>考核</w:t>
      </w:r>
      <w:r w:rsidRPr="003821B6">
        <w:rPr>
          <w:rFonts w:ascii="宋体" w:hAnsi="宋体" w:hint="eastAsia"/>
          <w:b/>
          <w:sz w:val="28"/>
          <w:szCs w:val="28"/>
        </w:rPr>
        <w:t>分统计办法</w:t>
      </w:r>
    </w:p>
    <w:p w:rsidR="009F030C" w:rsidRDefault="009F030C" w:rsidP="00AA3762">
      <w:pPr>
        <w:spacing w:line="400" w:lineRule="exact"/>
        <w:ind w:firstLineChars="196" w:firstLine="549"/>
        <w:rPr>
          <w:rFonts w:ascii="宋体"/>
          <w:sz w:val="28"/>
          <w:szCs w:val="28"/>
        </w:rPr>
      </w:pPr>
      <w:r w:rsidRPr="003836A7">
        <w:rPr>
          <w:rFonts w:ascii="宋体" w:hAnsi="宋体" w:hint="eastAsia"/>
          <w:sz w:val="28"/>
          <w:szCs w:val="28"/>
        </w:rPr>
        <w:t>为便于整体掌控，突出重点，各系</w:t>
      </w:r>
      <w:r>
        <w:rPr>
          <w:rFonts w:ascii="宋体" w:hAnsi="宋体" w:hint="eastAsia"/>
          <w:sz w:val="28"/>
          <w:szCs w:val="28"/>
        </w:rPr>
        <w:t>考核</w:t>
      </w:r>
      <w:r w:rsidRPr="003836A7">
        <w:rPr>
          <w:rFonts w:ascii="宋体" w:hAnsi="宋体" w:hint="eastAsia"/>
          <w:sz w:val="28"/>
          <w:szCs w:val="28"/>
        </w:rPr>
        <w:t>分统计采用加权求和</w:t>
      </w:r>
      <w:r>
        <w:rPr>
          <w:rFonts w:ascii="宋体" w:hAnsi="宋体" w:hint="eastAsia"/>
          <w:sz w:val="28"/>
          <w:szCs w:val="28"/>
        </w:rPr>
        <w:t>方法</w:t>
      </w:r>
      <w:r w:rsidRPr="003836A7">
        <w:rPr>
          <w:rFonts w:ascii="宋体" w:hAnsi="宋体" w:hint="eastAsia"/>
          <w:sz w:val="28"/>
          <w:szCs w:val="28"/>
        </w:rPr>
        <w:t>进行。</w:t>
      </w:r>
    </w:p>
    <w:p w:rsidR="009F030C" w:rsidRPr="003836A7" w:rsidRDefault="009F030C" w:rsidP="00AA3762">
      <w:pPr>
        <w:spacing w:line="400" w:lineRule="exact"/>
        <w:ind w:firstLineChars="196" w:firstLine="549"/>
        <w:rPr>
          <w:rFonts w:ascii="宋体"/>
          <w:sz w:val="28"/>
          <w:szCs w:val="28"/>
        </w:rPr>
      </w:pPr>
      <w:r w:rsidRPr="003836A7">
        <w:rPr>
          <w:rFonts w:ascii="宋体" w:hAnsi="宋体" w:hint="eastAsia"/>
          <w:sz w:val="28"/>
          <w:szCs w:val="28"/>
        </w:rPr>
        <w:t>（</w:t>
      </w:r>
      <w:r w:rsidRPr="003836A7">
        <w:rPr>
          <w:rFonts w:ascii="宋体" w:hAnsi="宋体"/>
          <w:sz w:val="28"/>
          <w:szCs w:val="28"/>
        </w:rPr>
        <w:t>1</w:t>
      </w:r>
      <w:r w:rsidRPr="003836A7">
        <w:rPr>
          <w:rFonts w:ascii="宋体" w:hAnsi="宋体" w:hint="eastAsia"/>
          <w:sz w:val="28"/>
          <w:szCs w:val="28"/>
        </w:rPr>
        <w:t>）统计原始考核分：原始考核分</w:t>
      </w:r>
      <w:r>
        <w:rPr>
          <w:rFonts w:ascii="宋体" w:hAnsi="宋体" w:hint="eastAsia"/>
          <w:sz w:val="28"/>
          <w:szCs w:val="28"/>
        </w:rPr>
        <w:t>由</w:t>
      </w:r>
      <w:r w:rsidRPr="003836A7">
        <w:rPr>
          <w:rFonts w:ascii="宋体" w:hAnsi="宋体" w:hint="eastAsia"/>
          <w:sz w:val="28"/>
          <w:szCs w:val="28"/>
        </w:rPr>
        <w:t>绩效考核内容四大</w:t>
      </w:r>
      <w:r>
        <w:rPr>
          <w:rFonts w:ascii="宋体" w:hAnsi="宋体" w:hint="eastAsia"/>
          <w:sz w:val="28"/>
          <w:szCs w:val="28"/>
        </w:rPr>
        <w:t>部分分别</w:t>
      </w:r>
      <w:r w:rsidRPr="003836A7">
        <w:rPr>
          <w:rFonts w:ascii="宋体" w:hAnsi="宋体" w:hint="eastAsia"/>
          <w:sz w:val="28"/>
          <w:szCs w:val="28"/>
        </w:rPr>
        <w:t>统计</w:t>
      </w:r>
      <w:r>
        <w:rPr>
          <w:rFonts w:ascii="宋体" w:hAnsi="宋体" w:hint="eastAsia"/>
          <w:sz w:val="28"/>
          <w:szCs w:val="28"/>
        </w:rPr>
        <w:t>得</w:t>
      </w:r>
      <w:r w:rsidRPr="003836A7">
        <w:rPr>
          <w:rFonts w:ascii="宋体" w:hAnsi="宋体" w:hint="eastAsia"/>
          <w:sz w:val="28"/>
          <w:szCs w:val="28"/>
        </w:rPr>
        <w:t>分。</w:t>
      </w:r>
    </w:p>
    <w:p w:rsidR="009F030C" w:rsidRDefault="009F030C" w:rsidP="00F4538C">
      <w:pPr>
        <w:spacing w:line="400" w:lineRule="exact"/>
        <w:ind w:firstLineChars="196" w:firstLine="549"/>
        <w:rPr>
          <w:rFonts w:ascii="宋体"/>
          <w:sz w:val="28"/>
          <w:szCs w:val="28"/>
        </w:rPr>
      </w:pPr>
      <w:r w:rsidRPr="003836A7">
        <w:rPr>
          <w:rFonts w:ascii="宋体" w:hAnsi="宋体" w:hint="eastAsia"/>
          <w:sz w:val="28"/>
          <w:szCs w:val="28"/>
        </w:rPr>
        <w:t>（</w:t>
      </w:r>
      <w:r w:rsidRPr="003836A7">
        <w:rPr>
          <w:rFonts w:ascii="宋体" w:hAnsi="宋体"/>
          <w:sz w:val="28"/>
          <w:szCs w:val="28"/>
        </w:rPr>
        <w:t>2</w:t>
      </w:r>
      <w:r w:rsidRPr="003836A7">
        <w:rPr>
          <w:rFonts w:ascii="宋体" w:hAnsi="宋体" w:hint="eastAsia"/>
          <w:sz w:val="28"/>
          <w:szCs w:val="28"/>
        </w:rPr>
        <w:t>）求加权</w:t>
      </w:r>
      <w:r>
        <w:rPr>
          <w:rFonts w:ascii="宋体" w:hAnsi="宋体" w:hint="eastAsia"/>
          <w:sz w:val="28"/>
          <w:szCs w:val="28"/>
        </w:rPr>
        <w:t>考核</w:t>
      </w:r>
      <w:r w:rsidRPr="003836A7">
        <w:rPr>
          <w:rFonts w:ascii="宋体" w:hAnsi="宋体" w:hint="eastAsia"/>
          <w:sz w:val="28"/>
          <w:szCs w:val="28"/>
        </w:rPr>
        <w:t>分：根据绩效考核四部分内容的权重</w:t>
      </w:r>
      <w:r>
        <w:rPr>
          <w:rFonts w:ascii="宋体" w:hAnsi="宋体" w:hint="eastAsia"/>
          <w:sz w:val="28"/>
          <w:szCs w:val="28"/>
        </w:rPr>
        <w:t>标准</w:t>
      </w:r>
      <w:r w:rsidRPr="003836A7">
        <w:rPr>
          <w:rFonts w:ascii="宋体" w:hAnsi="宋体" w:hint="eastAsia"/>
          <w:sz w:val="28"/>
          <w:szCs w:val="28"/>
        </w:rPr>
        <w:t>比例加权重后即为相应的绩效分。权重为：目标管理（</w:t>
      </w:r>
      <w:r>
        <w:rPr>
          <w:rFonts w:ascii="宋体" w:hAnsi="宋体"/>
          <w:sz w:val="28"/>
          <w:szCs w:val="28"/>
        </w:rPr>
        <w:t>25</w:t>
      </w:r>
      <w:r w:rsidRPr="003836A7">
        <w:rPr>
          <w:rFonts w:ascii="宋体" w:hAnsi="宋体"/>
          <w:sz w:val="28"/>
          <w:szCs w:val="28"/>
        </w:rPr>
        <w:t>%</w:t>
      </w:r>
      <w:r w:rsidRPr="003836A7">
        <w:rPr>
          <w:rFonts w:ascii="宋体" w:hAnsi="宋体" w:hint="eastAsia"/>
          <w:sz w:val="28"/>
          <w:szCs w:val="28"/>
        </w:rPr>
        <w:t>）、教学科研（</w:t>
      </w:r>
      <w:r w:rsidRPr="003836A7">
        <w:rPr>
          <w:rFonts w:ascii="宋体" w:hAnsi="宋体"/>
          <w:sz w:val="28"/>
          <w:szCs w:val="28"/>
        </w:rPr>
        <w:t>4</w:t>
      </w:r>
      <w:r>
        <w:rPr>
          <w:rFonts w:ascii="宋体"/>
          <w:sz w:val="28"/>
          <w:szCs w:val="28"/>
        </w:rPr>
        <w:t>0</w:t>
      </w:r>
      <w:r w:rsidRPr="003836A7">
        <w:rPr>
          <w:rFonts w:ascii="宋体" w:hAnsi="宋体"/>
          <w:sz w:val="28"/>
          <w:szCs w:val="28"/>
        </w:rPr>
        <w:t>%</w:t>
      </w:r>
      <w:r w:rsidRPr="003836A7">
        <w:rPr>
          <w:rFonts w:ascii="宋体" w:hAnsi="宋体" w:hint="eastAsia"/>
          <w:sz w:val="28"/>
          <w:szCs w:val="28"/>
        </w:rPr>
        <w:t>）、</w:t>
      </w:r>
      <w:r>
        <w:rPr>
          <w:rFonts w:ascii="宋体" w:hAnsi="宋体" w:hint="eastAsia"/>
          <w:sz w:val="28"/>
          <w:szCs w:val="28"/>
        </w:rPr>
        <w:t>党建与政治思想工作、学生管理</w:t>
      </w:r>
      <w:r w:rsidRPr="003836A7">
        <w:rPr>
          <w:rFonts w:ascii="宋体" w:hAnsi="宋体" w:hint="eastAsia"/>
          <w:sz w:val="28"/>
          <w:szCs w:val="28"/>
        </w:rPr>
        <w:t>（</w:t>
      </w:r>
      <w:r w:rsidRPr="003836A7">
        <w:rPr>
          <w:rFonts w:ascii="宋体" w:hAnsi="宋体"/>
          <w:sz w:val="28"/>
          <w:szCs w:val="28"/>
        </w:rPr>
        <w:t>2</w:t>
      </w:r>
      <w:r>
        <w:rPr>
          <w:rFonts w:ascii="宋体" w:hAnsi="宋体"/>
          <w:sz w:val="28"/>
          <w:szCs w:val="28"/>
        </w:rPr>
        <w:t>5</w:t>
      </w:r>
      <w:r w:rsidRPr="003836A7">
        <w:rPr>
          <w:rFonts w:ascii="宋体" w:hAnsi="宋体"/>
          <w:sz w:val="28"/>
          <w:szCs w:val="28"/>
        </w:rPr>
        <w:t>%</w:t>
      </w:r>
      <w:r w:rsidRPr="003836A7">
        <w:rPr>
          <w:rFonts w:ascii="宋体" w:hAnsi="宋体" w:hint="eastAsia"/>
          <w:sz w:val="28"/>
          <w:szCs w:val="28"/>
        </w:rPr>
        <w:t>）、行政管理（</w:t>
      </w:r>
      <w:r w:rsidRPr="003836A7">
        <w:rPr>
          <w:rFonts w:ascii="宋体" w:hAnsi="宋体"/>
          <w:sz w:val="28"/>
          <w:szCs w:val="28"/>
        </w:rPr>
        <w:t>10%</w:t>
      </w:r>
      <w:r w:rsidRPr="003836A7">
        <w:rPr>
          <w:rFonts w:ascii="宋体" w:hAnsi="宋体" w:hint="eastAsia"/>
          <w:sz w:val="28"/>
          <w:szCs w:val="28"/>
        </w:rPr>
        <w:t>）。</w:t>
      </w:r>
      <w:r>
        <w:rPr>
          <w:rFonts w:ascii="宋体" w:hAnsi="宋体" w:hint="eastAsia"/>
          <w:sz w:val="28"/>
          <w:szCs w:val="28"/>
        </w:rPr>
        <w:t>公共基础课部的权重为：目标管理（</w:t>
      </w:r>
      <w:r>
        <w:rPr>
          <w:rFonts w:ascii="宋体" w:hAnsi="宋体"/>
          <w:sz w:val="28"/>
          <w:szCs w:val="28"/>
        </w:rPr>
        <w:t>25%</w:t>
      </w:r>
      <w:r>
        <w:rPr>
          <w:rFonts w:ascii="宋体" w:hAnsi="宋体" w:hint="eastAsia"/>
          <w:sz w:val="28"/>
          <w:szCs w:val="28"/>
        </w:rPr>
        <w:t>），教学与科研（</w:t>
      </w:r>
      <w:r>
        <w:rPr>
          <w:rFonts w:ascii="宋体" w:hAnsi="宋体"/>
          <w:sz w:val="28"/>
          <w:szCs w:val="28"/>
        </w:rPr>
        <w:t>50%</w:t>
      </w:r>
      <w:r>
        <w:rPr>
          <w:rFonts w:ascii="宋体" w:hAnsi="宋体" w:hint="eastAsia"/>
          <w:sz w:val="28"/>
          <w:szCs w:val="28"/>
        </w:rPr>
        <w:t>），党建与政治思想工作（</w:t>
      </w:r>
      <w:r>
        <w:rPr>
          <w:rFonts w:ascii="宋体" w:hAnsi="宋体"/>
          <w:sz w:val="28"/>
          <w:szCs w:val="28"/>
        </w:rPr>
        <w:t>15%</w:t>
      </w:r>
      <w:r>
        <w:rPr>
          <w:rFonts w:ascii="宋体" w:hAnsi="宋体" w:hint="eastAsia"/>
          <w:sz w:val="28"/>
          <w:szCs w:val="28"/>
        </w:rPr>
        <w:t>），行政管理（</w:t>
      </w:r>
      <w:r>
        <w:rPr>
          <w:rFonts w:ascii="宋体" w:hAnsi="宋体"/>
          <w:sz w:val="28"/>
          <w:szCs w:val="28"/>
        </w:rPr>
        <w:t>10%</w:t>
      </w:r>
      <w:r>
        <w:rPr>
          <w:rFonts w:ascii="宋体" w:hAnsi="宋体" w:hint="eastAsia"/>
          <w:sz w:val="28"/>
          <w:szCs w:val="28"/>
        </w:rPr>
        <w:t>）。</w:t>
      </w:r>
    </w:p>
    <w:p w:rsidR="009F030C" w:rsidRPr="003836A7" w:rsidRDefault="009F030C" w:rsidP="00F4538C">
      <w:pPr>
        <w:spacing w:line="400" w:lineRule="exact"/>
        <w:ind w:firstLineChars="196" w:firstLine="549"/>
        <w:rPr>
          <w:rFonts w:ascii="宋体"/>
          <w:sz w:val="28"/>
          <w:szCs w:val="28"/>
        </w:rPr>
      </w:pPr>
      <w:r w:rsidRPr="003836A7">
        <w:rPr>
          <w:rFonts w:ascii="宋体" w:hAnsi="宋体" w:hint="eastAsia"/>
          <w:sz w:val="28"/>
          <w:szCs w:val="28"/>
        </w:rPr>
        <w:t>计算步骤及公式如下：</w:t>
      </w:r>
    </w:p>
    <w:p w:rsidR="009F030C" w:rsidRPr="003836A7" w:rsidRDefault="009F030C" w:rsidP="00F4538C">
      <w:pPr>
        <w:spacing w:line="400" w:lineRule="exact"/>
        <w:ind w:firstLineChars="196" w:firstLine="549"/>
        <w:rPr>
          <w:rFonts w:ascii="宋体"/>
          <w:sz w:val="28"/>
          <w:szCs w:val="28"/>
        </w:rPr>
      </w:pPr>
      <w:r w:rsidRPr="003836A7">
        <w:rPr>
          <w:rFonts w:ascii="宋体" w:hAnsi="宋体" w:hint="eastAsia"/>
          <w:sz w:val="28"/>
          <w:szCs w:val="28"/>
        </w:rPr>
        <w:t>全校系目标管理</w:t>
      </w:r>
      <w:r>
        <w:rPr>
          <w:rFonts w:ascii="宋体" w:hAnsi="宋体" w:hint="eastAsia"/>
          <w:sz w:val="28"/>
          <w:szCs w:val="28"/>
        </w:rPr>
        <w:t>考核</w:t>
      </w:r>
      <w:r w:rsidRPr="003836A7">
        <w:rPr>
          <w:rFonts w:ascii="宋体" w:hAnsi="宋体" w:hint="eastAsia"/>
          <w:sz w:val="28"/>
          <w:szCs w:val="28"/>
        </w:rPr>
        <w:t>分总和</w:t>
      </w:r>
      <w:r w:rsidRPr="003836A7">
        <w:rPr>
          <w:rFonts w:ascii="宋体" w:hAnsi="宋体"/>
          <w:sz w:val="28"/>
          <w:szCs w:val="28"/>
        </w:rPr>
        <w:t>=</w:t>
      </w:r>
      <w:r w:rsidRPr="003836A7">
        <w:rPr>
          <w:rFonts w:ascii="宋体" w:hAnsi="宋体" w:hint="eastAsia"/>
          <w:sz w:val="28"/>
          <w:szCs w:val="28"/>
        </w:rPr>
        <w:t>全校系原始考核分总和×</w:t>
      </w:r>
      <w:r>
        <w:rPr>
          <w:rFonts w:ascii="宋体" w:hAnsi="宋体"/>
          <w:sz w:val="28"/>
          <w:szCs w:val="28"/>
        </w:rPr>
        <w:t>25</w:t>
      </w:r>
      <w:r w:rsidRPr="003836A7">
        <w:rPr>
          <w:rFonts w:ascii="宋体" w:hAnsi="宋体"/>
          <w:sz w:val="28"/>
          <w:szCs w:val="28"/>
        </w:rPr>
        <w:t>%</w:t>
      </w:r>
      <w:r w:rsidRPr="003836A7">
        <w:rPr>
          <w:rFonts w:ascii="宋体" w:hAnsi="宋体" w:hint="eastAsia"/>
          <w:sz w:val="28"/>
          <w:szCs w:val="28"/>
        </w:rPr>
        <w:t>。</w:t>
      </w:r>
    </w:p>
    <w:p w:rsidR="009F030C" w:rsidRPr="003836A7" w:rsidRDefault="009F030C" w:rsidP="00F4538C">
      <w:pPr>
        <w:spacing w:line="400" w:lineRule="exact"/>
        <w:ind w:firstLineChars="196" w:firstLine="549"/>
        <w:rPr>
          <w:rFonts w:ascii="宋体"/>
          <w:sz w:val="28"/>
          <w:szCs w:val="28"/>
        </w:rPr>
      </w:pPr>
      <w:r w:rsidRPr="003836A7">
        <w:rPr>
          <w:rFonts w:ascii="宋体" w:hAnsi="宋体" w:hint="eastAsia"/>
          <w:sz w:val="28"/>
          <w:szCs w:val="28"/>
        </w:rPr>
        <w:t>系目标管理</w:t>
      </w:r>
      <w:r>
        <w:rPr>
          <w:rFonts w:ascii="宋体" w:hAnsi="宋体" w:hint="eastAsia"/>
          <w:sz w:val="28"/>
          <w:szCs w:val="28"/>
        </w:rPr>
        <w:t>考核</w:t>
      </w:r>
      <w:r w:rsidRPr="003836A7">
        <w:rPr>
          <w:rFonts w:ascii="宋体" w:hAnsi="宋体" w:hint="eastAsia"/>
          <w:sz w:val="28"/>
          <w:szCs w:val="28"/>
        </w:rPr>
        <w:t>分</w:t>
      </w:r>
      <w:r w:rsidRPr="003836A7">
        <w:rPr>
          <w:rFonts w:ascii="宋体" w:hAnsi="宋体"/>
          <w:sz w:val="28"/>
          <w:szCs w:val="28"/>
        </w:rPr>
        <w:t>=</w:t>
      </w:r>
      <w:r w:rsidRPr="003836A7">
        <w:rPr>
          <w:rFonts w:ascii="宋体" w:hAnsi="宋体" w:hint="eastAsia"/>
          <w:sz w:val="28"/>
          <w:szCs w:val="28"/>
        </w:rPr>
        <w:t>全校系目标管理</w:t>
      </w:r>
      <w:r>
        <w:rPr>
          <w:rFonts w:ascii="宋体" w:hAnsi="宋体" w:hint="eastAsia"/>
          <w:sz w:val="28"/>
          <w:szCs w:val="28"/>
        </w:rPr>
        <w:t>考核</w:t>
      </w:r>
      <w:r w:rsidRPr="003836A7">
        <w:rPr>
          <w:rFonts w:ascii="宋体" w:hAnsi="宋体" w:hint="eastAsia"/>
          <w:sz w:val="28"/>
          <w:szCs w:val="28"/>
        </w:rPr>
        <w:t>分总和×系目标管理原始考核分</w:t>
      </w:r>
      <w:r w:rsidRPr="003836A7">
        <w:rPr>
          <w:rFonts w:ascii="宋体" w:hAnsi="宋体"/>
          <w:sz w:val="28"/>
          <w:szCs w:val="28"/>
        </w:rPr>
        <w:t>/</w:t>
      </w:r>
      <w:r w:rsidRPr="003836A7">
        <w:rPr>
          <w:rFonts w:ascii="宋体" w:hAnsi="宋体" w:hint="eastAsia"/>
          <w:sz w:val="28"/>
          <w:szCs w:val="28"/>
        </w:rPr>
        <w:t>全校系目标管理原始考核分总和</w:t>
      </w:r>
    </w:p>
    <w:p w:rsidR="009F030C" w:rsidRPr="003836A7" w:rsidRDefault="009F030C" w:rsidP="00F4538C">
      <w:pPr>
        <w:spacing w:line="400" w:lineRule="exact"/>
        <w:ind w:firstLineChars="196" w:firstLine="549"/>
        <w:rPr>
          <w:rFonts w:ascii="宋体"/>
          <w:sz w:val="28"/>
          <w:szCs w:val="28"/>
        </w:rPr>
      </w:pPr>
      <w:r w:rsidRPr="003836A7">
        <w:rPr>
          <w:rFonts w:ascii="宋体" w:hAnsi="宋体" w:hint="eastAsia"/>
          <w:sz w:val="28"/>
          <w:szCs w:val="28"/>
        </w:rPr>
        <w:t>按上面</w:t>
      </w:r>
      <w:r>
        <w:rPr>
          <w:rFonts w:ascii="宋体" w:hAnsi="宋体" w:hint="eastAsia"/>
          <w:sz w:val="28"/>
          <w:szCs w:val="28"/>
        </w:rPr>
        <w:t>方法</w:t>
      </w:r>
      <w:r w:rsidRPr="003836A7">
        <w:rPr>
          <w:rFonts w:ascii="宋体" w:hAnsi="宋体" w:hint="eastAsia"/>
          <w:sz w:val="28"/>
          <w:szCs w:val="28"/>
        </w:rPr>
        <w:t>同样可计算出系教学科研、</w:t>
      </w:r>
      <w:r>
        <w:rPr>
          <w:rFonts w:ascii="宋体" w:hAnsi="宋体" w:hint="eastAsia"/>
          <w:sz w:val="28"/>
          <w:szCs w:val="28"/>
        </w:rPr>
        <w:t>党建与</w:t>
      </w:r>
      <w:r w:rsidRPr="003836A7">
        <w:rPr>
          <w:rFonts w:ascii="宋体" w:hAnsi="宋体" w:hint="eastAsia"/>
          <w:sz w:val="28"/>
          <w:szCs w:val="28"/>
        </w:rPr>
        <w:t>思想政治工作</w:t>
      </w:r>
      <w:r>
        <w:rPr>
          <w:rFonts w:ascii="宋体" w:hAnsi="宋体" w:hint="eastAsia"/>
          <w:sz w:val="28"/>
          <w:szCs w:val="28"/>
        </w:rPr>
        <w:t>与学生管理和</w:t>
      </w:r>
      <w:r w:rsidRPr="003836A7">
        <w:rPr>
          <w:rFonts w:ascii="宋体" w:hAnsi="宋体" w:hint="eastAsia"/>
          <w:sz w:val="28"/>
          <w:szCs w:val="28"/>
        </w:rPr>
        <w:t>行政管理工作的绩效分。</w:t>
      </w:r>
    </w:p>
    <w:p w:rsidR="009F030C" w:rsidRDefault="009F030C" w:rsidP="00F4538C">
      <w:pPr>
        <w:spacing w:line="400" w:lineRule="exact"/>
        <w:ind w:firstLineChars="196" w:firstLine="551"/>
        <w:rPr>
          <w:rFonts w:ascii="宋体"/>
          <w:b/>
          <w:sz w:val="28"/>
          <w:szCs w:val="28"/>
        </w:rPr>
      </w:pPr>
      <w:r w:rsidRPr="000B76D4">
        <w:rPr>
          <w:rFonts w:ascii="宋体" w:hAnsi="宋体" w:hint="eastAsia"/>
          <w:b/>
          <w:sz w:val="28"/>
          <w:szCs w:val="28"/>
        </w:rPr>
        <w:t>系</w:t>
      </w:r>
      <w:r>
        <w:rPr>
          <w:rFonts w:ascii="宋体" w:hAnsi="宋体" w:hint="eastAsia"/>
          <w:b/>
          <w:sz w:val="28"/>
          <w:szCs w:val="28"/>
        </w:rPr>
        <w:t>考核</w:t>
      </w:r>
      <w:r w:rsidRPr="000B76D4">
        <w:rPr>
          <w:rFonts w:ascii="宋体" w:hAnsi="宋体" w:hint="eastAsia"/>
          <w:b/>
          <w:sz w:val="28"/>
          <w:szCs w:val="28"/>
        </w:rPr>
        <w:t>总分</w:t>
      </w:r>
      <w:r w:rsidRPr="000B76D4">
        <w:rPr>
          <w:rFonts w:ascii="宋体" w:hAnsi="宋体"/>
          <w:b/>
          <w:sz w:val="28"/>
          <w:szCs w:val="28"/>
        </w:rPr>
        <w:t>=</w:t>
      </w:r>
      <w:r w:rsidRPr="000B76D4">
        <w:rPr>
          <w:rFonts w:ascii="宋体" w:hAnsi="宋体" w:hint="eastAsia"/>
          <w:b/>
          <w:sz w:val="28"/>
          <w:szCs w:val="28"/>
        </w:rPr>
        <w:t>系目标管理</w:t>
      </w:r>
      <w:r>
        <w:rPr>
          <w:rFonts w:ascii="宋体" w:hAnsi="宋体" w:hint="eastAsia"/>
          <w:b/>
          <w:sz w:val="28"/>
          <w:szCs w:val="28"/>
        </w:rPr>
        <w:t>考核</w:t>
      </w:r>
      <w:r w:rsidRPr="000B76D4">
        <w:rPr>
          <w:rFonts w:ascii="宋体" w:hAnsi="宋体" w:hint="eastAsia"/>
          <w:b/>
          <w:sz w:val="28"/>
          <w:szCs w:val="28"/>
        </w:rPr>
        <w:t>分</w:t>
      </w:r>
      <w:r w:rsidRPr="000B76D4">
        <w:rPr>
          <w:rFonts w:ascii="宋体" w:hAnsi="宋体"/>
          <w:b/>
          <w:sz w:val="28"/>
          <w:szCs w:val="28"/>
        </w:rPr>
        <w:t>+</w:t>
      </w:r>
      <w:r w:rsidRPr="000B76D4">
        <w:rPr>
          <w:rFonts w:ascii="宋体" w:hAnsi="宋体" w:hint="eastAsia"/>
          <w:b/>
          <w:sz w:val="28"/>
          <w:szCs w:val="28"/>
        </w:rPr>
        <w:t>系教学科研</w:t>
      </w:r>
      <w:r>
        <w:rPr>
          <w:rFonts w:ascii="宋体" w:hAnsi="宋体" w:hint="eastAsia"/>
          <w:b/>
          <w:sz w:val="28"/>
          <w:szCs w:val="28"/>
        </w:rPr>
        <w:t>考核</w:t>
      </w:r>
      <w:r w:rsidRPr="000B76D4">
        <w:rPr>
          <w:rFonts w:ascii="宋体" w:hAnsi="宋体" w:hint="eastAsia"/>
          <w:b/>
          <w:sz w:val="28"/>
          <w:szCs w:val="28"/>
        </w:rPr>
        <w:t>分</w:t>
      </w:r>
      <w:r w:rsidRPr="000B76D4">
        <w:rPr>
          <w:rFonts w:ascii="宋体" w:hAnsi="宋体"/>
          <w:b/>
          <w:sz w:val="28"/>
          <w:szCs w:val="28"/>
        </w:rPr>
        <w:t>+</w:t>
      </w:r>
      <w:r w:rsidRPr="000B76D4">
        <w:rPr>
          <w:rFonts w:ascii="宋体" w:hAnsi="宋体" w:hint="eastAsia"/>
          <w:b/>
          <w:sz w:val="28"/>
          <w:szCs w:val="28"/>
        </w:rPr>
        <w:t>系党建与思想政治工作</w:t>
      </w:r>
      <w:r>
        <w:rPr>
          <w:rFonts w:ascii="宋体" w:hAnsi="宋体" w:hint="eastAsia"/>
          <w:b/>
          <w:sz w:val="28"/>
          <w:szCs w:val="28"/>
        </w:rPr>
        <w:t>与</w:t>
      </w:r>
      <w:r w:rsidRPr="000B76D4">
        <w:rPr>
          <w:rFonts w:ascii="宋体" w:hAnsi="宋体" w:hint="eastAsia"/>
          <w:b/>
          <w:sz w:val="28"/>
          <w:szCs w:val="28"/>
        </w:rPr>
        <w:t>学生管理工作</w:t>
      </w:r>
      <w:r>
        <w:rPr>
          <w:rFonts w:ascii="宋体" w:hAnsi="宋体" w:hint="eastAsia"/>
          <w:b/>
          <w:sz w:val="28"/>
          <w:szCs w:val="28"/>
        </w:rPr>
        <w:t>考核</w:t>
      </w:r>
      <w:r w:rsidRPr="000B76D4">
        <w:rPr>
          <w:rFonts w:ascii="宋体" w:hAnsi="宋体" w:hint="eastAsia"/>
          <w:b/>
          <w:sz w:val="28"/>
          <w:szCs w:val="28"/>
        </w:rPr>
        <w:t>分</w:t>
      </w:r>
      <w:r w:rsidRPr="000B76D4">
        <w:rPr>
          <w:rFonts w:ascii="宋体" w:hAnsi="宋体"/>
          <w:b/>
          <w:sz w:val="28"/>
          <w:szCs w:val="28"/>
        </w:rPr>
        <w:t>+</w:t>
      </w:r>
      <w:r w:rsidRPr="000B76D4">
        <w:rPr>
          <w:rFonts w:ascii="宋体" w:hAnsi="宋体" w:hint="eastAsia"/>
          <w:b/>
          <w:sz w:val="28"/>
          <w:szCs w:val="28"/>
        </w:rPr>
        <w:t>系行政管理</w:t>
      </w:r>
      <w:r>
        <w:rPr>
          <w:rFonts w:ascii="宋体" w:hAnsi="宋体" w:hint="eastAsia"/>
          <w:b/>
          <w:sz w:val="28"/>
          <w:szCs w:val="28"/>
        </w:rPr>
        <w:t>考核</w:t>
      </w:r>
      <w:r w:rsidRPr="000B76D4">
        <w:rPr>
          <w:rFonts w:ascii="宋体" w:hAnsi="宋体" w:hint="eastAsia"/>
          <w:b/>
          <w:sz w:val="28"/>
          <w:szCs w:val="28"/>
        </w:rPr>
        <w:t>分</w:t>
      </w:r>
      <w:r>
        <w:rPr>
          <w:rFonts w:ascii="宋体" w:hAnsi="宋体"/>
          <w:b/>
          <w:sz w:val="28"/>
          <w:szCs w:val="28"/>
        </w:rPr>
        <w:t>+</w:t>
      </w:r>
      <w:r>
        <w:rPr>
          <w:rFonts w:ascii="宋体" w:hAnsi="宋体" w:hint="eastAsia"/>
          <w:b/>
          <w:sz w:val="28"/>
          <w:szCs w:val="28"/>
        </w:rPr>
        <w:t>特殊损益分</w:t>
      </w:r>
      <w:r w:rsidRPr="000B76D4">
        <w:rPr>
          <w:rFonts w:ascii="宋体" w:hAnsi="宋体" w:hint="eastAsia"/>
          <w:b/>
          <w:sz w:val="28"/>
          <w:szCs w:val="28"/>
        </w:rPr>
        <w:t>。</w:t>
      </w:r>
    </w:p>
    <w:p w:rsidR="009F030C" w:rsidRPr="00991879" w:rsidRDefault="009F030C" w:rsidP="00F4538C">
      <w:pPr>
        <w:spacing w:line="400" w:lineRule="exact"/>
        <w:ind w:firstLineChars="196" w:firstLine="551"/>
        <w:rPr>
          <w:rFonts w:ascii="宋体"/>
          <w:b/>
          <w:sz w:val="28"/>
          <w:szCs w:val="28"/>
        </w:rPr>
      </w:pPr>
      <w:r>
        <w:rPr>
          <w:rFonts w:ascii="宋体" w:hAnsi="宋体" w:hint="eastAsia"/>
          <w:b/>
          <w:sz w:val="28"/>
          <w:szCs w:val="28"/>
        </w:rPr>
        <w:t>（公共基础课部考核</w:t>
      </w:r>
      <w:r w:rsidRPr="000B76D4">
        <w:rPr>
          <w:rFonts w:ascii="宋体" w:hAnsi="宋体" w:hint="eastAsia"/>
          <w:b/>
          <w:sz w:val="28"/>
          <w:szCs w:val="28"/>
        </w:rPr>
        <w:t>总分</w:t>
      </w:r>
      <w:r w:rsidRPr="000B76D4">
        <w:rPr>
          <w:rFonts w:ascii="宋体" w:hAnsi="宋体"/>
          <w:b/>
          <w:sz w:val="28"/>
          <w:szCs w:val="28"/>
        </w:rPr>
        <w:t>=</w:t>
      </w:r>
      <w:r w:rsidRPr="000B76D4">
        <w:rPr>
          <w:rFonts w:ascii="宋体" w:hAnsi="宋体" w:hint="eastAsia"/>
          <w:b/>
          <w:sz w:val="28"/>
          <w:szCs w:val="28"/>
        </w:rPr>
        <w:t>目标管理</w:t>
      </w:r>
      <w:r>
        <w:rPr>
          <w:rFonts w:ascii="宋体" w:hAnsi="宋体" w:hint="eastAsia"/>
          <w:b/>
          <w:sz w:val="28"/>
          <w:szCs w:val="28"/>
        </w:rPr>
        <w:t>考核</w:t>
      </w:r>
      <w:r w:rsidRPr="000B76D4">
        <w:rPr>
          <w:rFonts w:ascii="宋体" w:hAnsi="宋体" w:hint="eastAsia"/>
          <w:b/>
          <w:sz w:val="28"/>
          <w:szCs w:val="28"/>
        </w:rPr>
        <w:t>分</w:t>
      </w:r>
      <w:r w:rsidRPr="000B76D4">
        <w:rPr>
          <w:rFonts w:ascii="宋体" w:hAnsi="宋体"/>
          <w:b/>
          <w:sz w:val="28"/>
          <w:szCs w:val="28"/>
        </w:rPr>
        <w:t>+</w:t>
      </w:r>
      <w:r w:rsidRPr="000B76D4">
        <w:rPr>
          <w:rFonts w:ascii="宋体" w:hAnsi="宋体" w:hint="eastAsia"/>
          <w:b/>
          <w:sz w:val="28"/>
          <w:szCs w:val="28"/>
        </w:rPr>
        <w:t>教学科研</w:t>
      </w:r>
      <w:r>
        <w:rPr>
          <w:rFonts w:ascii="宋体" w:hAnsi="宋体" w:hint="eastAsia"/>
          <w:b/>
          <w:sz w:val="28"/>
          <w:szCs w:val="28"/>
        </w:rPr>
        <w:t>考核</w:t>
      </w:r>
      <w:r w:rsidRPr="000B76D4">
        <w:rPr>
          <w:rFonts w:ascii="宋体" w:hAnsi="宋体" w:hint="eastAsia"/>
          <w:b/>
          <w:sz w:val="28"/>
          <w:szCs w:val="28"/>
        </w:rPr>
        <w:t>分</w:t>
      </w:r>
      <w:r w:rsidRPr="000B76D4">
        <w:rPr>
          <w:rFonts w:ascii="宋体" w:hAnsi="宋体"/>
          <w:b/>
          <w:sz w:val="28"/>
          <w:szCs w:val="28"/>
        </w:rPr>
        <w:t>+</w:t>
      </w:r>
      <w:r w:rsidRPr="000B76D4">
        <w:rPr>
          <w:rFonts w:ascii="宋体" w:hAnsi="宋体" w:hint="eastAsia"/>
          <w:b/>
          <w:sz w:val="28"/>
          <w:szCs w:val="28"/>
        </w:rPr>
        <w:t>党建与思想政治工作</w:t>
      </w:r>
      <w:r>
        <w:rPr>
          <w:rFonts w:ascii="宋体" w:hAnsi="宋体" w:hint="eastAsia"/>
          <w:b/>
          <w:sz w:val="28"/>
          <w:szCs w:val="28"/>
        </w:rPr>
        <w:t>考核分</w:t>
      </w:r>
      <w:r w:rsidRPr="000B76D4">
        <w:rPr>
          <w:rFonts w:ascii="宋体" w:hAnsi="宋体"/>
          <w:b/>
          <w:sz w:val="28"/>
          <w:szCs w:val="28"/>
        </w:rPr>
        <w:t>+</w:t>
      </w:r>
      <w:r w:rsidRPr="000B76D4">
        <w:rPr>
          <w:rFonts w:ascii="宋体" w:hAnsi="宋体" w:hint="eastAsia"/>
          <w:b/>
          <w:sz w:val="28"/>
          <w:szCs w:val="28"/>
        </w:rPr>
        <w:t>行政管理</w:t>
      </w:r>
      <w:r>
        <w:rPr>
          <w:rFonts w:ascii="宋体" w:hAnsi="宋体" w:hint="eastAsia"/>
          <w:b/>
          <w:sz w:val="28"/>
          <w:szCs w:val="28"/>
        </w:rPr>
        <w:t>考核</w:t>
      </w:r>
      <w:r w:rsidRPr="000B76D4">
        <w:rPr>
          <w:rFonts w:ascii="宋体" w:hAnsi="宋体" w:hint="eastAsia"/>
          <w:b/>
          <w:sz w:val="28"/>
          <w:szCs w:val="28"/>
        </w:rPr>
        <w:t>分</w:t>
      </w:r>
      <w:r>
        <w:rPr>
          <w:rFonts w:ascii="宋体" w:hAnsi="宋体"/>
          <w:b/>
          <w:sz w:val="28"/>
          <w:szCs w:val="28"/>
        </w:rPr>
        <w:t>+</w:t>
      </w:r>
      <w:r>
        <w:rPr>
          <w:rFonts w:ascii="宋体" w:hAnsi="宋体" w:hint="eastAsia"/>
          <w:b/>
          <w:sz w:val="28"/>
          <w:szCs w:val="28"/>
        </w:rPr>
        <w:t>特殊损益分）。</w:t>
      </w:r>
    </w:p>
    <w:p w:rsidR="009F030C" w:rsidRPr="003821B6" w:rsidRDefault="009F030C" w:rsidP="00F4538C">
      <w:pPr>
        <w:spacing w:line="400" w:lineRule="exact"/>
        <w:ind w:firstLineChars="196" w:firstLine="551"/>
        <w:rPr>
          <w:rFonts w:ascii="宋体"/>
          <w:b/>
          <w:sz w:val="28"/>
          <w:szCs w:val="28"/>
        </w:rPr>
      </w:pPr>
      <w:r w:rsidRPr="003821B6">
        <w:rPr>
          <w:rFonts w:ascii="宋体" w:hAnsi="宋体"/>
          <w:b/>
          <w:sz w:val="28"/>
          <w:szCs w:val="28"/>
        </w:rPr>
        <w:t>2</w:t>
      </w:r>
      <w:r>
        <w:rPr>
          <w:rFonts w:ascii="宋体"/>
          <w:b/>
          <w:sz w:val="28"/>
          <w:szCs w:val="28"/>
        </w:rPr>
        <w:t>.</w:t>
      </w:r>
      <w:r w:rsidRPr="003821B6">
        <w:rPr>
          <w:rFonts w:ascii="宋体" w:hAnsi="宋体" w:hint="eastAsia"/>
          <w:b/>
          <w:sz w:val="28"/>
          <w:szCs w:val="28"/>
        </w:rPr>
        <w:t>系</w:t>
      </w:r>
      <w:r>
        <w:rPr>
          <w:rFonts w:ascii="宋体" w:hAnsi="宋体" w:hint="eastAsia"/>
          <w:b/>
          <w:sz w:val="28"/>
          <w:szCs w:val="28"/>
        </w:rPr>
        <w:t>绩效考核奖金</w:t>
      </w:r>
      <w:r w:rsidRPr="003821B6">
        <w:rPr>
          <w:rFonts w:ascii="宋体" w:hAnsi="宋体" w:hint="eastAsia"/>
          <w:b/>
          <w:sz w:val="28"/>
          <w:szCs w:val="28"/>
        </w:rPr>
        <w:t>计算办法</w:t>
      </w:r>
    </w:p>
    <w:p w:rsidR="009F030C" w:rsidRPr="000B76D4" w:rsidRDefault="009F030C" w:rsidP="00F4538C">
      <w:pPr>
        <w:spacing w:line="400" w:lineRule="exact"/>
        <w:ind w:firstLineChars="196" w:firstLine="551"/>
        <w:rPr>
          <w:rFonts w:ascii="宋体"/>
          <w:b/>
          <w:sz w:val="28"/>
          <w:szCs w:val="28"/>
        </w:rPr>
      </w:pPr>
      <w:r w:rsidRPr="000B76D4">
        <w:rPr>
          <w:rFonts w:ascii="宋体" w:hAnsi="宋体" w:hint="eastAsia"/>
          <w:b/>
          <w:sz w:val="28"/>
          <w:szCs w:val="28"/>
        </w:rPr>
        <w:t>系绩效考核</w:t>
      </w:r>
      <w:r>
        <w:rPr>
          <w:rFonts w:ascii="宋体" w:hAnsi="宋体" w:hint="eastAsia"/>
          <w:b/>
          <w:sz w:val="28"/>
          <w:szCs w:val="28"/>
        </w:rPr>
        <w:t>奖金</w:t>
      </w:r>
      <w:r w:rsidRPr="000B76D4">
        <w:rPr>
          <w:rFonts w:ascii="宋体" w:hAnsi="宋体" w:hint="eastAsia"/>
          <w:b/>
          <w:sz w:val="28"/>
          <w:szCs w:val="28"/>
        </w:rPr>
        <w:t>总额</w:t>
      </w:r>
      <w:r w:rsidRPr="000B76D4">
        <w:rPr>
          <w:rFonts w:ascii="宋体" w:hAnsi="宋体"/>
          <w:b/>
          <w:sz w:val="28"/>
          <w:szCs w:val="28"/>
        </w:rPr>
        <w:t>=</w:t>
      </w:r>
      <w:r w:rsidRPr="000B76D4">
        <w:rPr>
          <w:rFonts w:ascii="宋体" w:hAnsi="宋体" w:hint="eastAsia"/>
          <w:b/>
          <w:sz w:val="28"/>
          <w:szCs w:val="28"/>
        </w:rPr>
        <w:t>系绩效考核</w:t>
      </w:r>
      <w:r>
        <w:rPr>
          <w:rFonts w:ascii="宋体" w:hAnsi="宋体" w:hint="eastAsia"/>
          <w:b/>
          <w:sz w:val="28"/>
          <w:szCs w:val="28"/>
        </w:rPr>
        <w:t>奖金</w:t>
      </w:r>
      <w:r w:rsidRPr="000B76D4">
        <w:rPr>
          <w:rFonts w:ascii="宋体" w:hAnsi="宋体"/>
          <w:b/>
          <w:sz w:val="28"/>
          <w:szCs w:val="28"/>
        </w:rPr>
        <w:t>+</w:t>
      </w:r>
      <w:r w:rsidRPr="000B76D4">
        <w:rPr>
          <w:rFonts w:ascii="宋体" w:hAnsi="宋体" w:hint="eastAsia"/>
          <w:b/>
          <w:sz w:val="28"/>
          <w:szCs w:val="28"/>
        </w:rPr>
        <w:t>系调节补贴</w:t>
      </w:r>
      <w:r w:rsidRPr="000B76D4">
        <w:rPr>
          <w:rFonts w:ascii="宋体" w:hAnsi="宋体"/>
          <w:b/>
          <w:sz w:val="28"/>
          <w:szCs w:val="28"/>
        </w:rPr>
        <w:t>+</w:t>
      </w:r>
      <w:r w:rsidRPr="000B76D4">
        <w:rPr>
          <w:rFonts w:ascii="宋体" w:hAnsi="宋体" w:hint="eastAsia"/>
          <w:b/>
          <w:sz w:val="28"/>
          <w:szCs w:val="28"/>
        </w:rPr>
        <w:t>系自筹经费</w:t>
      </w:r>
    </w:p>
    <w:p w:rsidR="009F030C" w:rsidRPr="000B76D4" w:rsidRDefault="009F030C" w:rsidP="00F4538C">
      <w:pPr>
        <w:spacing w:line="400" w:lineRule="exact"/>
        <w:ind w:firstLineChars="196" w:firstLine="549"/>
        <w:rPr>
          <w:rFonts w:ascii="宋体" w:hAnsi="宋体"/>
          <w:b/>
          <w:sz w:val="28"/>
          <w:szCs w:val="28"/>
        </w:rPr>
      </w:pPr>
      <w:r w:rsidRPr="003836A7">
        <w:rPr>
          <w:rFonts w:ascii="宋体" w:hAnsi="宋体" w:hint="eastAsia"/>
          <w:sz w:val="28"/>
          <w:szCs w:val="28"/>
        </w:rPr>
        <w:t>（</w:t>
      </w:r>
      <w:r w:rsidRPr="003836A7">
        <w:rPr>
          <w:rFonts w:ascii="宋体" w:hAnsi="宋体"/>
          <w:sz w:val="28"/>
          <w:szCs w:val="28"/>
        </w:rPr>
        <w:t>1</w:t>
      </w:r>
      <w:r w:rsidRPr="003836A7">
        <w:rPr>
          <w:rFonts w:ascii="宋体" w:hAnsi="宋体" w:hint="eastAsia"/>
          <w:sz w:val="28"/>
          <w:szCs w:val="28"/>
        </w:rPr>
        <w:t>）系绩效考核</w:t>
      </w:r>
      <w:r>
        <w:rPr>
          <w:rFonts w:ascii="宋体" w:hAnsi="宋体" w:hint="eastAsia"/>
          <w:sz w:val="28"/>
          <w:szCs w:val="28"/>
        </w:rPr>
        <w:t>奖金</w:t>
      </w:r>
      <w:r w:rsidRPr="003836A7">
        <w:rPr>
          <w:rFonts w:ascii="宋体" w:hAnsi="宋体" w:hint="eastAsia"/>
          <w:sz w:val="28"/>
          <w:szCs w:val="28"/>
        </w:rPr>
        <w:t>：</w:t>
      </w:r>
      <w:r w:rsidRPr="000B76D4">
        <w:rPr>
          <w:rFonts w:ascii="宋体" w:hAnsi="宋体" w:hint="eastAsia"/>
          <w:b/>
          <w:sz w:val="28"/>
          <w:szCs w:val="28"/>
        </w:rPr>
        <w:t>系绩效考核</w:t>
      </w:r>
      <w:r>
        <w:rPr>
          <w:rFonts w:ascii="宋体" w:hAnsi="宋体" w:hint="eastAsia"/>
          <w:b/>
          <w:sz w:val="28"/>
          <w:szCs w:val="28"/>
        </w:rPr>
        <w:t>奖金</w:t>
      </w:r>
      <w:r w:rsidRPr="000B76D4">
        <w:rPr>
          <w:rFonts w:ascii="宋体" w:hAnsi="宋体"/>
          <w:b/>
          <w:sz w:val="28"/>
          <w:szCs w:val="28"/>
        </w:rPr>
        <w:t>=</w:t>
      </w:r>
      <w:r w:rsidRPr="000B76D4">
        <w:rPr>
          <w:rFonts w:ascii="宋体" w:hAnsi="宋体" w:hint="eastAsia"/>
          <w:b/>
          <w:sz w:val="28"/>
          <w:szCs w:val="28"/>
        </w:rPr>
        <w:t>∑</w:t>
      </w:r>
      <w:r w:rsidRPr="000B76D4">
        <w:rPr>
          <w:rFonts w:ascii="宋体" w:hAnsi="宋体"/>
          <w:b/>
          <w:sz w:val="28"/>
          <w:szCs w:val="28"/>
        </w:rPr>
        <w:t>Q</w:t>
      </w:r>
      <w:r w:rsidRPr="000B76D4">
        <w:rPr>
          <w:rFonts w:ascii="宋体" w:hAnsi="宋体" w:hint="eastAsia"/>
          <w:b/>
          <w:sz w:val="28"/>
          <w:szCs w:val="28"/>
        </w:rPr>
        <w:t>×</w:t>
      </w:r>
      <w:r w:rsidRPr="000B76D4">
        <w:rPr>
          <w:rFonts w:ascii="宋体" w:hAnsi="宋体"/>
          <w:b/>
          <w:sz w:val="28"/>
          <w:szCs w:val="28"/>
        </w:rPr>
        <w:t xml:space="preserve">Fi </w:t>
      </w:r>
      <w:r w:rsidRPr="000B76D4">
        <w:rPr>
          <w:rFonts w:ascii="宋体" w:hAnsi="宋体" w:hint="eastAsia"/>
          <w:b/>
          <w:sz w:val="28"/>
          <w:szCs w:val="28"/>
        </w:rPr>
        <w:t>÷∑</w:t>
      </w:r>
      <w:r w:rsidRPr="000B76D4">
        <w:rPr>
          <w:rFonts w:ascii="宋体" w:hAnsi="宋体"/>
          <w:b/>
          <w:sz w:val="28"/>
          <w:szCs w:val="28"/>
        </w:rPr>
        <w:t>F</w:t>
      </w:r>
    </w:p>
    <w:p w:rsidR="009F030C" w:rsidRDefault="009F030C" w:rsidP="00F4538C">
      <w:pPr>
        <w:spacing w:line="400" w:lineRule="exact"/>
        <w:ind w:firstLineChars="196" w:firstLine="549"/>
        <w:rPr>
          <w:rFonts w:ascii="宋体"/>
          <w:sz w:val="28"/>
          <w:szCs w:val="28"/>
        </w:rPr>
      </w:pPr>
      <w:r w:rsidRPr="003836A7">
        <w:rPr>
          <w:rFonts w:ascii="宋体" w:hAnsi="宋体" w:hint="eastAsia"/>
          <w:sz w:val="28"/>
          <w:szCs w:val="28"/>
        </w:rPr>
        <w:t>其中：∑</w:t>
      </w:r>
      <w:r w:rsidRPr="003836A7">
        <w:rPr>
          <w:rFonts w:ascii="宋体" w:hAnsi="宋体"/>
          <w:sz w:val="28"/>
          <w:szCs w:val="28"/>
        </w:rPr>
        <w:t>Q—</w:t>
      </w:r>
      <w:r w:rsidRPr="003836A7">
        <w:rPr>
          <w:rFonts w:ascii="宋体" w:hAnsi="宋体" w:hint="eastAsia"/>
          <w:sz w:val="28"/>
          <w:szCs w:val="28"/>
        </w:rPr>
        <w:t>系考核</w:t>
      </w:r>
      <w:r>
        <w:rPr>
          <w:rFonts w:ascii="宋体" w:hAnsi="宋体" w:hint="eastAsia"/>
          <w:sz w:val="28"/>
          <w:szCs w:val="28"/>
        </w:rPr>
        <w:t>绩效奖金</w:t>
      </w:r>
      <w:r w:rsidRPr="003836A7">
        <w:rPr>
          <w:rFonts w:ascii="宋体" w:hAnsi="宋体" w:hint="eastAsia"/>
          <w:sz w:val="28"/>
          <w:szCs w:val="28"/>
        </w:rPr>
        <w:t>总和</w:t>
      </w:r>
      <w:r>
        <w:rPr>
          <w:rFonts w:ascii="宋体" w:hAnsi="宋体" w:hint="eastAsia"/>
          <w:sz w:val="28"/>
          <w:szCs w:val="28"/>
        </w:rPr>
        <w:t>，</w:t>
      </w:r>
    </w:p>
    <w:p w:rsidR="009F030C" w:rsidRDefault="009F030C" w:rsidP="00F4538C">
      <w:pPr>
        <w:spacing w:line="400" w:lineRule="exact"/>
        <w:ind w:firstLineChars="496" w:firstLine="1389"/>
        <w:rPr>
          <w:rFonts w:ascii="宋体"/>
          <w:sz w:val="28"/>
          <w:szCs w:val="28"/>
        </w:rPr>
      </w:pPr>
      <w:r w:rsidRPr="003836A7">
        <w:rPr>
          <w:rFonts w:ascii="宋体" w:hAnsi="宋体"/>
          <w:sz w:val="28"/>
          <w:szCs w:val="28"/>
        </w:rPr>
        <w:t>Fi—</w:t>
      </w:r>
      <w:r w:rsidRPr="003836A7">
        <w:rPr>
          <w:rFonts w:ascii="宋体" w:hAnsi="宋体" w:hint="eastAsia"/>
          <w:sz w:val="28"/>
          <w:szCs w:val="28"/>
        </w:rPr>
        <w:t>系绩效分</w:t>
      </w:r>
      <w:r>
        <w:rPr>
          <w:rFonts w:ascii="宋体" w:hAnsi="宋体" w:hint="eastAsia"/>
          <w:sz w:val="28"/>
          <w:szCs w:val="28"/>
        </w:rPr>
        <w:t>，</w:t>
      </w:r>
    </w:p>
    <w:p w:rsidR="009F030C" w:rsidRPr="0078117C" w:rsidRDefault="009F030C" w:rsidP="00F4538C">
      <w:pPr>
        <w:spacing w:line="400" w:lineRule="exact"/>
        <w:ind w:firstLineChars="496" w:firstLine="1394"/>
        <w:rPr>
          <w:rFonts w:ascii="宋体"/>
          <w:sz w:val="28"/>
          <w:szCs w:val="28"/>
        </w:rPr>
      </w:pPr>
      <w:r w:rsidRPr="0078117C">
        <w:rPr>
          <w:rFonts w:ascii="宋体" w:hAnsi="宋体" w:hint="eastAsia"/>
          <w:b/>
          <w:sz w:val="28"/>
          <w:szCs w:val="28"/>
        </w:rPr>
        <w:t>系绩效分</w:t>
      </w:r>
      <w:r w:rsidRPr="0078117C">
        <w:rPr>
          <w:rFonts w:ascii="宋体" w:hAnsi="宋体"/>
          <w:b/>
          <w:sz w:val="28"/>
          <w:szCs w:val="28"/>
        </w:rPr>
        <w:t>Fi=</w:t>
      </w:r>
      <w:r w:rsidRPr="0078117C">
        <w:rPr>
          <w:rFonts w:ascii="宋体" w:hAnsi="宋体" w:hint="eastAsia"/>
          <w:b/>
          <w:sz w:val="28"/>
          <w:szCs w:val="28"/>
        </w:rPr>
        <w:t>系考核</w:t>
      </w:r>
      <w:r>
        <w:rPr>
          <w:rFonts w:ascii="宋体" w:hAnsi="宋体" w:hint="eastAsia"/>
          <w:b/>
          <w:sz w:val="28"/>
          <w:szCs w:val="28"/>
        </w:rPr>
        <w:t>绩效奖金</w:t>
      </w:r>
      <w:r w:rsidRPr="0078117C">
        <w:rPr>
          <w:rFonts w:ascii="宋体" w:hAnsi="宋体" w:hint="eastAsia"/>
          <w:b/>
          <w:sz w:val="28"/>
          <w:szCs w:val="28"/>
        </w:rPr>
        <w:t>和×系考核总分</w:t>
      </w:r>
    </w:p>
    <w:p w:rsidR="009F030C" w:rsidRPr="003836A7" w:rsidRDefault="009F030C" w:rsidP="00F4538C">
      <w:pPr>
        <w:spacing w:line="400" w:lineRule="exact"/>
        <w:ind w:firstLineChars="496" w:firstLine="1389"/>
        <w:rPr>
          <w:rFonts w:ascii="宋体"/>
          <w:sz w:val="28"/>
          <w:szCs w:val="28"/>
        </w:rPr>
      </w:pPr>
      <w:r w:rsidRPr="003836A7">
        <w:rPr>
          <w:rFonts w:ascii="宋体" w:hAnsi="宋体" w:hint="eastAsia"/>
          <w:sz w:val="28"/>
          <w:szCs w:val="28"/>
        </w:rPr>
        <w:t>∑</w:t>
      </w:r>
      <w:r w:rsidRPr="003836A7">
        <w:rPr>
          <w:rFonts w:ascii="宋体" w:hAnsi="宋体"/>
          <w:sz w:val="28"/>
          <w:szCs w:val="28"/>
        </w:rPr>
        <w:t>F—</w:t>
      </w:r>
      <w:r w:rsidRPr="003836A7">
        <w:rPr>
          <w:rFonts w:ascii="宋体" w:hAnsi="宋体" w:hint="eastAsia"/>
          <w:sz w:val="28"/>
          <w:szCs w:val="28"/>
        </w:rPr>
        <w:t>系绩效分总和。</w:t>
      </w:r>
    </w:p>
    <w:p w:rsidR="009F030C" w:rsidRPr="003836A7" w:rsidRDefault="009F030C" w:rsidP="00F4538C">
      <w:pPr>
        <w:spacing w:line="400" w:lineRule="exact"/>
        <w:ind w:firstLineChars="196" w:firstLine="549"/>
        <w:rPr>
          <w:rFonts w:ascii="宋体"/>
          <w:sz w:val="28"/>
          <w:szCs w:val="28"/>
        </w:rPr>
      </w:pPr>
      <w:r w:rsidRPr="003836A7">
        <w:rPr>
          <w:rFonts w:ascii="宋体" w:hAnsi="宋体" w:hint="eastAsia"/>
          <w:sz w:val="28"/>
          <w:szCs w:val="28"/>
        </w:rPr>
        <w:t>（</w:t>
      </w:r>
      <w:r w:rsidRPr="003836A7">
        <w:rPr>
          <w:rFonts w:ascii="宋体" w:hAnsi="宋体"/>
          <w:sz w:val="28"/>
          <w:szCs w:val="28"/>
        </w:rPr>
        <w:t>2</w:t>
      </w:r>
      <w:r w:rsidRPr="003836A7">
        <w:rPr>
          <w:rFonts w:ascii="宋体" w:hAnsi="宋体" w:hint="eastAsia"/>
          <w:sz w:val="28"/>
          <w:szCs w:val="28"/>
        </w:rPr>
        <w:t>）系调节补贴</w:t>
      </w:r>
    </w:p>
    <w:p w:rsidR="009F030C" w:rsidRPr="0078117C" w:rsidRDefault="009F030C" w:rsidP="00F4538C">
      <w:pPr>
        <w:spacing w:line="400" w:lineRule="exact"/>
        <w:ind w:firstLineChars="196" w:firstLine="551"/>
        <w:rPr>
          <w:rFonts w:ascii="宋体"/>
          <w:b/>
          <w:sz w:val="28"/>
          <w:szCs w:val="28"/>
        </w:rPr>
      </w:pPr>
      <w:r w:rsidRPr="0078117C">
        <w:rPr>
          <w:rFonts w:ascii="宋体" w:hAnsi="宋体" w:hint="eastAsia"/>
          <w:b/>
          <w:sz w:val="28"/>
          <w:szCs w:val="28"/>
        </w:rPr>
        <w:t>系调节补贴</w:t>
      </w:r>
      <w:r w:rsidRPr="0078117C">
        <w:rPr>
          <w:rFonts w:ascii="宋体" w:hAnsi="宋体"/>
          <w:b/>
          <w:sz w:val="28"/>
          <w:szCs w:val="28"/>
        </w:rPr>
        <w:t>=</w:t>
      </w:r>
      <w:r w:rsidRPr="0078117C">
        <w:rPr>
          <w:rFonts w:ascii="宋体" w:hAnsi="宋体" w:hint="eastAsia"/>
          <w:sz w:val="28"/>
          <w:szCs w:val="28"/>
        </w:rPr>
        <w:t>λ</w:t>
      </w:r>
      <w:r w:rsidRPr="0078117C">
        <w:rPr>
          <w:rFonts w:ascii="宋体" w:hAnsi="宋体" w:hint="eastAsia"/>
          <w:b/>
          <w:sz w:val="28"/>
          <w:szCs w:val="28"/>
        </w:rPr>
        <w:t>×学院超学时专项经费×系学生人数÷全校学生总数</w:t>
      </w:r>
      <w:r w:rsidRPr="0078117C">
        <w:rPr>
          <w:rFonts w:ascii="宋体" w:hAnsi="宋体"/>
          <w:b/>
          <w:sz w:val="28"/>
          <w:szCs w:val="28"/>
        </w:rPr>
        <w:t>+</w:t>
      </w:r>
      <w:r w:rsidRPr="0078117C">
        <w:rPr>
          <w:rFonts w:ascii="宋体" w:hAnsi="宋体" w:hint="eastAsia"/>
          <w:sz w:val="28"/>
          <w:szCs w:val="28"/>
        </w:rPr>
        <w:t>μ</w:t>
      </w:r>
      <w:r w:rsidRPr="0078117C">
        <w:rPr>
          <w:rFonts w:ascii="宋体" w:hAnsi="宋体" w:hint="eastAsia"/>
          <w:b/>
          <w:sz w:val="28"/>
          <w:szCs w:val="28"/>
        </w:rPr>
        <w:t>×学院超学时专项经费×系教学科研考核分÷全院教学科研考核总分。</w:t>
      </w:r>
    </w:p>
    <w:p w:rsidR="009F030C" w:rsidRPr="0078117C" w:rsidRDefault="009F030C" w:rsidP="00F4538C">
      <w:pPr>
        <w:spacing w:line="400" w:lineRule="exact"/>
        <w:ind w:firstLineChars="196" w:firstLine="549"/>
        <w:rPr>
          <w:rFonts w:ascii="宋体"/>
          <w:sz w:val="28"/>
          <w:szCs w:val="28"/>
        </w:rPr>
      </w:pPr>
      <w:r w:rsidRPr="0078117C">
        <w:rPr>
          <w:rFonts w:ascii="宋体" w:hAnsi="宋体" w:hint="eastAsia"/>
          <w:sz w:val="28"/>
          <w:szCs w:val="28"/>
        </w:rPr>
        <w:t>其中：λ、μ为调节系数；</w:t>
      </w:r>
    </w:p>
    <w:p w:rsidR="009F030C" w:rsidRPr="0078117C" w:rsidRDefault="009F030C" w:rsidP="00F4538C">
      <w:pPr>
        <w:spacing w:line="400" w:lineRule="exact"/>
        <w:ind w:firstLineChars="196" w:firstLine="549"/>
        <w:rPr>
          <w:rFonts w:ascii="宋体"/>
          <w:sz w:val="28"/>
          <w:szCs w:val="28"/>
        </w:rPr>
      </w:pPr>
      <w:r w:rsidRPr="0078117C">
        <w:rPr>
          <w:rFonts w:ascii="宋体" w:hAnsi="宋体"/>
          <w:sz w:val="28"/>
          <w:szCs w:val="28"/>
        </w:rPr>
        <w:t>0&lt;</w:t>
      </w:r>
      <w:r w:rsidRPr="0078117C">
        <w:rPr>
          <w:rFonts w:ascii="宋体" w:hAnsi="宋体" w:hint="eastAsia"/>
          <w:sz w:val="28"/>
          <w:szCs w:val="28"/>
        </w:rPr>
        <w:t>λ</w:t>
      </w:r>
      <w:r w:rsidRPr="0078117C">
        <w:rPr>
          <w:rFonts w:ascii="宋体" w:hAnsi="宋体"/>
          <w:sz w:val="28"/>
          <w:szCs w:val="28"/>
        </w:rPr>
        <w:t>&lt;1, 0&lt;</w:t>
      </w:r>
      <w:r w:rsidRPr="0078117C">
        <w:rPr>
          <w:rFonts w:ascii="宋体" w:hAnsi="宋体" w:hint="eastAsia"/>
          <w:sz w:val="28"/>
          <w:szCs w:val="28"/>
        </w:rPr>
        <w:t>μ</w:t>
      </w:r>
      <w:r w:rsidRPr="0078117C">
        <w:rPr>
          <w:rFonts w:ascii="宋体" w:hAnsi="宋体"/>
          <w:sz w:val="28"/>
          <w:szCs w:val="28"/>
        </w:rPr>
        <w:t xml:space="preserve">&lt;1, </w:t>
      </w:r>
      <w:r w:rsidRPr="0078117C">
        <w:rPr>
          <w:rFonts w:ascii="宋体" w:hAnsi="宋体" w:hint="eastAsia"/>
          <w:sz w:val="28"/>
          <w:szCs w:val="28"/>
        </w:rPr>
        <w:t>λ</w:t>
      </w:r>
      <w:r w:rsidRPr="0078117C">
        <w:rPr>
          <w:rFonts w:ascii="宋体" w:hAnsi="宋体"/>
          <w:sz w:val="28"/>
          <w:szCs w:val="28"/>
        </w:rPr>
        <w:t>+</w:t>
      </w:r>
      <w:r w:rsidRPr="0078117C">
        <w:rPr>
          <w:rFonts w:ascii="宋体" w:hAnsi="宋体" w:hint="eastAsia"/>
          <w:sz w:val="28"/>
          <w:szCs w:val="28"/>
        </w:rPr>
        <w:t>μ</w:t>
      </w:r>
      <w:r w:rsidRPr="0078117C">
        <w:rPr>
          <w:rFonts w:ascii="宋体" w:hAnsi="宋体"/>
          <w:sz w:val="28"/>
          <w:szCs w:val="28"/>
        </w:rPr>
        <w:t xml:space="preserve">=1, </w:t>
      </w:r>
      <w:r w:rsidRPr="0078117C">
        <w:rPr>
          <w:rFonts w:ascii="宋体" w:hAnsi="宋体" w:hint="eastAsia"/>
          <w:sz w:val="28"/>
          <w:szCs w:val="28"/>
        </w:rPr>
        <w:t>λ、μ的取值可根据年度工作重心调节。</w:t>
      </w:r>
    </w:p>
    <w:p w:rsidR="009F030C" w:rsidRDefault="009F030C" w:rsidP="00F4538C">
      <w:pPr>
        <w:spacing w:line="400" w:lineRule="exact"/>
        <w:ind w:firstLineChars="196" w:firstLine="549"/>
        <w:rPr>
          <w:rFonts w:ascii="宋体"/>
          <w:sz w:val="28"/>
          <w:szCs w:val="28"/>
        </w:rPr>
      </w:pPr>
      <w:r>
        <w:rPr>
          <w:rFonts w:ascii="宋体" w:hAnsi="宋体" w:hint="eastAsia"/>
          <w:sz w:val="28"/>
          <w:szCs w:val="28"/>
        </w:rPr>
        <w:t>（公共基础课部计算由教务处</w:t>
      </w:r>
      <w:r w:rsidRPr="003836A7">
        <w:rPr>
          <w:rFonts w:ascii="宋体" w:hAnsi="宋体" w:hint="eastAsia"/>
          <w:sz w:val="28"/>
          <w:szCs w:val="28"/>
        </w:rPr>
        <w:t>另计）。</w:t>
      </w:r>
    </w:p>
    <w:p w:rsidR="009F030C" w:rsidRPr="003836A7" w:rsidRDefault="009F030C" w:rsidP="00F4538C">
      <w:pPr>
        <w:spacing w:line="400" w:lineRule="exact"/>
        <w:ind w:firstLineChars="196" w:firstLine="549"/>
        <w:rPr>
          <w:rFonts w:ascii="宋体"/>
          <w:sz w:val="28"/>
          <w:szCs w:val="28"/>
        </w:rPr>
      </w:pPr>
      <w:r w:rsidRPr="003836A7">
        <w:rPr>
          <w:rFonts w:ascii="宋体" w:hAnsi="宋体" w:hint="eastAsia"/>
          <w:sz w:val="28"/>
          <w:szCs w:val="28"/>
        </w:rPr>
        <w:t>系调节补贴以</w:t>
      </w:r>
      <w:r>
        <w:rPr>
          <w:rFonts w:ascii="宋体" w:hAnsi="宋体" w:hint="eastAsia"/>
          <w:sz w:val="28"/>
          <w:szCs w:val="28"/>
        </w:rPr>
        <w:t>系</w:t>
      </w:r>
      <w:r w:rsidRPr="003836A7">
        <w:rPr>
          <w:rFonts w:ascii="宋体" w:hAnsi="宋体" w:hint="eastAsia"/>
          <w:sz w:val="28"/>
          <w:szCs w:val="28"/>
        </w:rPr>
        <w:t>学生人数</w:t>
      </w:r>
      <w:r>
        <w:rPr>
          <w:rFonts w:ascii="宋体" w:hAnsi="宋体" w:hint="eastAsia"/>
          <w:sz w:val="28"/>
          <w:szCs w:val="28"/>
        </w:rPr>
        <w:t>和教学科研考核分</w:t>
      </w:r>
      <w:r w:rsidRPr="003836A7">
        <w:rPr>
          <w:rFonts w:ascii="宋体" w:hAnsi="宋体" w:hint="eastAsia"/>
          <w:sz w:val="28"/>
          <w:szCs w:val="28"/>
        </w:rPr>
        <w:t>为依据，由学院教务处于年初</w:t>
      </w:r>
      <w:r>
        <w:rPr>
          <w:rFonts w:ascii="宋体" w:hAnsi="宋体" w:hint="eastAsia"/>
          <w:sz w:val="28"/>
          <w:szCs w:val="28"/>
        </w:rPr>
        <w:t>估</w:t>
      </w:r>
      <w:r w:rsidRPr="003836A7">
        <w:rPr>
          <w:rFonts w:ascii="宋体" w:hAnsi="宋体" w:hint="eastAsia"/>
          <w:sz w:val="28"/>
          <w:szCs w:val="28"/>
        </w:rPr>
        <w:t>算后，下拨到各系用</w:t>
      </w:r>
      <w:r>
        <w:rPr>
          <w:rFonts w:ascii="宋体" w:hAnsi="宋体" w:hint="eastAsia"/>
          <w:sz w:val="28"/>
          <w:szCs w:val="28"/>
        </w:rPr>
        <w:t>于</w:t>
      </w:r>
      <w:r w:rsidRPr="003836A7">
        <w:rPr>
          <w:rFonts w:ascii="宋体" w:hAnsi="宋体" w:hint="eastAsia"/>
          <w:sz w:val="28"/>
          <w:szCs w:val="28"/>
        </w:rPr>
        <w:t>聘请校内、外兼课教师。节余</w:t>
      </w:r>
      <w:r>
        <w:rPr>
          <w:rFonts w:ascii="宋体" w:hAnsi="宋体" w:hint="eastAsia"/>
          <w:sz w:val="28"/>
          <w:szCs w:val="28"/>
        </w:rPr>
        <w:t>或不足</w:t>
      </w:r>
      <w:r w:rsidRPr="003836A7">
        <w:rPr>
          <w:rFonts w:ascii="宋体" w:hAnsi="宋体" w:hint="eastAsia"/>
          <w:sz w:val="28"/>
          <w:szCs w:val="28"/>
        </w:rPr>
        <w:t>部分</w:t>
      </w:r>
      <w:r>
        <w:rPr>
          <w:rFonts w:ascii="宋体" w:hAnsi="宋体" w:hint="eastAsia"/>
          <w:sz w:val="28"/>
          <w:szCs w:val="28"/>
        </w:rPr>
        <w:t>待年终考核结束时一并纳入</w:t>
      </w:r>
      <w:r w:rsidRPr="003836A7">
        <w:rPr>
          <w:rFonts w:ascii="宋体" w:hAnsi="宋体" w:hint="eastAsia"/>
          <w:sz w:val="28"/>
          <w:szCs w:val="28"/>
        </w:rPr>
        <w:t>到系</w:t>
      </w:r>
      <w:r>
        <w:rPr>
          <w:rFonts w:ascii="宋体" w:hAnsi="宋体" w:hint="eastAsia"/>
          <w:sz w:val="28"/>
          <w:szCs w:val="28"/>
        </w:rPr>
        <w:t>绩效考核奖金</w:t>
      </w:r>
      <w:r w:rsidRPr="003836A7">
        <w:rPr>
          <w:rFonts w:ascii="宋体" w:hAnsi="宋体" w:hint="eastAsia"/>
          <w:sz w:val="28"/>
          <w:szCs w:val="28"/>
        </w:rPr>
        <w:t>中</w:t>
      </w:r>
      <w:r>
        <w:rPr>
          <w:rFonts w:ascii="宋体" w:hAnsi="宋体" w:hint="eastAsia"/>
          <w:sz w:val="28"/>
          <w:szCs w:val="28"/>
        </w:rPr>
        <w:t>统筹分配。</w:t>
      </w:r>
    </w:p>
    <w:p w:rsidR="009F030C" w:rsidRDefault="009F030C" w:rsidP="00F4538C">
      <w:pPr>
        <w:spacing w:line="400" w:lineRule="exact"/>
        <w:ind w:firstLineChars="196" w:firstLine="549"/>
        <w:rPr>
          <w:rFonts w:ascii="宋体"/>
          <w:sz w:val="28"/>
          <w:szCs w:val="28"/>
        </w:rPr>
      </w:pPr>
      <w:r w:rsidRPr="003836A7">
        <w:rPr>
          <w:rFonts w:ascii="宋体" w:hAnsi="宋体" w:hint="eastAsia"/>
          <w:sz w:val="28"/>
          <w:szCs w:val="28"/>
        </w:rPr>
        <w:t>（</w:t>
      </w:r>
      <w:r w:rsidRPr="003836A7">
        <w:rPr>
          <w:rFonts w:ascii="宋体" w:hAnsi="宋体"/>
          <w:sz w:val="28"/>
          <w:szCs w:val="28"/>
        </w:rPr>
        <w:t>3</w:t>
      </w:r>
      <w:r w:rsidRPr="003836A7">
        <w:rPr>
          <w:rFonts w:ascii="宋体" w:hAnsi="宋体" w:hint="eastAsia"/>
          <w:sz w:val="28"/>
          <w:szCs w:val="28"/>
        </w:rPr>
        <w:t>）系自筹经费：按学院相关规定</w:t>
      </w:r>
      <w:r>
        <w:rPr>
          <w:rFonts w:ascii="宋体" w:hAnsi="宋体" w:hint="eastAsia"/>
          <w:sz w:val="28"/>
          <w:szCs w:val="28"/>
        </w:rPr>
        <w:t>由</w:t>
      </w:r>
      <w:r w:rsidRPr="003836A7">
        <w:rPr>
          <w:rFonts w:ascii="宋体" w:hAnsi="宋体" w:hint="eastAsia"/>
          <w:sz w:val="28"/>
          <w:szCs w:val="28"/>
        </w:rPr>
        <w:t>系支配的创收</w:t>
      </w:r>
      <w:r>
        <w:rPr>
          <w:rFonts w:ascii="宋体" w:hAnsi="宋体" w:hint="eastAsia"/>
          <w:sz w:val="28"/>
          <w:szCs w:val="28"/>
        </w:rPr>
        <w:t>经费</w:t>
      </w:r>
      <w:r w:rsidRPr="003836A7">
        <w:rPr>
          <w:rFonts w:ascii="宋体" w:hAnsi="宋体" w:hint="eastAsia"/>
          <w:sz w:val="28"/>
          <w:szCs w:val="28"/>
        </w:rPr>
        <w:t>。</w:t>
      </w:r>
    </w:p>
    <w:p w:rsidR="009F030C" w:rsidRPr="002F7E1A" w:rsidRDefault="009F030C" w:rsidP="00F4538C">
      <w:pPr>
        <w:spacing w:line="400" w:lineRule="exact"/>
        <w:ind w:firstLineChars="150" w:firstLine="422"/>
        <w:rPr>
          <w:rFonts w:ascii="宋体"/>
          <w:b/>
          <w:sz w:val="28"/>
          <w:szCs w:val="28"/>
        </w:rPr>
      </w:pPr>
      <w:r>
        <w:rPr>
          <w:rFonts w:ascii="宋体" w:hAnsi="宋体" w:hint="eastAsia"/>
          <w:b/>
          <w:sz w:val="28"/>
          <w:szCs w:val="28"/>
        </w:rPr>
        <w:t>五、</w:t>
      </w:r>
      <w:r w:rsidRPr="00347506">
        <w:rPr>
          <w:rFonts w:ascii="宋体" w:hAnsi="宋体" w:hint="eastAsia"/>
          <w:b/>
          <w:sz w:val="28"/>
          <w:szCs w:val="28"/>
        </w:rPr>
        <w:t>绩效</w:t>
      </w:r>
      <w:r>
        <w:rPr>
          <w:rFonts w:ascii="宋体" w:hAnsi="宋体" w:hint="eastAsia"/>
          <w:b/>
          <w:sz w:val="28"/>
          <w:szCs w:val="28"/>
        </w:rPr>
        <w:t>考核奖金</w:t>
      </w:r>
      <w:r w:rsidRPr="00347506">
        <w:rPr>
          <w:rFonts w:ascii="宋体" w:hAnsi="宋体" w:hint="eastAsia"/>
          <w:b/>
          <w:sz w:val="28"/>
          <w:szCs w:val="28"/>
        </w:rPr>
        <w:t>构成</w:t>
      </w:r>
      <w:r>
        <w:rPr>
          <w:rFonts w:ascii="宋体" w:hAnsi="宋体" w:hint="eastAsia"/>
          <w:b/>
          <w:sz w:val="28"/>
          <w:szCs w:val="28"/>
        </w:rPr>
        <w:t>与</w:t>
      </w:r>
      <w:r w:rsidRPr="002F7E1A">
        <w:rPr>
          <w:rFonts w:ascii="宋体" w:hAnsi="宋体" w:hint="eastAsia"/>
          <w:b/>
          <w:sz w:val="28"/>
          <w:szCs w:val="28"/>
        </w:rPr>
        <w:t>发放办法</w:t>
      </w:r>
    </w:p>
    <w:p w:rsidR="009F030C" w:rsidRDefault="009F030C" w:rsidP="00F4538C">
      <w:pPr>
        <w:spacing w:line="400" w:lineRule="exact"/>
        <w:ind w:firstLineChars="150" w:firstLine="420"/>
        <w:rPr>
          <w:rFonts w:ascii="宋体"/>
          <w:b/>
          <w:sz w:val="28"/>
          <w:szCs w:val="28"/>
        </w:rPr>
      </w:pPr>
      <w:r>
        <w:rPr>
          <w:rFonts w:ascii="宋体" w:hAnsi="宋体" w:hint="eastAsia"/>
          <w:sz w:val="28"/>
          <w:szCs w:val="28"/>
        </w:rPr>
        <w:t>（一）</w:t>
      </w:r>
      <w:r w:rsidRPr="00347506">
        <w:rPr>
          <w:rFonts w:ascii="宋体" w:hAnsi="宋体" w:hint="eastAsia"/>
          <w:b/>
          <w:sz w:val="28"/>
          <w:szCs w:val="28"/>
        </w:rPr>
        <w:t>绩效</w:t>
      </w:r>
      <w:r>
        <w:rPr>
          <w:rFonts w:ascii="宋体" w:hAnsi="宋体" w:hint="eastAsia"/>
          <w:b/>
          <w:sz w:val="28"/>
          <w:szCs w:val="28"/>
        </w:rPr>
        <w:t>考核奖金</w:t>
      </w:r>
      <w:r w:rsidRPr="00347506">
        <w:rPr>
          <w:rFonts w:ascii="宋体" w:hAnsi="宋体" w:hint="eastAsia"/>
          <w:b/>
          <w:sz w:val="28"/>
          <w:szCs w:val="28"/>
        </w:rPr>
        <w:t>构成</w:t>
      </w:r>
    </w:p>
    <w:p w:rsidR="009F030C" w:rsidRPr="007D1B09" w:rsidRDefault="009F030C" w:rsidP="00F4538C">
      <w:pPr>
        <w:spacing w:line="400" w:lineRule="exact"/>
        <w:ind w:firstLineChars="150" w:firstLine="420"/>
        <w:rPr>
          <w:rFonts w:ascii="宋体"/>
          <w:sz w:val="28"/>
          <w:szCs w:val="28"/>
        </w:rPr>
      </w:pPr>
      <w:r>
        <w:rPr>
          <w:rFonts w:ascii="宋体" w:hAnsi="宋体" w:hint="eastAsia"/>
          <w:sz w:val="28"/>
          <w:szCs w:val="28"/>
        </w:rPr>
        <w:t>绩效考核奖金是指学院教职工酬金结构中</w:t>
      </w:r>
      <w:r w:rsidRPr="007D1B09">
        <w:rPr>
          <w:rFonts w:ascii="宋体" w:hAnsi="宋体" w:hint="eastAsia"/>
          <w:sz w:val="28"/>
          <w:szCs w:val="28"/>
        </w:rPr>
        <w:t>绩效</w:t>
      </w:r>
      <w:r>
        <w:rPr>
          <w:rFonts w:ascii="宋体" w:hAnsi="宋体" w:hint="eastAsia"/>
          <w:sz w:val="28"/>
          <w:szCs w:val="28"/>
        </w:rPr>
        <w:t>奖金的</w:t>
      </w:r>
      <w:r>
        <w:rPr>
          <w:rFonts w:ascii="宋体" w:hAnsi="宋体"/>
          <w:sz w:val="28"/>
          <w:szCs w:val="28"/>
        </w:rPr>
        <w:t>35</w:t>
      </w:r>
      <w:r w:rsidRPr="007D1B09">
        <w:rPr>
          <w:rFonts w:ascii="宋体" w:hAnsi="宋体"/>
          <w:sz w:val="28"/>
          <w:szCs w:val="28"/>
        </w:rPr>
        <w:t>%</w:t>
      </w:r>
      <w:r>
        <w:rPr>
          <w:rFonts w:ascii="宋体" w:hAnsi="宋体" w:hint="eastAsia"/>
          <w:sz w:val="28"/>
          <w:szCs w:val="28"/>
        </w:rPr>
        <w:t>部分和</w:t>
      </w:r>
      <w:r w:rsidRPr="007D1B09">
        <w:rPr>
          <w:rFonts w:ascii="宋体" w:hAnsi="宋体" w:hint="eastAsia"/>
          <w:sz w:val="28"/>
          <w:szCs w:val="28"/>
        </w:rPr>
        <w:t>年终奖，系</w:t>
      </w:r>
      <w:r>
        <w:rPr>
          <w:rFonts w:ascii="宋体" w:hAnsi="宋体" w:hint="eastAsia"/>
          <w:sz w:val="28"/>
          <w:szCs w:val="28"/>
        </w:rPr>
        <w:t>绩效考核奖金</w:t>
      </w:r>
      <w:r w:rsidRPr="007D1B09">
        <w:rPr>
          <w:rFonts w:ascii="宋体" w:hAnsi="宋体" w:hint="eastAsia"/>
          <w:sz w:val="28"/>
          <w:szCs w:val="28"/>
        </w:rPr>
        <w:t>还包括超工作量补贴和校内校外兼课费，自筹经费（主要指创收中按学院规定可用于奖励的部分）也可用于发放</w:t>
      </w:r>
      <w:r>
        <w:rPr>
          <w:rFonts w:ascii="宋体" w:hAnsi="宋体" w:hint="eastAsia"/>
          <w:sz w:val="28"/>
          <w:szCs w:val="28"/>
        </w:rPr>
        <w:t>绩效考核奖金</w:t>
      </w:r>
      <w:r w:rsidRPr="007D1B09">
        <w:rPr>
          <w:rFonts w:ascii="宋体" w:hAnsi="宋体" w:hint="eastAsia"/>
          <w:sz w:val="28"/>
          <w:szCs w:val="28"/>
        </w:rPr>
        <w:t>。全院</w:t>
      </w:r>
      <w:r>
        <w:rPr>
          <w:rFonts w:ascii="宋体" w:hAnsi="宋体" w:hint="eastAsia"/>
          <w:sz w:val="28"/>
          <w:szCs w:val="28"/>
        </w:rPr>
        <w:t>绩效考核奖金</w:t>
      </w:r>
      <w:r w:rsidRPr="007D1B09">
        <w:rPr>
          <w:rFonts w:ascii="宋体" w:hAnsi="宋体" w:hint="eastAsia"/>
          <w:sz w:val="28"/>
          <w:szCs w:val="28"/>
        </w:rPr>
        <w:t>按</w:t>
      </w:r>
      <w:r>
        <w:rPr>
          <w:rFonts w:ascii="宋体" w:hAnsi="宋体" w:hint="eastAsia"/>
          <w:sz w:val="28"/>
          <w:szCs w:val="28"/>
        </w:rPr>
        <w:t>部门</w:t>
      </w:r>
      <w:r w:rsidRPr="007D1B09">
        <w:rPr>
          <w:rFonts w:ascii="宋体" w:hAnsi="宋体" w:hint="eastAsia"/>
          <w:sz w:val="28"/>
          <w:szCs w:val="28"/>
        </w:rPr>
        <w:t>、系分别进行统筹，</w:t>
      </w:r>
      <w:r>
        <w:rPr>
          <w:rFonts w:ascii="宋体" w:hAnsi="宋体" w:hint="eastAsia"/>
          <w:sz w:val="28"/>
          <w:szCs w:val="28"/>
        </w:rPr>
        <w:t>部门与系互不侵占，在各自的绩效考核奖金总额内按绩效考核分数分配。</w:t>
      </w:r>
    </w:p>
    <w:p w:rsidR="009F030C" w:rsidRPr="00ED0667" w:rsidRDefault="009F030C" w:rsidP="00F4538C">
      <w:pPr>
        <w:spacing w:line="400" w:lineRule="exact"/>
        <w:ind w:firstLineChars="150" w:firstLine="420"/>
        <w:rPr>
          <w:rFonts w:ascii="宋体"/>
          <w:sz w:val="28"/>
          <w:szCs w:val="28"/>
        </w:rPr>
      </w:pPr>
      <w:r>
        <w:rPr>
          <w:rFonts w:ascii="宋体" w:hAnsi="宋体" w:hint="eastAsia"/>
          <w:sz w:val="28"/>
          <w:szCs w:val="28"/>
        </w:rPr>
        <w:t>（二）</w:t>
      </w:r>
      <w:r>
        <w:rPr>
          <w:rFonts w:ascii="宋体" w:hAnsi="宋体" w:hint="eastAsia"/>
          <w:b/>
          <w:sz w:val="28"/>
          <w:szCs w:val="28"/>
        </w:rPr>
        <w:t>绩效考核奖金</w:t>
      </w:r>
      <w:r w:rsidRPr="002F7E1A">
        <w:rPr>
          <w:rFonts w:ascii="宋体" w:hAnsi="宋体" w:hint="eastAsia"/>
          <w:b/>
          <w:sz w:val="28"/>
          <w:szCs w:val="28"/>
        </w:rPr>
        <w:t>发放办法</w:t>
      </w:r>
    </w:p>
    <w:p w:rsidR="009F030C" w:rsidRDefault="009F030C" w:rsidP="00F4538C">
      <w:pPr>
        <w:spacing w:line="400" w:lineRule="exact"/>
        <w:ind w:firstLineChars="196" w:firstLine="549"/>
        <w:rPr>
          <w:rFonts w:ascii="宋体"/>
          <w:sz w:val="28"/>
          <w:szCs w:val="28"/>
        </w:rPr>
      </w:pPr>
      <w:r w:rsidRPr="003836A7">
        <w:rPr>
          <w:rFonts w:ascii="宋体" w:hAnsi="宋体" w:hint="eastAsia"/>
          <w:sz w:val="28"/>
          <w:szCs w:val="28"/>
        </w:rPr>
        <w:t>根据考核</w:t>
      </w:r>
      <w:r>
        <w:rPr>
          <w:rFonts w:ascii="宋体" w:hAnsi="宋体" w:hint="eastAsia"/>
          <w:sz w:val="28"/>
          <w:szCs w:val="28"/>
        </w:rPr>
        <w:t>结果学院将绩效考核奖金</w:t>
      </w:r>
      <w:r w:rsidRPr="003836A7">
        <w:rPr>
          <w:rFonts w:ascii="宋体" w:hAnsi="宋体" w:hint="eastAsia"/>
          <w:sz w:val="28"/>
          <w:szCs w:val="28"/>
        </w:rPr>
        <w:t>发放到部门、系，部门、系</w:t>
      </w:r>
      <w:r>
        <w:rPr>
          <w:rFonts w:ascii="宋体" w:hAnsi="宋体" w:hint="eastAsia"/>
          <w:sz w:val="28"/>
          <w:szCs w:val="28"/>
        </w:rPr>
        <w:t>根据本部门、系教职工</w:t>
      </w:r>
      <w:r w:rsidRPr="003836A7">
        <w:rPr>
          <w:rFonts w:ascii="宋体" w:hAnsi="宋体" w:hint="eastAsia"/>
          <w:sz w:val="28"/>
          <w:szCs w:val="28"/>
        </w:rPr>
        <w:t>个人考核情况进行二次分配。</w:t>
      </w:r>
      <w:r>
        <w:rPr>
          <w:rFonts w:ascii="宋体" w:hAnsi="宋体" w:hint="eastAsia"/>
          <w:sz w:val="28"/>
          <w:szCs w:val="28"/>
        </w:rPr>
        <w:t>每年七月</w:t>
      </w:r>
      <w:r w:rsidRPr="003836A7">
        <w:rPr>
          <w:rFonts w:ascii="宋体" w:hAnsi="宋体" w:hint="eastAsia"/>
          <w:sz w:val="28"/>
          <w:szCs w:val="28"/>
        </w:rPr>
        <w:t>预发一半，余</w:t>
      </w:r>
      <w:r>
        <w:rPr>
          <w:rFonts w:ascii="宋体" w:hAnsi="宋体" w:hint="eastAsia"/>
          <w:sz w:val="28"/>
          <w:szCs w:val="28"/>
        </w:rPr>
        <w:t>额部分年度考核后</w:t>
      </w:r>
      <w:r w:rsidRPr="003836A7">
        <w:rPr>
          <w:rFonts w:ascii="宋体" w:hAnsi="宋体" w:hint="eastAsia"/>
          <w:sz w:val="28"/>
          <w:szCs w:val="28"/>
        </w:rPr>
        <w:t>发放。</w:t>
      </w:r>
    </w:p>
    <w:p w:rsidR="009F030C" w:rsidRPr="00376B40" w:rsidRDefault="009F030C" w:rsidP="00F4538C">
      <w:pPr>
        <w:spacing w:line="400" w:lineRule="exact"/>
        <w:ind w:firstLineChars="200" w:firstLine="562"/>
        <w:rPr>
          <w:rFonts w:ascii="宋体"/>
          <w:b/>
          <w:sz w:val="28"/>
          <w:szCs w:val="28"/>
        </w:rPr>
      </w:pPr>
      <w:r w:rsidRPr="00376B40">
        <w:rPr>
          <w:rFonts w:ascii="宋体" w:hAnsi="宋体" w:hint="eastAsia"/>
          <w:b/>
          <w:sz w:val="28"/>
          <w:szCs w:val="28"/>
        </w:rPr>
        <w:t>六、考核结果的使用</w:t>
      </w:r>
    </w:p>
    <w:p w:rsidR="009F030C" w:rsidRPr="00475B4C" w:rsidRDefault="009F030C" w:rsidP="00F4538C">
      <w:pPr>
        <w:spacing w:line="400" w:lineRule="exact"/>
        <w:ind w:firstLineChars="196" w:firstLine="549"/>
        <w:rPr>
          <w:rFonts w:ascii="宋体"/>
          <w:sz w:val="28"/>
          <w:szCs w:val="28"/>
        </w:rPr>
      </w:pPr>
      <w:r>
        <w:rPr>
          <w:rFonts w:ascii="宋体" w:hAnsi="宋体" w:hint="eastAsia"/>
          <w:sz w:val="28"/>
          <w:szCs w:val="28"/>
        </w:rPr>
        <w:t>（一）</w:t>
      </w:r>
      <w:r w:rsidRPr="00475B4C">
        <w:rPr>
          <w:rFonts w:ascii="宋体" w:hAnsi="宋体" w:hint="eastAsia"/>
          <w:sz w:val="28"/>
          <w:szCs w:val="28"/>
        </w:rPr>
        <w:t>考核结果作为</w:t>
      </w:r>
      <w:r>
        <w:rPr>
          <w:rFonts w:ascii="宋体" w:hAnsi="宋体" w:hint="eastAsia"/>
          <w:sz w:val="28"/>
          <w:szCs w:val="28"/>
        </w:rPr>
        <w:t>部门、系绩效考核奖金</w:t>
      </w:r>
      <w:r w:rsidRPr="00475B4C">
        <w:rPr>
          <w:rFonts w:ascii="宋体" w:hAnsi="宋体" w:hint="eastAsia"/>
          <w:sz w:val="28"/>
          <w:szCs w:val="28"/>
        </w:rPr>
        <w:t>分配的</w:t>
      </w:r>
      <w:r>
        <w:rPr>
          <w:rFonts w:ascii="宋体" w:hAnsi="宋体" w:hint="eastAsia"/>
          <w:sz w:val="28"/>
          <w:szCs w:val="28"/>
        </w:rPr>
        <w:t>主</w:t>
      </w:r>
      <w:r w:rsidRPr="00475B4C">
        <w:rPr>
          <w:rFonts w:ascii="宋体" w:hAnsi="宋体" w:hint="eastAsia"/>
          <w:sz w:val="28"/>
          <w:szCs w:val="28"/>
        </w:rPr>
        <w:t>要依据。</w:t>
      </w:r>
    </w:p>
    <w:p w:rsidR="009F030C" w:rsidRPr="00475B4C" w:rsidRDefault="009F030C" w:rsidP="00F4538C">
      <w:pPr>
        <w:spacing w:line="400" w:lineRule="exact"/>
        <w:ind w:firstLineChars="196" w:firstLine="549"/>
        <w:rPr>
          <w:rFonts w:ascii="宋体"/>
          <w:sz w:val="28"/>
          <w:szCs w:val="28"/>
        </w:rPr>
      </w:pPr>
      <w:r>
        <w:rPr>
          <w:rFonts w:ascii="宋体" w:hAnsi="宋体" w:hint="eastAsia"/>
          <w:sz w:val="28"/>
          <w:szCs w:val="28"/>
        </w:rPr>
        <w:t>（二）</w:t>
      </w:r>
      <w:r w:rsidRPr="00475B4C">
        <w:rPr>
          <w:rFonts w:ascii="宋体" w:hAnsi="宋体" w:hint="eastAsia"/>
          <w:sz w:val="28"/>
          <w:szCs w:val="28"/>
        </w:rPr>
        <w:t>考核结果作为评选先进集体的</w:t>
      </w:r>
      <w:r>
        <w:rPr>
          <w:rFonts w:ascii="宋体" w:hAnsi="宋体" w:hint="eastAsia"/>
          <w:sz w:val="28"/>
          <w:szCs w:val="28"/>
        </w:rPr>
        <w:t>主要</w:t>
      </w:r>
      <w:r w:rsidRPr="00475B4C">
        <w:rPr>
          <w:rFonts w:ascii="宋体" w:hAnsi="宋体" w:hint="eastAsia"/>
          <w:sz w:val="28"/>
          <w:szCs w:val="28"/>
        </w:rPr>
        <w:t>依据。考核优秀等级的</w:t>
      </w:r>
      <w:r>
        <w:rPr>
          <w:rFonts w:ascii="宋体" w:hAnsi="宋体" w:hint="eastAsia"/>
          <w:sz w:val="28"/>
          <w:szCs w:val="28"/>
        </w:rPr>
        <w:t>系</w:t>
      </w:r>
      <w:r w:rsidRPr="00475B4C">
        <w:rPr>
          <w:rFonts w:ascii="宋体" w:hAnsi="宋体" w:hint="eastAsia"/>
          <w:sz w:val="28"/>
          <w:szCs w:val="28"/>
        </w:rPr>
        <w:t>、部门有资格参评学</w:t>
      </w:r>
      <w:r>
        <w:rPr>
          <w:rFonts w:ascii="宋体" w:hAnsi="宋体" w:hint="eastAsia"/>
          <w:sz w:val="28"/>
          <w:szCs w:val="28"/>
        </w:rPr>
        <w:t>院</w:t>
      </w:r>
      <w:r w:rsidRPr="00475B4C">
        <w:rPr>
          <w:rFonts w:ascii="宋体" w:hAnsi="宋体" w:hint="eastAsia"/>
          <w:sz w:val="28"/>
          <w:szCs w:val="28"/>
        </w:rPr>
        <w:t>先进集体。有下列情形之一的不得评为先进集体：本单位教职工</w:t>
      </w:r>
      <w:r>
        <w:rPr>
          <w:rFonts w:ascii="宋体" w:hAnsi="宋体" w:hint="eastAsia"/>
          <w:sz w:val="28"/>
          <w:szCs w:val="28"/>
        </w:rPr>
        <w:t>出现较严重事故</w:t>
      </w:r>
      <w:r w:rsidRPr="00475B4C">
        <w:rPr>
          <w:rFonts w:ascii="宋体" w:hAnsi="宋体" w:hint="eastAsia"/>
          <w:sz w:val="28"/>
          <w:szCs w:val="28"/>
        </w:rPr>
        <w:t>；</w:t>
      </w:r>
      <w:r>
        <w:rPr>
          <w:rFonts w:ascii="宋体" w:hAnsi="宋体" w:hint="eastAsia"/>
          <w:sz w:val="28"/>
          <w:szCs w:val="28"/>
        </w:rPr>
        <w:t>单位发生严重</w:t>
      </w:r>
      <w:r w:rsidRPr="00475B4C">
        <w:rPr>
          <w:rFonts w:ascii="宋体" w:hAnsi="宋体" w:hint="eastAsia"/>
          <w:sz w:val="28"/>
          <w:szCs w:val="28"/>
        </w:rPr>
        <w:t>安全事故</w:t>
      </w:r>
      <w:r>
        <w:rPr>
          <w:rFonts w:ascii="宋体" w:hAnsi="宋体" w:hint="eastAsia"/>
          <w:sz w:val="28"/>
          <w:szCs w:val="28"/>
        </w:rPr>
        <w:t>、</w:t>
      </w:r>
      <w:r w:rsidRPr="00475B4C">
        <w:rPr>
          <w:rFonts w:ascii="宋体" w:hAnsi="宋体" w:hint="eastAsia"/>
          <w:sz w:val="28"/>
          <w:szCs w:val="28"/>
        </w:rPr>
        <w:t>私设“小金库”等违反上级和学</w:t>
      </w:r>
      <w:r>
        <w:rPr>
          <w:rFonts w:ascii="宋体" w:hAnsi="宋体" w:hint="eastAsia"/>
          <w:sz w:val="28"/>
          <w:szCs w:val="28"/>
        </w:rPr>
        <w:t>院</w:t>
      </w:r>
      <w:r w:rsidRPr="00475B4C">
        <w:rPr>
          <w:rFonts w:ascii="宋体" w:hAnsi="宋体" w:hint="eastAsia"/>
          <w:sz w:val="28"/>
          <w:szCs w:val="28"/>
        </w:rPr>
        <w:t>有关规定的事项。</w:t>
      </w:r>
    </w:p>
    <w:p w:rsidR="009F030C" w:rsidRDefault="009F030C" w:rsidP="00F4538C">
      <w:pPr>
        <w:spacing w:line="400" w:lineRule="exact"/>
        <w:ind w:firstLineChars="196" w:firstLine="549"/>
        <w:rPr>
          <w:rFonts w:ascii="宋体"/>
          <w:sz w:val="28"/>
          <w:szCs w:val="28"/>
        </w:rPr>
      </w:pPr>
      <w:r>
        <w:rPr>
          <w:rFonts w:ascii="宋体" w:hAnsi="宋体" w:hint="eastAsia"/>
          <w:sz w:val="28"/>
          <w:szCs w:val="28"/>
        </w:rPr>
        <w:t>（三）</w:t>
      </w:r>
      <w:r w:rsidRPr="00475B4C">
        <w:rPr>
          <w:rFonts w:ascii="宋体" w:hAnsi="宋体" w:hint="eastAsia"/>
          <w:sz w:val="28"/>
          <w:szCs w:val="28"/>
        </w:rPr>
        <w:t>考核结果作为</w:t>
      </w:r>
      <w:r>
        <w:rPr>
          <w:rFonts w:ascii="宋体" w:hAnsi="宋体" w:hint="eastAsia"/>
          <w:sz w:val="28"/>
          <w:szCs w:val="28"/>
        </w:rPr>
        <w:t>教职工</w:t>
      </w:r>
      <w:r w:rsidRPr="00475B4C">
        <w:rPr>
          <w:rFonts w:ascii="宋体" w:hAnsi="宋体" w:hint="eastAsia"/>
          <w:sz w:val="28"/>
          <w:szCs w:val="28"/>
        </w:rPr>
        <w:t>评优评先</w:t>
      </w:r>
      <w:r>
        <w:rPr>
          <w:rFonts w:ascii="宋体" w:hAnsi="宋体" w:hint="eastAsia"/>
          <w:sz w:val="28"/>
          <w:szCs w:val="28"/>
        </w:rPr>
        <w:t>和职务聘任</w:t>
      </w:r>
      <w:r w:rsidRPr="00475B4C">
        <w:rPr>
          <w:rFonts w:ascii="宋体" w:hAnsi="宋体" w:hint="eastAsia"/>
          <w:sz w:val="28"/>
          <w:szCs w:val="28"/>
        </w:rPr>
        <w:t>的重要依据。</w:t>
      </w:r>
    </w:p>
    <w:p w:rsidR="009F030C" w:rsidRPr="00875133" w:rsidRDefault="009F030C" w:rsidP="00F4538C">
      <w:pPr>
        <w:spacing w:line="400" w:lineRule="exact"/>
        <w:ind w:firstLineChars="200" w:firstLine="562"/>
        <w:rPr>
          <w:rFonts w:ascii="宋体"/>
          <w:b/>
          <w:sz w:val="28"/>
          <w:szCs w:val="28"/>
        </w:rPr>
      </w:pPr>
      <w:r>
        <w:rPr>
          <w:rFonts w:ascii="宋体" w:hAnsi="宋体" w:hint="eastAsia"/>
          <w:b/>
          <w:sz w:val="28"/>
          <w:szCs w:val="28"/>
        </w:rPr>
        <w:t>七</w:t>
      </w:r>
      <w:r w:rsidRPr="00875133">
        <w:rPr>
          <w:rFonts w:ascii="宋体" w:hAnsi="宋体" w:hint="eastAsia"/>
          <w:b/>
          <w:sz w:val="28"/>
          <w:szCs w:val="28"/>
        </w:rPr>
        <w:t>、</w:t>
      </w:r>
      <w:r>
        <w:rPr>
          <w:rFonts w:ascii="宋体" w:hAnsi="宋体" w:hint="eastAsia"/>
          <w:b/>
          <w:sz w:val="28"/>
          <w:szCs w:val="28"/>
        </w:rPr>
        <w:t>部门、系员工</w:t>
      </w:r>
      <w:r w:rsidRPr="00875133">
        <w:rPr>
          <w:rFonts w:ascii="宋体" w:hAnsi="宋体" w:hint="eastAsia"/>
          <w:b/>
          <w:sz w:val="28"/>
          <w:szCs w:val="28"/>
        </w:rPr>
        <w:t>绩效考核指导意见</w:t>
      </w:r>
    </w:p>
    <w:p w:rsidR="009F030C" w:rsidRPr="00844355" w:rsidRDefault="009F030C" w:rsidP="00844355">
      <w:pPr>
        <w:spacing w:line="400" w:lineRule="exact"/>
        <w:ind w:firstLineChars="196" w:firstLine="549"/>
        <w:rPr>
          <w:rFonts w:ascii="宋体"/>
          <w:sz w:val="28"/>
          <w:szCs w:val="28"/>
        </w:rPr>
      </w:pPr>
      <w:r w:rsidRPr="00844355">
        <w:rPr>
          <w:rFonts w:ascii="宋体" w:hAnsi="宋体" w:hint="eastAsia"/>
          <w:sz w:val="28"/>
          <w:szCs w:val="28"/>
        </w:rPr>
        <w:t>按“逐级考核，分层实施”的原则，学院负责考核各部门、系，各部门、系负责考核内部教职工。学院对部门、系教职工个人绩效考核提出如下指导意见：</w:t>
      </w:r>
    </w:p>
    <w:p w:rsidR="009F030C" w:rsidRPr="00844355" w:rsidRDefault="009F030C" w:rsidP="00844355">
      <w:pPr>
        <w:spacing w:line="400" w:lineRule="exact"/>
        <w:ind w:firstLineChars="196" w:firstLine="551"/>
        <w:rPr>
          <w:rFonts w:ascii="宋体"/>
          <w:b/>
          <w:sz w:val="28"/>
          <w:szCs w:val="28"/>
        </w:rPr>
      </w:pPr>
      <w:r w:rsidRPr="00844355">
        <w:rPr>
          <w:rFonts w:ascii="宋体" w:hAnsi="宋体" w:hint="eastAsia"/>
          <w:b/>
          <w:sz w:val="28"/>
          <w:szCs w:val="28"/>
        </w:rPr>
        <w:t>（一）中层管理人员绩效考核</w:t>
      </w:r>
    </w:p>
    <w:p w:rsidR="009F030C" w:rsidRPr="00F50C8A" w:rsidRDefault="009F030C" w:rsidP="00F4538C">
      <w:pPr>
        <w:spacing w:line="400" w:lineRule="exact"/>
        <w:ind w:firstLineChars="200" w:firstLine="560"/>
        <w:rPr>
          <w:rFonts w:ascii="宋体"/>
          <w:sz w:val="28"/>
          <w:szCs w:val="28"/>
        </w:rPr>
      </w:pPr>
      <w:r w:rsidRPr="00F50C8A">
        <w:rPr>
          <w:rFonts w:ascii="宋体" w:hAnsi="宋体" w:hint="eastAsia"/>
          <w:sz w:val="28"/>
          <w:szCs w:val="28"/>
        </w:rPr>
        <w:t>各部门、系主要负责人由学院负责考核，原则上以各部门、系考核分为依据；其它中层管理人员参加本部门的考核，考核结果经分管院领导审查，绩效考核</w:t>
      </w:r>
      <w:r>
        <w:rPr>
          <w:rFonts w:ascii="宋体" w:hAnsi="宋体" w:hint="eastAsia"/>
          <w:sz w:val="28"/>
          <w:szCs w:val="28"/>
        </w:rPr>
        <w:t>工作</w:t>
      </w:r>
      <w:r w:rsidRPr="00F50C8A">
        <w:rPr>
          <w:rFonts w:ascii="宋体" w:hAnsi="宋体" w:hint="eastAsia"/>
          <w:sz w:val="28"/>
          <w:szCs w:val="28"/>
        </w:rPr>
        <w:t>领导小组审批。</w:t>
      </w:r>
    </w:p>
    <w:p w:rsidR="009F030C" w:rsidRPr="00F50C8A" w:rsidRDefault="009F030C" w:rsidP="00F4538C">
      <w:pPr>
        <w:spacing w:line="400" w:lineRule="exact"/>
        <w:ind w:firstLineChars="196" w:firstLine="551"/>
        <w:rPr>
          <w:rFonts w:ascii="宋体"/>
          <w:b/>
          <w:sz w:val="28"/>
          <w:szCs w:val="28"/>
        </w:rPr>
      </w:pPr>
      <w:r>
        <w:rPr>
          <w:rFonts w:ascii="宋体" w:hAnsi="宋体" w:hint="eastAsia"/>
          <w:b/>
          <w:sz w:val="28"/>
          <w:szCs w:val="28"/>
        </w:rPr>
        <w:t>（二）</w:t>
      </w:r>
      <w:r w:rsidRPr="00F50C8A">
        <w:rPr>
          <w:rFonts w:ascii="宋体" w:hAnsi="宋体" w:hint="eastAsia"/>
          <w:b/>
          <w:sz w:val="28"/>
          <w:szCs w:val="28"/>
        </w:rPr>
        <w:t>部门</w:t>
      </w:r>
      <w:r>
        <w:rPr>
          <w:rFonts w:ascii="宋体" w:hAnsi="宋体" w:hint="eastAsia"/>
          <w:b/>
          <w:sz w:val="28"/>
          <w:szCs w:val="28"/>
        </w:rPr>
        <w:t>教职工</w:t>
      </w:r>
      <w:r w:rsidRPr="00F50C8A">
        <w:rPr>
          <w:rFonts w:ascii="宋体" w:hAnsi="宋体" w:hint="eastAsia"/>
          <w:b/>
          <w:sz w:val="28"/>
          <w:szCs w:val="28"/>
        </w:rPr>
        <w:t>绩效考核</w:t>
      </w:r>
    </w:p>
    <w:p w:rsidR="009F030C" w:rsidRDefault="009F030C" w:rsidP="00F4538C">
      <w:pPr>
        <w:spacing w:line="400" w:lineRule="exact"/>
        <w:ind w:firstLineChars="196" w:firstLine="549"/>
        <w:rPr>
          <w:rFonts w:ascii="宋体"/>
          <w:sz w:val="28"/>
          <w:szCs w:val="28"/>
        </w:rPr>
      </w:pPr>
      <w:r>
        <w:rPr>
          <w:rFonts w:ascii="宋体" w:hAnsi="宋体" w:hint="eastAsia"/>
          <w:sz w:val="28"/>
          <w:szCs w:val="28"/>
        </w:rPr>
        <w:t>由部门负责人负责本部门的考核工作。提出本部门教职工考核办法，报学院绩效考核领导小组审批；并依据考核办法对本部门职工进行考核</w:t>
      </w:r>
      <w:r w:rsidRPr="00875133">
        <w:rPr>
          <w:rFonts w:ascii="宋体" w:hAnsi="宋体" w:hint="eastAsia"/>
          <w:sz w:val="28"/>
          <w:szCs w:val="28"/>
        </w:rPr>
        <w:t>。</w:t>
      </w:r>
    </w:p>
    <w:p w:rsidR="009F030C" w:rsidRPr="00F50C8A" w:rsidRDefault="009F030C" w:rsidP="00F4538C">
      <w:pPr>
        <w:spacing w:line="400" w:lineRule="exact"/>
        <w:ind w:firstLineChars="196" w:firstLine="551"/>
        <w:rPr>
          <w:rFonts w:ascii="宋体"/>
          <w:b/>
          <w:sz w:val="28"/>
          <w:szCs w:val="28"/>
        </w:rPr>
      </w:pPr>
      <w:r>
        <w:rPr>
          <w:rFonts w:ascii="宋体" w:hAnsi="宋体" w:hint="eastAsia"/>
          <w:b/>
          <w:sz w:val="28"/>
          <w:szCs w:val="28"/>
        </w:rPr>
        <w:t>（三）</w:t>
      </w:r>
      <w:r w:rsidRPr="00F50C8A">
        <w:rPr>
          <w:rFonts w:ascii="宋体" w:hAnsi="宋体" w:hint="eastAsia"/>
          <w:b/>
          <w:sz w:val="28"/>
          <w:szCs w:val="28"/>
        </w:rPr>
        <w:t>系教职工</w:t>
      </w:r>
      <w:r>
        <w:rPr>
          <w:rFonts w:ascii="宋体" w:hAnsi="宋体" w:hint="eastAsia"/>
          <w:b/>
          <w:sz w:val="28"/>
          <w:szCs w:val="28"/>
        </w:rPr>
        <w:t>绩效</w:t>
      </w:r>
      <w:r w:rsidRPr="00F50C8A">
        <w:rPr>
          <w:rFonts w:ascii="宋体" w:hAnsi="宋体" w:hint="eastAsia"/>
          <w:b/>
          <w:sz w:val="28"/>
          <w:szCs w:val="28"/>
        </w:rPr>
        <w:t>考核</w:t>
      </w:r>
    </w:p>
    <w:p w:rsidR="009F030C" w:rsidRPr="00063207" w:rsidRDefault="009F030C" w:rsidP="00F4538C">
      <w:pPr>
        <w:spacing w:line="400" w:lineRule="exact"/>
        <w:ind w:firstLineChars="196" w:firstLine="549"/>
        <w:rPr>
          <w:rFonts w:ascii="宋体"/>
          <w:sz w:val="28"/>
          <w:szCs w:val="28"/>
        </w:rPr>
      </w:pPr>
      <w:r>
        <w:rPr>
          <w:rFonts w:ascii="宋体" w:hAnsi="宋体"/>
          <w:sz w:val="28"/>
          <w:szCs w:val="28"/>
        </w:rPr>
        <w:t>1.</w:t>
      </w:r>
      <w:r w:rsidRPr="00063207">
        <w:rPr>
          <w:rFonts w:ascii="宋体" w:hAnsi="宋体" w:hint="eastAsia"/>
          <w:sz w:val="28"/>
          <w:szCs w:val="28"/>
        </w:rPr>
        <w:t>系成立考核工作小组：系主任为组长，成员</w:t>
      </w:r>
      <w:r>
        <w:rPr>
          <w:rFonts w:ascii="宋体" w:hAnsi="宋体" w:hint="eastAsia"/>
          <w:sz w:val="28"/>
          <w:szCs w:val="28"/>
        </w:rPr>
        <w:t>可由系其他领导、教研室主任和教师代表组成</w:t>
      </w:r>
      <w:r w:rsidRPr="00063207">
        <w:rPr>
          <w:rFonts w:ascii="宋体" w:hAnsi="宋体" w:hint="eastAsia"/>
          <w:sz w:val="28"/>
          <w:szCs w:val="28"/>
        </w:rPr>
        <w:t>。</w:t>
      </w:r>
      <w:r>
        <w:rPr>
          <w:rFonts w:ascii="宋体" w:hAnsi="宋体" w:hint="eastAsia"/>
          <w:sz w:val="28"/>
          <w:szCs w:val="28"/>
        </w:rPr>
        <w:t>系制定教职工绩效考核办法，报学院绩效考核领导小组审批；并依据考核办法对本系教职工进行考核</w:t>
      </w:r>
      <w:r w:rsidRPr="00875133">
        <w:rPr>
          <w:rFonts w:ascii="宋体" w:hAnsi="宋体" w:hint="eastAsia"/>
          <w:sz w:val="28"/>
          <w:szCs w:val="28"/>
        </w:rPr>
        <w:t>。</w:t>
      </w:r>
    </w:p>
    <w:p w:rsidR="009F030C" w:rsidRPr="00063207" w:rsidRDefault="009F030C" w:rsidP="00F4538C">
      <w:pPr>
        <w:spacing w:line="400" w:lineRule="exact"/>
        <w:ind w:firstLineChars="196" w:firstLine="549"/>
        <w:rPr>
          <w:rFonts w:ascii="宋体"/>
          <w:sz w:val="28"/>
          <w:szCs w:val="28"/>
        </w:rPr>
      </w:pPr>
      <w:r>
        <w:rPr>
          <w:rFonts w:ascii="宋体" w:hAnsi="宋体"/>
          <w:sz w:val="28"/>
          <w:szCs w:val="28"/>
        </w:rPr>
        <w:t>2.</w:t>
      </w:r>
      <w:r w:rsidRPr="00063207">
        <w:rPr>
          <w:rFonts w:ascii="宋体" w:hAnsi="宋体" w:hint="eastAsia"/>
          <w:sz w:val="28"/>
          <w:szCs w:val="28"/>
        </w:rPr>
        <w:t>教师绩效考核</w:t>
      </w:r>
      <w:r>
        <w:rPr>
          <w:rFonts w:ascii="宋体" w:hAnsi="宋体" w:hint="eastAsia"/>
          <w:sz w:val="28"/>
          <w:szCs w:val="28"/>
        </w:rPr>
        <w:t>建议</w:t>
      </w:r>
      <w:r w:rsidRPr="00063207">
        <w:rPr>
          <w:rFonts w:ascii="宋体" w:hAnsi="宋体" w:hint="eastAsia"/>
          <w:sz w:val="28"/>
          <w:szCs w:val="28"/>
        </w:rPr>
        <w:t>意见</w:t>
      </w:r>
    </w:p>
    <w:p w:rsidR="009F030C" w:rsidRPr="00063207" w:rsidRDefault="009F030C" w:rsidP="00F4538C">
      <w:pPr>
        <w:spacing w:line="400" w:lineRule="exact"/>
        <w:ind w:firstLineChars="196" w:firstLine="549"/>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w:t>
      </w:r>
      <w:r w:rsidRPr="00063207">
        <w:rPr>
          <w:rFonts w:ascii="宋体" w:hAnsi="宋体" w:hint="eastAsia"/>
          <w:sz w:val="28"/>
          <w:szCs w:val="28"/>
        </w:rPr>
        <w:t>统计教师学年绩效考核分数。教师学年绩效考核可从教学工作量、</w:t>
      </w:r>
      <w:r>
        <w:rPr>
          <w:rFonts w:ascii="宋体" w:hAnsi="宋体" w:hint="eastAsia"/>
          <w:sz w:val="28"/>
          <w:szCs w:val="28"/>
        </w:rPr>
        <w:t>教学建设和科研成果、</w:t>
      </w:r>
      <w:r w:rsidRPr="00063207">
        <w:rPr>
          <w:rFonts w:ascii="宋体" w:hAnsi="宋体" w:hint="eastAsia"/>
          <w:sz w:val="28"/>
          <w:szCs w:val="28"/>
        </w:rPr>
        <w:t>非课堂教学工作量、常规考核（德、能、勤）三方面综合考核，具体</w:t>
      </w:r>
      <w:r>
        <w:rPr>
          <w:rFonts w:ascii="宋体" w:hAnsi="宋体" w:hint="eastAsia"/>
          <w:sz w:val="28"/>
          <w:szCs w:val="28"/>
        </w:rPr>
        <w:t>如下表所示</w:t>
      </w:r>
      <w:r w:rsidRPr="00063207">
        <w:rPr>
          <w:rFonts w:ascii="宋体" w:hAnsi="宋体" w:hint="eastAsia"/>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3410"/>
        <w:gridCol w:w="2995"/>
        <w:gridCol w:w="1031"/>
      </w:tblGrid>
      <w:tr w:rsidR="009F030C" w:rsidRPr="00063207" w:rsidTr="00844355">
        <w:trPr>
          <w:trHeight w:val="375"/>
        </w:trPr>
        <w:tc>
          <w:tcPr>
            <w:tcW w:w="2418" w:type="dxa"/>
            <w:vAlign w:val="center"/>
          </w:tcPr>
          <w:p w:rsidR="009F030C" w:rsidRPr="00063207" w:rsidRDefault="009F030C" w:rsidP="00F4538C">
            <w:pPr>
              <w:spacing w:line="400" w:lineRule="exact"/>
              <w:ind w:firstLineChars="196" w:firstLine="549"/>
              <w:rPr>
                <w:rFonts w:ascii="宋体"/>
                <w:sz w:val="28"/>
                <w:szCs w:val="28"/>
              </w:rPr>
            </w:pPr>
          </w:p>
        </w:tc>
        <w:tc>
          <w:tcPr>
            <w:tcW w:w="3410" w:type="dxa"/>
            <w:vAlign w:val="center"/>
          </w:tcPr>
          <w:p w:rsidR="009F030C" w:rsidRPr="00063207" w:rsidRDefault="009F030C" w:rsidP="00F4538C">
            <w:pPr>
              <w:spacing w:line="400" w:lineRule="exact"/>
              <w:ind w:firstLineChars="196" w:firstLine="549"/>
              <w:rPr>
                <w:rFonts w:ascii="宋体"/>
                <w:sz w:val="28"/>
                <w:szCs w:val="28"/>
              </w:rPr>
            </w:pPr>
            <w:r w:rsidRPr="00063207">
              <w:rPr>
                <w:rFonts w:ascii="宋体" w:hAnsi="宋体" w:hint="eastAsia"/>
                <w:sz w:val="28"/>
                <w:szCs w:val="28"/>
              </w:rPr>
              <w:t>考核办法</w:t>
            </w:r>
          </w:p>
        </w:tc>
        <w:tc>
          <w:tcPr>
            <w:tcW w:w="2995" w:type="dxa"/>
            <w:vAlign w:val="center"/>
          </w:tcPr>
          <w:p w:rsidR="009F030C" w:rsidRPr="00063207" w:rsidRDefault="009F030C" w:rsidP="00F4538C">
            <w:pPr>
              <w:spacing w:line="400" w:lineRule="exact"/>
              <w:ind w:firstLineChars="196" w:firstLine="549"/>
              <w:rPr>
                <w:rFonts w:ascii="宋体"/>
                <w:sz w:val="28"/>
                <w:szCs w:val="28"/>
              </w:rPr>
            </w:pPr>
            <w:r w:rsidRPr="00063207">
              <w:rPr>
                <w:rFonts w:ascii="宋体" w:hAnsi="宋体" w:hint="eastAsia"/>
                <w:sz w:val="28"/>
                <w:szCs w:val="28"/>
              </w:rPr>
              <w:t>统计办法</w:t>
            </w:r>
          </w:p>
        </w:tc>
        <w:tc>
          <w:tcPr>
            <w:tcW w:w="1031" w:type="dxa"/>
            <w:vAlign w:val="center"/>
          </w:tcPr>
          <w:p w:rsidR="009F030C" w:rsidRPr="00063207" w:rsidRDefault="009F030C" w:rsidP="00812E22">
            <w:pPr>
              <w:spacing w:line="400" w:lineRule="exact"/>
              <w:rPr>
                <w:rFonts w:ascii="宋体"/>
                <w:sz w:val="28"/>
                <w:szCs w:val="28"/>
              </w:rPr>
            </w:pPr>
            <w:r w:rsidRPr="00063207">
              <w:rPr>
                <w:rFonts w:ascii="宋体" w:hAnsi="宋体" w:hint="eastAsia"/>
                <w:sz w:val="28"/>
                <w:szCs w:val="28"/>
              </w:rPr>
              <w:t>备注</w:t>
            </w:r>
          </w:p>
        </w:tc>
      </w:tr>
      <w:tr w:rsidR="009F030C" w:rsidRPr="00063207" w:rsidTr="00844355">
        <w:trPr>
          <w:trHeight w:val="375"/>
        </w:trPr>
        <w:tc>
          <w:tcPr>
            <w:tcW w:w="2418" w:type="dxa"/>
            <w:vAlign w:val="center"/>
          </w:tcPr>
          <w:p w:rsidR="009F030C" w:rsidRPr="00063207" w:rsidRDefault="009F030C" w:rsidP="00812E22">
            <w:pPr>
              <w:spacing w:line="400" w:lineRule="exact"/>
              <w:rPr>
                <w:rFonts w:ascii="宋体"/>
                <w:sz w:val="28"/>
                <w:szCs w:val="28"/>
              </w:rPr>
            </w:pPr>
            <w:r w:rsidRPr="00063207">
              <w:rPr>
                <w:rFonts w:ascii="宋体" w:hAnsi="宋体" w:hint="eastAsia"/>
                <w:sz w:val="28"/>
                <w:szCs w:val="28"/>
              </w:rPr>
              <w:t>教学工作量</w:t>
            </w:r>
          </w:p>
        </w:tc>
        <w:tc>
          <w:tcPr>
            <w:tcW w:w="3410" w:type="dxa"/>
            <w:vAlign w:val="center"/>
          </w:tcPr>
          <w:p w:rsidR="009F030C" w:rsidRPr="00063207" w:rsidRDefault="009F030C" w:rsidP="00812E22">
            <w:pPr>
              <w:spacing w:line="400" w:lineRule="exact"/>
              <w:rPr>
                <w:rFonts w:ascii="宋体"/>
                <w:sz w:val="28"/>
                <w:szCs w:val="28"/>
              </w:rPr>
            </w:pPr>
            <w:r w:rsidRPr="00063207">
              <w:rPr>
                <w:rFonts w:ascii="宋体" w:hAnsi="宋体" w:hint="eastAsia"/>
                <w:sz w:val="28"/>
                <w:szCs w:val="28"/>
              </w:rPr>
              <w:t>参考学院对系考核办法</w:t>
            </w:r>
          </w:p>
        </w:tc>
        <w:tc>
          <w:tcPr>
            <w:tcW w:w="2995" w:type="dxa"/>
            <w:vAlign w:val="center"/>
          </w:tcPr>
          <w:p w:rsidR="009F030C" w:rsidRPr="00063207" w:rsidRDefault="009F030C" w:rsidP="00812E22">
            <w:pPr>
              <w:spacing w:line="400" w:lineRule="exact"/>
              <w:rPr>
                <w:rFonts w:ascii="宋体"/>
                <w:sz w:val="28"/>
                <w:szCs w:val="28"/>
              </w:rPr>
            </w:pPr>
            <w:r>
              <w:rPr>
                <w:rFonts w:ascii="宋体" w:hAnsi="宋体"/>
                <w:sz w:val="28"/>
                <w:szCs w:val="28"/>
              </w:rPr>
              <w:t>6</w:t>
            </w:r>
            <w:r w:rsidRPr="00063207">
              <w:rPr>
                <w:rFonts w:ascii="宋体"/>
                <w:sz w:val="28"/>
                <w:szCs w:val="28"/>
              </w:rPr>
              <w:t>0</w:t>
            </w:r>
            <w:r w:rsidRPr="00063207">
              <w:rPr>
                <w:rFonts w:ascii="宋体" w:hAnsi="宋体" w:hint="eastAsia"/>
                <w:sz w:val="28"/>
                <w:szCs w:val="28"/>
              </w:rPr>
              <w:t>“人学时”记</w:t>
            </w:r>
            <w:r w:rsidRPr="00063207">
              <w:rPr>
                <w:rFonts w:ascii="宋体" w:hAnsi="宋体"/>
                <w:sz w:val="28"/>
                <w:szCs w:val="28"/>
              </w:rPr>
              <w:t>1</w:t>
            </w:r>
            <w:r w:rsidRPr="00063207">
              <w:rPr>
                <w:rFonts w:ascii="宋体" w:hAnsi="宋体" w:hint="eastAsia"/>
                <w:sz w:val="28"/>
                <w:szCs w:val="28"/>
              </w:rPr>
              <w:t>分</w:t>
            </w:r>
          </w:p>
        </w:tc>
        <w:tc>
          <w:tcPr>
            <w:tcW w:w="1031" w:type="dxa"/>
            <w:vAlign w:val="center"/>
          </w:tcPr>
          <w:p w:rsidR="009F030C" w:rsidRPr="00063207" w:rsidRDefault="009F030C" w:rsidP="00F4538C">
            <w:pPr>
              <w:spacing w:line="400" w:lineRule="exact"/>
              <w:ind w:firstLineChars="196" w:firstLine="549"/>
              <w:rPr>
                <w:rFonts w:ascii="宋体"/>
                <w:sz w:val="28"/>
                <w:szCs w:val="28"/>
              </w:rPr>
            </w:pPr>
          </w:p>
        </w:tc>
      </w:tr>
      <w:tr w:rsidR="009F030C" w:rsidRPr="00063207" w:rsidTr="00844355">
        <w:trPr>
          <w:trHeight w:val="375"/>
        </w:trPr>
        <w:tc>
          <w:tcPr>
            <w:tcW w:w="2418" w:type="dxa"/>
            <w:vAlign w:val="center"/>
          </w:tcPr>
          <w:p w:rsidR="009F030C" w:rsidRPr="00844355" w:rsidRDefault="009F030C" w:rsidP="00812E22">
            <w:pPr>
              <w:spacing w:line="400" w:lineRule="exact"/>
              <w:rPr>
                <w:rFonts w:ascii="宋体"/>
                <w:sz w:val="24"/>
              </w:rPr>
            </w:pPr>
            <w:r w:rsidRPr="00844355">
              <w:rPr>
                <w:rFonts w:ascii="宋体" w:hAnsi="宋体" w:hint="eastAsia"/>
                <w:sz w:val="24"/>
              </w:rPr>
              <w:t>教学建设和科研成果</w:t>
            </w:r>
          </w:p>
        </w:tc>
        <w:tc>
          <w:tcPr>
            <w:tcW w:w="3410" w:type="dxa"/>
            <w:vAlign w:val="center"/>
          </w:tcPr>
          <w:p w:rsidR="009F030C" w:rsidRPr="00844355" w:rsidRDefault="009F030C" w:rsidP="00812E22">
            <w:pPr>
              <w:spacing w:line="400" w:lineRule="exact"/>
              <w:rPr>
                <w:rFonts w:ascii="宋体"/>
                <w:sz w:val="24"/>
              </w:rPr>
            </w:pPr>
            <w:r w:rsidRPr="00844355">
              <w:rPr>
                <w:rFonts w:ascii="宋体" w:hAnsi="宋体" w:hint="eastAsia"/>
                <w:sz w:val="24"/>
              </w:rPr>
              <w:t>参照附件四、五的各种成果</w:t>
            </w:r>
          </w:p>
        </w:tc>
        <w:tc>
          <w:tcPr>
            <w:tcW w:w="2995" w:type="dxa"/>
            <w:vAlign w:val="center"/>
          </w:tcPr>
          <w:p w:rsidR="009F030C" w:rsidRPr="000B76D4" w:rsidRDefault="009F030C" w:rsidP="00812E22">
            <w:pPr>
              <w:spacing w:line="400" w:lineRule="exact"/>
              <w:rPr>
                <w:rFonts w:ascii="宋体"/>
                <w:sz w:val="28"/>
                <w:szCs w:val="28"/>
              </w:rPr>
            </w:pPr>
          </w:p>
        </w:tc>
        <w:tc>
          <w:tcPr>
            <w:tcW w:w="1031" w:type="dxa"/>
            <w:vAlign w:val="center"/>
          </w:tcPr>
          <w:p w:rsidR="009F030C" w:rsidRPr="00063207" w:rsidRDefault="009F030C" w:rsidP="00F4538C">
            <w:pPr>
              <w:spacing w:line="400" w:lineRule="exact"/>
              <w:ind w:firstLineChars="196" w:firstLine="549"/>
              <w:rPr>
                <w:rFonts w:ascii="宋体"/>
                <w:sz w:val="28"/>
                <w:szCs w:val="28"/>
              </w:rPr>
            </w:pPr>
          </w:p>
        </w:tc>
      </w:tr>
      <w:tr w:rsidR="009F030C" w:rsidRPr="00063207" w:rsidTr="00844355">
        <w:trPr>
          <w:trHeight w:val="375"/>
        </w:trPr>
        <w:tc>
          <w:tcPr>
            <w:tcW w:w="2418" w:type="dxa"/>
            <w:vAlign w:val="center"/>
          </w:tcPr>
          <w:p w:rsidR="009F030C" w:rsidRPr="00844355" w:rsidRDefault="009F030C" w:rsidP="00812E22">
            <w:pPr>
              <w:spacing w:line="400" w:lineRule="exact"/>
              <w:rPr>
                <w:rFonts w:ascii="宋体"/>
                <w:sz w:val="24"/>
              </w:rPr>
            </w:pPr>
            <w:r w:rsidRPr="00844355">
              <w:rPr>
                <w:rFonts w:ascii="宋体" w:hAnsi="宋体" w:hint="eastAsia"/>
                <w:sz w:val="24"/>
              </w:rPr>
              <w:t>非课堂教学工作量</w:t>
            </w:r>
          </w:p>
        </w:tc>
        <w:tc>
          <w:tcPr>
            <w:tcW w:w="3410" w:type="dxa"/>
            <w:vAlign w:val="center"/>
          </w:tcPr>
          <w:p w:rsidR="009F030C" w:rsidRPr="0058660B" w:rsidRDefault="009F030C" w:rsidP="00812E22">
            <w:pPr>
              <w:spacing w:line="400" w:lineRule="exact"/>
              <w:rPr>
                <w:rFonts w:ascii="宋体"/>
                <w:color w:val="FF0000"/>
                <w:sz w:val="28"/>
                <w:szCs w:val="28"/>
              </w:rPr>
            </w:pPr>
            <w:r w:rsidRPr="007C76F1">
              <w:rPr>
                <w:rFonts w:ascii="宋体" w:hAnsi="宋体" w:hint="eastAsia"/>
                <w:sz w:val="28"/>
                <w:szCs w:val="28"/>
              </w:rPr>
              <w:t>参考学院规定</w:t>
            </w:r>
          </w:p>
        </w:tc>
        <w:tc>
          <w:tcPr>
            <w:tcW w:w="2995" w:type="dxa"/>
            <w:vAlign w:val="center"/>
          </w:tcPr>
          <w:p w:rsidR="009F030C" w:rsidRPr="00063207" w:rsidRDefault="009F030C" w:rsidP="00812E22">
            <w:pPr>
              <w:spacing w:line="400" w:lineRule="exact"/>
              <w:rPr>
                <w:rFonts w:ascii="宋体" w:hAnsi="宋体"/>
                <w:sz w:val="28"/>
                <w:szCs w:val="28"/>
              </w:rPr>
            </w:pPr>
            <w:r w:rsidRPr="00063207">
              <w:rPr>
                <w:rFonts w:ascii="宋体" w:hAnsi="宋体" w:hint="eastAsia"/>
                <w:sz w:val="28"/>
                <w:szCs w:val="28"/>
              </w:rPr>
              <w:t>非课堂教学工作量考核成绩×</w:t>
            </w:r>
            <w:r w:rsidRPr="00063207">
              <w:rPr>
                <w:rFonts w:ascii="宋体" w:hAnsi="宋体"/>
                <w:sz w:val="28"/>
                <w:szCs w:val="28"/>
              </w:rPr>
              <w:t>K1</w:t>
            </w:r>
          </w:p>
        </w:tc>
        <w:tc>
          <w:tcPr>
            <w:tcW w:w="1031" w:type="dxa"/>
            <w:vAlign w:val="center"/>
          </w:tcPr>
          <w:p w:rsidR="009F030C" w:rsidRPr="00063207" w:rsidRDefault="009F030C" w:rsidP="00F4538C">
            <w:pPr>
              <w:spacing w:line="400" w:lineRule="exact"/>
              <w:ind w:firstLineChars="196" w:firstLine="549"/>
              <w:rPr>
                <w:rFonts w:ascii="宋体"/>
                <w:sz w:val="28"/>
                <w:szCs w:val="28"/>
              </w:rPr>
            </w:pPr>
          </w:p>
        </w:tc>
      </w:tr>
      <w:tr w:rsidR="009F030C" w:rsidRPr="00063207" w:rsidTr="00844355">
        <w:trPr>
          <w:trHeight w:val="375"/>
        </w:trPr>
        <w:tc>
          <w:tcPr>
            <w:tcW w:w="2418" w:type="dxa"/>
            <w:vAlign w:val="center"/>
          </w:tcPr>
          <w:p w:rsidR="009F030C" w:rsidRPr="00063207" w:rsidRDefault="009F030C" w:rsidP="00812E22">
            <w:pPr>
              <w:spacing w:line="400" w:lineRule="exact"/>
              <w:rPr>
                <w:rFonts w:ascii="宋体"/>
                <w:sz w:val="28"/>
                <w:szCs w:val="28"/>
              </w:rPr>
            </w:pPr>
            <w:r w:rsidRPr="00063207">
              <w:rPr>
                <w:rFonts w:ascii="宋体" w:hAnsi="宋体" w:hint="eastAsia"/>
                <w:sz w:val="28"/>
                <w:szCs w:val="28"/>
              </w:rPr>
              <w:t>常规考核</w:t>
            </w:r>
          </w:p>
        </w:tc>
        <w:tc>
          <w:tcPr>
            <w:tcW w:w="3410" w:type="dxa"/>
            <w:vAlign w:val="center"/>
          </w:tcPr>
          <w:p w:rsidR="009F030C" w:rsidRPr="00063207" w:rsidRDefault="009F030C" w:rsidP="00812E22">
            <w:pPr>
              <w:spacing w:line="400" w:lineRule="exact"/>
              <w:rPr>
                <w:rFonts w:ascii="宋体"/>
                <w:sz w:val="28"/>
                <w:szCs w:val="28"/>
              </w:rPr>
            </w:pPr>
            <w:r>
              <w:rPr>
                <w:rFonts w:ascii="宋体" w:hAnsi="宋体" w:hint="eastAsia"/>
                <w:sz w:val="28"/>
                <w:szCs w:val="28"/>
              </w:rPr>
              <w:t>各系制定基本考核要求（德、能、勤）</w:t>
            </w:r>
          </w:p>
        </w:tc>
        <w:tc>
          <w:tcPr>
            <w:tcW w:w="2995" w:type="dxa"/>
            <w:vAlign w:val="center"/>
          </w:tcPr>
          <w:p w:rsidR="009F030C" w:rsidRPr="00063207" w:rsidRDefault="009F030C" w:rsidP="00812E22">
            <w:pPr>
              <w:spacing w:line="400" w:lineRule="exact"/>
              <w:rPr>
                <w:rFonts w:ascii="宋体" w:hAnsi="宋体"/>
                <w:sz w:val="28"/>
                <w:szCs w:val="28"/>
              </w:rPr>
            </w:pPr>
            <w:r w:rsidRPr="00063207">
              <w:rPr>
                <w:rFonts w:ascii="宋体" w:hAnsi="宋体" w:hint="eastAsia"/>
                <w:sz w:val="28"/>
                <w:szCs w:val="28"/>
              </w:rPr>
              <w:t>教师学期考核成绩×</w:t>
            </w:r>
            <w:r w:rsidRPr="00063207">
              <w:rPr>
                <w:rFonts w:ascii="宋体" w:hAnsi="宋体"/>
                <w:sz w:val="28"/>
                <w:szCs w:val="28"/>
              </w:rPr>
              <w:t>K2</w:t>
            </w:r>
          </w:p>
        </w:tc>
        <w:tc>
          <w:tcPr>
            <w:tcW w:w="1031" w:type="dxa"/>
            <w:vAlign w:val="center"/>
          </w:tcPr>
          <w:p w:rsidR="009F030C" w:rsidRPr="00063207" w:rsidRDefault="009F030C" w:rsidP="00F4538C">
            <w:pPr>
              <w:spacing w:line="400" w:lineRule="exact"/>
              <w:ind w:firstLineChars="196" w:firstLine="549"/>
              <w:rPr>
                <w:rFonts w:ascii="宋体"/>
                <w:sz w:val="28"/>
                <w:szCs w:val="28"/>
              </w:rPr>
            </w:pPr>
          </w:p>
        </w:tc>
      </w:tr>
    </w:tbl>
    <w:p w:rsidR="009F030C" w:rsidRPr="00063207" w:rsidRDefault="009F030C" w:rsidP="00F4538C">
      <w:pPr>
        <w:spacing w:line="400" w:lineRule="exact"/>
        <w:ind w:firstLineChars="196" w:firstLine="549"/>
        <w:rPr>
          <w:rFonts w:ascii="宋体"/>
          <w:sz w:val="28"/>
          <w:szCs w:val="28"/>
        </w:rPr>
      </w:pPr>
      <w:r w:rsidRPr="00063207">
        <w:rPr>
          <w:rFonts w:ascii="宋体" w:hAnsi="宋体" w:hint="eastAsia"/>
          <w:sz w:val="28"/>
          <w:szCs w:val="28"/>
        </w:rPr>
        <w:t>每位教师</w:t>
      </w:r>
      <w:r>
        <w:rPr>
          <w:rFonts w:ascii="宋体" w:hAnsi="宋体" w:hint="eastAsia"/>
          <w:sz w:val="28"/>
          <w:szCs w:val="28"/>
        </w:rPr>
        <w:t>四</w:t>
      </w:r>
      <w:r w:rsidRPr="00063207">
        <w:rPr>
          <w:rFonts w:ascii="宋体" w:hAnsi="宋体" w:hint="eastAsia"/>
          <w:sz w:val="28"/>
          <w:szCs w:val="28"/>
        </w:rPr>
        <w:t>方面得分之和即为该教师年</w:t>
      </w:r>
      <w:r>
        <w:rPr>
          <w:rFonts w:ascii="宋体" w:hAnsi="宋体" w:hint="eastAsia"/>
          <w:sz w:val="28"/>
          <w:szCs w:val="28"/>
        </w:rPr>
        <w:t>度</w:t>
      </w:r>
      <w:r w:rsidRPr="00063207">
        <w:rPr>
          <w:rFonts w:ascii="宋体" w:hAnsi="宋体" w:hint="eastAsia"/>
          <w:sz w:val="28"/>
          <w:szCs w:val="28"/>
        </w:rPr>
        <w:t>考核绩效分。表中系数由各系自定，参考意见</w:t>
      </w:r>
      <w:r w:rsidRPr="00063207">
        <w:rPr>
          <w:rFonts w:ascii="宋体" w:hAnsi="宋体"/>
          <w:sz w:val="28"/>
          <w:szCs w:val="28"/>
        </w:rPr>
        <w:t>K1</w:t>
      </w:r>
      <w:r w:rsidRPr="00063207">
        <w:rPr>
          <w:rFonts w:ascii="宋体" w:hAnsi="宋体" w:hint="eastAsia"/>
          <w:sz w:val="28"/>
          <w:szCs w:val="28"/>
        </w:rPr>
        <w:t>、</w:t>
      </w:r>
      <w:r w:rsidRPr="00063207">
        <w:rPr>
          <w:rFonts w:ascii="宋体" w:hAnsi="宋体"/>
          <w:sz w:val="28"/>
          <w:szCs w:val="28"/>
        </w:rPr>
        <w:t>K2</w:t>
      </w:r>
      <w:r w:rsidRPr="00063207">
        <w:rPr>
          <w:rFonts w:ascii="宋体" w:hAnsi="宋体" w:hint="eastAsia"/>
          <w:sz w:val="28"/>
          <w:szCs w:val="28"/>
        </w:rPr>
        <w:t>可分别选</w:t>
      </w:r>
      <w:r w:rsidRPr="00063207">
        <w:rPr>
          <w:rFonts w:ascii="宋体" w:hAnsi="宋体"/>
          <w:sz w:val="28"/>
          <w:szCs w:val="28"/>
        </w:rPr>
        <w:t>0.4</w:t>
      </w:r>
      <w:r w:rsidRPr="00063207">
        <w:rPr>
          <w:rFonts w:ascii="宋体" w:hAnsi="宋体" w:hint="eastAsia"/>
          <w:sz w:val="28"/>
          <w:szCs w:val="28"/>
        </w:rPr>
        <w:t>、</w:t>
      </w:r>
      <w:r w:rsidRPr="00063207">
        <w:rPr>
          <w:rFonts w:ascii="宋体" w:hAnsi="宋体"/>
          <w:sz w:val="28"/>
          <w:szCs w:val="28"/>
        </w:rPr>
        <w:t>0.5</w:t>
      </w:r>
      <w:r w:rsidRPr="00063207">
        <w:rPr>
          <w:rFonts w:ascii="宋体" w:hAnsi="宋体" w:hint="eastAsia"/>
          <w:sz w:val="28"/>
          <w:szCs w:val="28"/>
        </w:rPr>
        <w:t>。</w:t>
      </w:r>
    </w:p>
    <w:p w:rsidR="009F030C" w:rsidRPr="00063207" w:rsidRDefault="009F030C" w:rsidP="00F4538C">
      <w:pPr>
        <w:spacing w:line="400" w:lineRule="exact"/>
        <w:ind w:firstLineChars="196" w:firstLine="549"/>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w:t>
      </w:r>
      <w:r w:rsidRPr="00063207">
        <w:rPr>
          <w:rFonts w:ascii="宋体" w:hAnsi="宋体" w:hint="eastAsia"/>
          <w:sz w:val="28"/>
          <w:szCs w:val="28"/>
        </w:rPr>
        <w:t>统计本系全体教师</w:t>
      </w:r>
      <w:r>
        <w:rPr>
          <w:rFonts w:ascii="宋体" w:hAnsi="宋体" w:hint="eastAsia"/>
          <w:sz w:val="28"/>
          <w:szCs w:val="28"/>
        </w:rPr>
        <w:t>绩效考核奖金</w:t>
      </w:r>
      <w:r w:rsidRPr="00063207">
        <w:rPr>
          <w:rFonts w:ascii="宋体" w:hAnsi="宋体" w:hint="eastAsia"/>
          <w:sz w:val="28"/>
          <w:szCs w:val="28"/>
        </w:rPr>
        <w:t>总和：参照学院对系考核办法。</w:t>
      </w:r>
    </w:p>
    <w:p w:rsidR="009F030C" w:rsidRPr="00063207" w:rsidRDefault="009F030C" w:rsidP="00F4538C">
      <w:pPr>
        <w:spacing w:line="400" w:lineRule="exact"/>
        <w:ind w:firstLineChars="196" w:firstLine="549"/>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sidRPr="00063207">
        <w:rPr>
          <w:rFonts w:ascii="宋体" w:hAnsi="宋体" w:hint="eastAsia"/>
          <w:sz w:val="28"/>
          <w:szCs w:val="28"/>
        </w:rPr>
        <w:t>教师个人</w:t>
      </w:r>
      <w:r>
        <w:rPr>
          <w:rFonts w:ascii="宋体" w:hAnsi="宋体" w:hint="eastAsia"/>
          <w:sz w:val="28"/>
          <w:szCs w:val="28"/>
        </w:rPr>
        <w:t>绩效考核奖金</w:t>
      </w:r>
      <w:r w:rsidRPr="00063207">
        <w:rPr>
          <w:rFonts w:ascii="宋体" w:hAnsi="宋体"/>
          <w:sz w:val="28"/>
          <w:szCs w:val="28"/>
        </w:rPr>
        <w:t>=</w:t>
      </w:r>
      <w:r w:rsidRPr="00063207">
        <w:rPr>
          <w:rFonts w:ascii="宋体" w:hAnsi="宋体" w:hint="eastAsia"/>
          <w:sz w:val="28"/>
          <w:szCs w:val="28"/>
        </w:rPr>
        <w:t>系全体教师</w:t>
      </w:r>
      <w:r>
        <w:rPr>
          <w:rFonts w:ascii="宋体" w:hAnsi="宋体" w:hint="eastAsia"/>
          <w:sz w:val="28"/>
          <w:szCs w:val="28"/>
        </w:rPr>
        <w:t>绩效考核奖金</w:t>
      </w:r>
      <w:r w:rsidRPr="00063207">
        <w:rPr>
          <w:rFonts w:ascii="宋体" w:hAnsi="宋体" w:hint="eastAsia"/>
          <w:sz w:val="28"/>
          <w:szCs w:val="28"/>
        </w:rPr>
        <w:t>总和×教师个人绩效分</w:t>
      </w:r>
      <w:r w:rsidRPr="00063207">
        <w:rPr>
          <w:rFonts w:ascii="宋体" w:hAnsi="宋体"/>
          <w:sz w:val="28"/>
          <w:szCs w:val="28"/>
        </w:rPr>
        <w:t>/</w:t>
      </w:r>
      <w:r w:rsidRPr="00063207">
        <w:rPr>
          <w:rFonts w:ascii="宋体" w:hAnsi="宋体" w:hint="eastAsia"/>
          <w:sz w:val="28"/>
          <w:szCs w:val="28"/>
        </w:rPr>
        <w:t>系全体教师绩效总分</w:t>
      </w:r>
    </w:p>
    <w:p w:rsidR="009F030C" w:rsidRPr="00063207" w:rsidRDefault="009F030C" w:rsidP="00F4538C">
      <w:pPr>
        <w:spacing w:line="400" w:lineRule="exact"/>
        <w:ind w:firstLineChars="196" w:firstLine="549"/>
        <w:rPr>
          <w:rFonts w:ascii="宋体"/>
          <w:sz w:val="28"/>
          <w:szCs w:val="28"/>
        </w:rPr>
      </w:pPr>
      <w:r>
        <w:rPr>
          <w:rFonts w:ascii="宋体" w:hAnsi="宋体"/>
          <w:sz w:val="28"/>
          <w:szCs w:val="28"/>
        </w:rPr>
        <w:t>3.</w:t>
      </w:r>
      <w:r w:rsidRPr="00063207">
        <w:rPr>
          <w:rFonts w:ascii="宋体" w:hAnsi="宋体" w:hint="eastAsia"/>
          <w:sz w:val="28"/>
          <w:szCs w:val="28"/>
        </w:rPr>
        <w:t>辅导员、实验员、行政人员绩效</w:t>
      </w:r>
      <w:r>
        <w:rPr>
          <w:rFonts w:ascii="宋体" w:hAnsi="宋体" w:hint="eastAsia"/>
          <w:sz w:val="28"/>
          <w:szCs w:val="28"/>
        </w:rPr>
        <w:t>奖金</w:t>
      </w:r>
      <w:r w:rsidRPr="00063207">
        <w:rPr>
          <w:rFonts w:ascii="宋体" w:hAnsi="宋体" w:hint="eastAsia"/>
          <w:sz w:val="28"/>
          <w:szCs w:val="28"/>
        </w:rPr>
        <w:t>按教师考核办法参照制定。</w:t>
      </w:r>
    </w:p>
    <w:p w:rsidR="009F030C" w:rsidRPr="00E926A8" w:rsidRDefault="009F030C" w:rsidP="00812E22">
      <w:pPr>
        <w:shd w:val="solid" w:color="FFFFFF" w:fill="auto"/>
        <w:autoSpaceDN w:val="0"/>
        <w:snapToGrid w:val="0"/>
        <w:spacing w:line="400" w:lineRule="exact"/>
        <w:ind w:firstLine="454"/>
        <w:rPr>
          <w:rFonts w:ascii="宋体"/>
          <w:b/>
          <w:sz w:val="28"/>
          <w:szCs w:val="28"/>
          <w:shd w:val="clear" w:color="auto" w:fill="FFFFFF"/>
        </w:rPr>
      </w:pPr>
      <w:r>
        <w:rPr>
          <w:rFonts w:ascii="宋体" w:hAnsi="宋体" w:hint="eastAsia"/>
          <w:b/>
          <w:sz w:val="28"/>
          <w:szCs w:val="28"/>
          <w:shd w:val="clear" w:color="auto" w:fill="FFFFFF"/>
        </w:rPr>
        <w:t>八</w:t>
      </w:r>
      <w:r w:rsidRPr="00E926A8">
        <w:rPr>
          <w:rFonts w:ascii="宋体" w:hAnsi="宋体" w:hint="eastAsia"/>
          <w:b/>
          <w:sz w:val="28"/>
          <w:szCs w:val="28"/>
          <w:shd w:val="clear" w:color="auto" w:fill="FFFFFF"/>
        </w:rPr>
        <w:t>、绩效考核组织工作</w:t>
      </w:r>
    </w:p>
    <w:p w:rsidR="009F030C" w:rsidRPr="007D1B09" w:rsidRDefault="009F030C" w:rsidP="00F4538C">
      <w:pPr>
        <w:spacing w:line="400" w:lineRule="exact"/>
        <w:ind w:firstLineChars="150" w:firstLine="420"/>
        <w:rPr>
          <w:rFonts w:ascii="宋体"/>
          <w:sz w:val="28"/>
          <w:szCs w:val="28"/>
        </w:rPr>
      </w:pPr>
      <w:r w:rsidRPr="007D1B09">
        <w:rPr>
          <w:rFonts w:ascii="宋体" w:hAnsi="宋体" w:hint="eastAsia"/>
          <w:sz w:val="28"/>
          <w:szCs w:val="28"/>
        </w:rPr>
        <w:t>（一）成立学院绩效考核领导小组</w:t>
      </w:r>
    </w:p>
    <w:p w:rsidR="009F030C" w:rsidRPr="007D1B09" w:rsidRDefault="009F030C" w:rsidP="00F4538C">
      <w:pPr>
        <w:spacing w:line="400" w:lineRule="exact"/>
        <w:ind w:firstLineChars="196" w:firstLine="549"/>
        <w:rPr>
          <w:rFonts w:ascii="宋体"/>
          <w:sz w:val="28"/>
          <w:szCs w:val="28"/>
        </w:rPr>
      </w:pPr>
      <w:r w:rsidRPr="007D1B09">
        <w:rPr>
          <w:rFonts w:ascii="宋体" w:hAnsi="宋体" w:hint="eastAsia"/>
          <w:sz w:val="28"/>
          <w:szCs w:val="28"/>
        </w:rPr>
        <w:t>组</w:t>
      </w:r>
      <w:r w:rsidRPr="007D1B09">
        <w:rPr>
          <w:rFonts w:ascii="宋体" w:hAnsi="宋体"/>
          <w:sz w:val="28"/>
          <w:szCs w:val="28"/>
        </w:rPr>
        <w:t xml:space="preserve">  </w:t>
      </w:r>
      <w:r w:rsidRPr="007D1B09">
        <w:rPr>
          <w:rFonts w:ascii="宋体" w:hAnsi="宋体" w:hint="eastAsia"/>
          <w:sz w:val="28"/>
          <w:szCs w:val="28"/>
        </w:rPr>
        <w:t>长：</w:t>
      </w:r>
      <w:r>
        <w:rPr>
          <w:rFonts w:ascii="宋体" w:hAnsi="宋体" w:hint="eastAsia"/>
          <w:sz w:val="28"/>
          <w:szCs w:val="28"/>
        </w:rPr>
        <w:t>董事长</w:t>
      </w:r>
    </w:p>
    <w:p w:rsidR="009F030C" w:rsidRPr="007D1B09" w:rsidRDefault="009F030C" w:rsidP="00F4538C">
      <w:pPr>
        <w:spacing w:line="400" w:lineRule="exact"/>
        <w:ind w:firstLineChars="196" w:firstLine="549"/>
        <w:rPr>
          <w:rFonts w:ascii="宋体"/>
          <w:sz w:val="28"/>
          <w:szCs w:val="28"/>
        </w:rPr>
      </w:pPr>
      <w:r w:rsidRPr="007D1B09">
        <w:rPr>
          <w:rFonts w:ascii="宋体" w:hAnsi="宋体" w:hint="eastAsia"/>
          <w:sz w:val="28"/>
          <w:szCs w:val="28"/>
        </w:rPr>
        <w:t>副组长：</w:t>
      </w:r>
      <w:r>
        <w:rPr>
          <w:rFonts w:ascii="宋体" w:hAnsi="宋体" w:hint="eastAsia"/>
          <w:sz w:val="28"/>
          <w:szCs w:val="28"/>
        </w:rPr>
        <w:t>院长、院党委书记</w:t>
      </w:r>
    </w:p>
    <w:p w:rsidR="009F030C" w:rsidRDefault="009F030C" w:rsidP="00F4538C">
      <w:pPr>
        <w:spacing w:line="400" w:lineRule="exact"/>
        <w:ind w:firstLineChars="196" w:firstLine="549"/>
        <w:rPr>
          <w:rFonts w:ascii="宋体"/>
          <w:sz w:val="28"/>
          <w:szCs w:val="28"/>
        </w:rPr>
      </w:pPr>
      <w:r w:rsidRPr="007D1B09">
        <w:rPr>
          <w:rFonts w:ascii="宋体" w:hAnsi="宋体" w:hint="eastAsia"/>
          <w:sz w:val="28"/>
          <w:szCs w:val="28"/>
        </w:rPr>
        <w:t>成</w:t>
      </w:r>
      <w:r w:rsidRPr="007D1B09">
        <w:rPr>
          <w:rFonts w:ascii="宋体" w:hAnsi="宋体"/>
          <w:sz w:val="28"/>
          <w:szCs w:val="28"/>
        </w:rPr>
        <w:t xml:space="preserve">  </w:t>
      </w:r>
      <w:r w:rsidRPr="007D1B09">
        <w:rPr>
          <w:rFonts w:ascii="宋体" w:hAnsi="宋体" w:hint="eastAsia"/>
          <w:sz w:val="28"/>
          <w:szCs w:val="28"/>
        </w:rPr>
        <w:t>员：</w:t>
      </w:r>
      <w:r>
        <w:rPr>
          <w:rFonts w:ascii="宋体" w:hAnsi="宋体" w:hint="eastAsia"/>
          <w:sz w:val="28"/>
          <w:szCs w:val="28"/>
        </w:rPr>
        <w:t>分管院领导、院工会主席、院属各单位</w:t>
      </w:r>
      <w:r w:rsidRPr="007D1B09">
        <w:rPr>
          <w:rFonts w:ascii="宋体" w:hAnsi="宋体" w:hint="eastAsia"/>
          <w:sz w:val="28"/>
          <w:szCs w:val="28"/>
        </w:rPr>
        <w:t>负责人</w:t>
      </w:r>
    </w:p>
    <w:p w:rsidR="009F030C" w:rsidRPr="00844355" w:rsidRDefault="009F030C" w:rsidP="00844355">
      <w:pPr>
        <w:spacing w:line="400" w:lineRule="exact"/>
        <w:ind w:firstLineChars="196" w:firstLine="549"/>
        <w:rPr>
          <w:rFonts w:ascii="宋体"/>
          <w:sz w:val="28"/>
          <w:szCs w:val="28"/>
        </w:rPr>
      </w:pPr>
      <w:r>
        <w:rPr>
          <w:rFonts w:ascii="宋体" w:hAnsi="宋体" w:hint="eastAsia"/>
          <w:sz w:val="28"/>
          <w:szCs w:val="28"/>
        </w:rPr>
        <w:t>（二）</w:t>
      </w:r>
      <w:r w:rsidRPr="0092580F">
        <w:rPr>
          <w:rFonts w:ascii="宋体" w:hAnsi="宋体" w:hint="eastAsia"/>
          <w:sz w:val="28"/>
          <w:szCs w:val="28"/>
        </w:rPr>
        <w:t>部门绩效考核工作由学院绩效考核领导小组负责组织实施，其中</w:t>
      </w:r>
      <w:r>
        <w:rPr>
          <w:rFonts w:ascii="宋体" w:hAnsi="宋体" w:hint="eastAsia"/>
          <w:sz w:val="28"/>
          <w:szCs w:val="28"/>
        </w:rPr>
        <w:t>各</w:t>
      </w:r>
      <w:r w:rsidRPr="0092580F">
        <w:rPr>
          <w:rFonts w:ascii="宋体" w:hAnsi="宋体" w:hint="eastAsia"/>
          <w:sz w:val="28"/>
          <w:szCs w:val="28"/>
        </w:rPr>
        <w:t>部门年度工作考核表</w:t>
      </w:r>
      <w:r>
        <w:rPr>
          <w:rFonts w:ascii="宋体" w:hAnsi="宋体" w:hint="eastAsia"/>
          <w:sz w:val="28"/>
          <w:szCs w:val="28"/>
        </w:rPr>
        <w:t>内容</w:t>
      </w:r>
      <w:r w:rsidRPr="0092580F">
        <w:rPr>
          <w:rFonts w:ascii="宋体" w:hAnsi="宋体" w:hint="eastAsia"/>
          <w:sz w:val="28"/>
          <w:szCs w:val="28"/>
        </w:rPr>
        <w:t>的审定由分管</w:t>
      </w:r>
      <w:r>
        <w:rPr>
          <w:rFonts w:ascii="宋体" w:hAnsi="宋体" w:hint="eastAsia"/>
          <w:sz w:val="28"/>
          <w:szCs w:val="28"/>
        </w:rPr>
        <w:t>院</w:t>
      </w:r>
      <w:r w:rsidRPr="0092580F">
        <w:rPr>
          <w:rFonts w:ascii="宋体" w:hAnsi="宋体" w:hint="eastAsia"/>
          <w:sz w:val="28"/>
          <w:szCs w:val="28"/>
        </w:rPr>
        <w:t>领导负责。具体分工如下表所示：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3"/>
        <w:gridCol w:w="6811"/>
      </w:tblGrid>
      <w:tr w:rsidR="009F030C" w:rsidTr="00812E22">
        <w:tc>
          <w:tcPr>
            <w:tcW w:w="1544" w:type="pct"/>
          </w:tcPr>
          <w:p w:rsidR="009F030C" w:rsidRPr="00C1123D" w:rsidRDefault="009F030C" w:rsidP="00812E22">
            <w:pPr>
              <w:pStyle w:val="ListParagraph"/>
              <w:spacing w:line="400" w:lineRule="exact"/>
              <w:ind w:firstLineChars="0" w:firstLine="0"/>
              <w:jc w:val="center"/>
              <w:rPr>
                <w:rFonts w:ascii="宋体"/>
                <w:sz w:val="28"/>
                <w:szCs w:val="28"/>
              </w:rPr>
            </w:pPr>
            <w:r w:rsidRPr="00C1123D">
              <w:rPr>
                <w:rFonts w:ascii="宋体" w:hAnsi="宋体" w:hint="eastAsia"/>
                <w:sz w:val="28"/>
                <w:szCs w:val="28"/>
              </w:rPr>
              <w:t>院领导</w:t>
            </w:r>
          </w:p>
        </w:tc>
        <w:tc>
          <w:tcPr>
            <w:tcW w:w="3456" w:type="pct"/>
          </w:tcPr>
          <w:p w:rsidR="009F030C" w:rsidRPr="00C1123D" w:rsidRDefault="009F030C" w:rsidP="00812E22">
            <w:pPr>
              <w:pStyle w:val="ListParagraph"/>
              <w:spacing w:line="400" w:lineRule="exact"/>
              <w:ind w:firstLineChars="0" w:firstLine="0"/>
              <w:jc w:val="center"/>
              <w:rPr>
                <w:rFonts w:ascii="宋体"/>
                <w:sz w:val="28"/>
                <w:szCs w:val="28"/>
              </w:rPr>
            </w:pPr>
            <w:r w:rsidRPr="00C1123D">
              <w:rPr>
                <w:rFonts w:ascii="宋体" w:hAnsi="宋体" w:hint="eastAsia"/>
                <w:sz w:val="28"/>
                <w:szCs w:val="28"/>
              </w:rPr>
              <w:t>考核部门</w:t>
            </w:r>
          </w:p>
        </w:tc>
      </w:tr>
      <w:tr w:rsidR="009F030C" w:rsidTr="00812E22">
        <w:tc>
          <w:tcPr>
            <w:tcW w:w="1544" w:type="pct"/>
          </w:tcPr>
          <w:p w:rsidR="009F030C" w:rsidRPr="00C1123D" w:rsidRDefault="009F030C" w:rsidP="00812E22">
            <w:pPr>
              <w:pStyle w:val="ListParagraph"/>
              <w:spacing w:line="400" w:lineRule="exact"/>
              <w:ind w:firstLineChars="0" w:firstLine="0"/>
              <w:jc w:val="center"/>
              <w:rPr>
                <w:rFonts w:ascii="宋体"/>
                <w:sz w:val="28"/>
                <w:szCs w:val="28"/>
              </w:rPr>
            </w:pPr>
            <w:r>
              <w:rPr>
                <w:rFonts w:ascii="宋体" w:hAnsi="宋体" w:hint="eastAsia"/>
                <w:sz w:val="28"/>
                <w:szCs w:val="28"/>
              </w:rPr>
              <w:t>董事长</w:t>
            </w:r>
          </w:p>
        </w:tc>
        <w:tc>
          <w:tcPr>
            <w:tcW w:w="3456" w:type="pct"/>
          </w:tcPr>
          <w:p w:rsidR="009F030C" w:rsidRPr="00C1123D" w:rsidRDefault="009F030C" w:rsidP="00812E22">
            <w:pPr>
              <w:pStyle w:val="ListParagraph"/>
              <w:spacing w:line="400" w:lineRule="exact"/>
              <w:ind w:firstLineChars="0" w:firstLine="0"/>
              <w:jc w:val="center"/>
              <w:rPr>
                <w:rFonts w:ascii="宋体"/>
                <w:sz w:val="28"/>
                <w:szCs w:val="28"/>
              </w:rPr>
            </w:pPr>
            <w:r w:rsidRPr="00C1123D">
              <w:rPr>
                <w:rFonts w:ascii="宋体" w:hAnsi="宋体" w:hint="eastAsia"/>
                <w:sz w:val="28"/>
                <w:szCs w:val="28"/>
              </w:rPr>
              <w:t>财务与资产管理处</w:t>
            </w:r>
          </w:p>
        </w:tc>
      </w:tr>
      <w:tr w:rsidR="009F030C" w:rsidTr="00812E22">
        <w:tc>
          <w:tcPr>
            <w:tcW w:w="1544" w:type="pct"/>
          </w:tcPr>
          <w:p w:rsidR="009F030C" w:rsidRPr="00C1123D" w:rsidRDefault="009F030C" w:rsidP="00812E22">
            <w:pPr>
              <w:pStyle w:val="ListParagraph"/>
              <w:spacing w:line="400" w:lineRule="exact"/>
              <w:ind w:firstLineChars="0" w:firstLine="0"/>
              <w:jc w:val="center"/>
              <w:rPr>
                <w:rFonts w:ascii="宋体"/>
                <w:sz w:val="28"/>
                <w:szCs w:val="28"/>
              </w:rPr>
            </w:pPr>
            <w:r>
              <w:rPr>
                <w:rFonts w:ascii="宋体" w:hAnsi="宋体" w:hint="eastAsia"/>
                <w:sz w:val="28"/>
                <w:szCs w:val="28"/>
              </w:rPr>
              <w:t>院长</w:t>
            </w:r>
          </w:p>
        </w:tc>
        <w:tc>
          <w:tcPr>
            <w:tcW w:w="3456" w:type="pct"/>
          </w:tcPr>
          <w:p w:rsidR="009F030C" w:rsidRPr="00C1123D" w:rsidRDefault="009F030C" w:rsidP="00812E22">
            <w:pPr>
              <w:pStyle w:val="ListParagraph"/>
              <w:spacing w:line="400" w:lineRule="exact"/>
              <w:ind w:firstLineChars="0" w:firstLine="0"/>
              <w:jc w:val="center"/>
              <w:rPr>
                <w:rFonts w:ascii="宋体"/>
                <w:sz w:val="28"/>
                <w:szCs w:val="28"/>
              </w:rPr>
            </w:pPr>
            <w:r>
              <w:rPr>
                <w:rFonts w:ascii="宋体" w:hAnsi="宋体" w:hint="eastAsia"/>
                <w:sz w:val="28"/>
                <w:szCs w:val="28"/>
              </w:rPr>
              <w:t>学院办公室</w:t>
            </w:r>
          </w:p>
        </w:tc>
      </w:tr>
      <w:tr w:rsidR="009F030C" w:rsidTr="00844355">
        <w:trPr>
          <w:trHeight w:val="411"/>
        </w:trPr>
        <w:tc>
          <w:tcPr>
            <w:tcW w:w="1544" w:type="pct"/>
          </w:tcPr>
          <w:p w:rsidR="009F030C" w:rsidRPr="00844355" w:rsidRDefault="009F030C" w:rsidP="00844355">
            <w:pPr>
              <w:pStyle w:val="ListParagraph"/>
              <w:spacing w:line="400" w:lineRule="exact"/>
              <w:ind w:firstLineChars="0" w:firstLine="0"/>
              <w:jc w:val="center"/>
              <w:rPr>
                <w:rFonts w:ascii="宋体"/>
                <w:sz w:val="28"/>
                <w:szCs w:val="28"/>
              </w:rPr>
            </w:pPr>
            <w:r w:rsidRPr="001B7978">
              <w:rPr>
                <w:rFonts w:ascii="宋体" w:hAnsi="宋体" w:hint="eastAsia"/>
                <w:sz w:val="28"/>
                <w:szCs w:val="28"/>
              </w:rPr>
              <w:t>分管</w:t>
            </w:r>
            <w:r>
              <w:rPr>
                <w:rFonts w:ascii="宋体" w:hAnsi="宋体" w:hint="eastAsia"/>
                <w:sz w:val="28"/>
                <w:szCs w:val="28"/>
              </w:rPr>
              <w:t>副</w:t>
            </w:r>
            <w:r w:rsidRPr="001B7978">
              <w:rPr>
                <w:rFonts w:ascii="宋体" w:hAnsi="宋体" w:hint="eastAsia"/>
                <w:sz w:val="28"/>
                <w:szCs w:val="28"/>
              </w:rPr>
              <w:t>院</w:t>
            </w:r>
            <w:r>
              <w:rPr>
                <w:rFonts w:ascii="宋体" w:hAnsi="宋体" w:hint="eastAsia"/>
                <w:sz w:val="28"/>
                <w:szCs w:val="28"/>
              </w:rPr>
              <w:t>长</w:t>
            </w:r>
          </w:p>
        </w:tc>
        <w:tc>
          <w:tcPr>
            <w:tcW w:w="3456" w:type="pct"/>
          </w:tcPr>
          <w:p w:rsidR="009F030C" w:rsidRPr="00844355" w:rsidRDefault="009F030C" w:rsidP="00844355">
            <w:pPr>
              <w:pStyle w:val="ListParagraph"/>
              <w:spacing w:line="400" w:lineRule="exact"/>
              <w:ind w:firstLineChars="0" w:firstLine="0"/>
              <w:jc w:val="center"/>
              <w:rPr>
                <w:rFonts w:ascii="宋体"/>
                <w:sz w:val="28"/>
                <w:szCs w:val="28"/>
              </w:rPr>
            </w:pPr>
            <w:r w:rsidRPr="00C1123D">
              <w:rPr>
                <w:rFonts w:ascii="宋体" w:hAnsi="宋体" w:hint="eastAsia"/>
                <w:sz w:val="28"/>
                <w:szCs w:val="28"/>
              </w:rPr>
              <w:t>后勤保卫处、</w:t>
            </w:r>
            <w:r>
              <w:rPr>
                <w:rFonts w:ascii="宋体" w:hAnsi="宋体" w:hint="eastAsia"/>
                <w:sz w:val="28"/>
                <w:szCs w:val="28"/>
              </w:rPr>
              <w:t>组织</w:t>
            </w:r>
            <w:r w:rsidRPr="00C1123D">
              <w:rPr>
                <w:rFonts w:ascii="宋体" w:hAnsi="宋体" w:hint="eastAsia"/>
                <w:sz w:val="28"/>
                <w:szCs w:val="28"/>
              </w:rPr>
              <w:t>人事处</w:t>
            </w:r>
          </w:p>
        </w:tc>
      </w:tr>
      <w:tr w:rsidR="009F030C" w:rsidTr="00844355">
        <w:trPr>
          <w:trHeight w:val="391"/>
        </w:trPr>
        <w:tc>
          <w:tcPr>
            <w:tcW w:w="1544" w:type="pct"/>
          </w:tcPr>
          <w:p w:rsidR="009F030C" w:rsidRPr="00844355" w:rsidRDefault="009F030C" w:rsidP="00844355">
            <w:pPr>
              <w:pStyle w:val="ListParagraph"/>
              <w:spacing w:line="400" w:lineRule="exact"/>
              <w:ind w:firstLineChars="0" w:firstLine="0"/>
              <w:jc w:val="center"/>
              <w:rPr>
                <w:rFonts w:ascii="宋体"/>
                <w:sz w:val="28"/>
                <w:szCs w:val="28"/>
              </w:rPr>
            </w:pPr>
            <w:r w:rsidRPr="001B7978">
              <w:rPr>
                <w:rFonts w:ascii="宋体" w:hAnsi="宋体" w:hint="eastAsia"/>
                <w:sz w:val="28"/>
                <w:szCs w:val="28"/>
              </w:rPr>
              <w:t>分管</w:t>
            </w:r>
            <w:r>
              <w:rPr>
                <w:rFonts w:ascii="宋体" w:hAnsi="宋体" w:hint="eastAsia"/>
                <w:sz w:val="28"/>
                <w:szCs w:val="28"/>
              </w:rPr>
              <w:t>副</w:t>
            </w:r>
            <w:r w:rsidRPr="001B7978">
              <w:rPr>
                <w:rFonts w:ascii="宋体" w:hAnsi="宋体" w:hint="eastAsia"/>
                <w:sz w:val="28"/>
                <w:szCs w:val="28"/>
              </w:rPr>
              <w:t>院</w:t>
            </w:r>
            <w:r>
              <w:rPr>
                <w:rFonts w:ascii="宋体" w:hAnsi="宋体" w:hint="eastAsia"/>
                <w:sz w:val="28"/>
                <w:szCs w:val="28"/>
              </w:rPr>
              <w:t>长</w:t>
            </w:r>
          </w:p>
        </w:tc>
        <w:tc>
          <w:tcPr>
            <w:tcW w:w="3456" w:type="pct"/>
          </w:tcPr>
          <w:p w:rsidR="009F030C" w:rsidRPr="00844355" w:rsidRDefault="009F030C" w:rsidP="00844355">
            <w:pPr>
              <w:pStyle w:val="ListParagraph"/>
              <w:spacing w:line="400" w:lineRule="exact"/>
              <w:ind w:firstLineChars="0" w:firstLine="0"/>
              <w:jc w:val="center"/>
              <w:rPr>
                <w:rFonts w:ascii="宋体"/>
                <w:sz w:val="28"/>
                <w:szCs w:val="28"/>
              </w:rPr>
            </w:pPr>
            <w:r w:rsidRPr="00C1123D">
              <w:rPr>
                <w:rFonts w:ascii="宋体" w:hAnsi="宋体" w:hint="eastAsia"/>
                <w:sz w:val="28"/>
                <w:szCs w:val="28"/>
              </w:rPr>
              <w:t>教务处、</w:t>
            </w:r>
            <w:r>
              <w:rPr>
                <w:rFonts w:ascii="宋体" w:hAnsi="宋体" w:hint="eastAsia"/>
                <w:sz w:val="28"/>
                <w:szCs w:val="28"/>
              </w:rPr>
              <w:t>人才培养质量考核办公室</w:t>
            </w:r>
            <w:r w:rsidRPr="00C1123D">
              <w:rPr>
                <w:rFonts w:ascii="宋体" w:hAnsi="宋体" w:hint="eastAsia"/>
                <w:sz w:val="28"/>
                <w:szCs w:val="28"/>
              </w:rPr>
              <w:t>、</w:t>
            </w:r>
            <w:r>
              <w:rPr>
                <w:rFonts w:ascii="宋体" w:hAnsi="宋体" w:hint="eastAsia"/>
                <w:sz w:val="28"/>
                <w:szCs w:val="28"/>
              </w:rPr>
              <w:t>图文信息中心</w:t>
            </w:r>
          </w:p>
        </w:tc>
      </w:tr>
      <w:tr w:rsidR="009F030C" w:rsidTr="00812E22">
        <w:tc>
          <w:tcPr>
            <w:tcW w:w="1544" w:type="pct"/>
          </w:tcPr>
          <w:p w:rsidR="009F030C" w:rsidRPr="00844355" w:rsidRDefault="009F030C" w:rsidP="00844355">
            <w:pPr>
              <w:pStyle w:val="ListParagraph"/>
              <w:spacing w:line="400" w:lineRule="exact"/>
              <w:ind w:firstLineChars="0" w:firstLine="0"/>
              <w:jc w:val="center"/>
              <w:rPr>
                <w:rFonts w:ascii="宋体"/>
                <w:sz w:val="28"/>
                <w:szCs w:val="28"/>
              </w:rPr>
            </w:pPr>
            <w:r w:rsidRPr="001B7978">
              <w:rPr>
                <w:rFonts w:ascii="宋体" w:hAnsi="宋体" w:hint="eastAsia"/>
                <w:sz w:val="28"/>
                <w:szCs w:val="28"/>
              </w:rPr>
              <w:t>分管</w:t>
            </w:r>
            <w:r>
              <w:rPr>
                <w:rFonts w:ascii="宋体" w:hAnsi="宋体" w:hint="eastAsia"/>
                <w:sz w:val="28"/>
                <w:szCs w:val="28"/>
              </w:rPr>
              <w:t>副</w:t>
            </w:r>
            <w:r w:rsidRPr="001B7978">
              <w:rPr>
                <w:rFonts w:ascii="宋体" w:hAnsi="宋体" w:hint="eastAsia"/>
                <w:sz w:val="28"/>
                <w:szCs w:val="28"/>
              </w:rPr>
              <w:t>院</w:t>
            </w:r>
            <w:r>
              <w:rPr>
                <w:rFonts w:ascii="宋体" w:hAnsi="宋体" w:hint="eastAsia"/>
                <w:sz w:val="28"/>
                <w:szCs w:val="28"/>
              </w:rPr>
              <w:t>长</w:t>
            </w:r>
          </w:p>
        </w:tc>
        <w:tc>
          <w:tcPr>
            <w:tcW w:w="3456" w:type="pct"/>
          </w:tcPr>
          <w:p w:rsidR="009F030C" w:rsidRPr="00844355" w:rsidRDefault="009F030C" w:rsidP="00844355">
            <w:pPr>
              <w:pStyle w:val="ListParagraph"/>
              <w:spacing w:line="400" w:lineRule="exact"/>
              <w:ind w:firstLineChars="0" w:firstLine="0"/>
              <w:jc w:val="center"/>
              <w:rPr>
                <w:rFonts w:ascii="宋体"/>
                <w:sz w:val="28"/>
                <w:szCs w:val="28"/>
              </w:rPr>
            </w:pPr>
            <w:r w:rsidRPr="00C1123D">
              <w:rPr>
                <w:rFonts w:ascii="宋体" w:hAnsi="宋体" w:hint="eastAsia"/>
                <w:sz w:val="28"/>
                <w:szCs w:val="28"/>
              </w:rPr>
              <w:t>招生</w:t>
            </w:r>
            <w:r>
              <w:rPr>
                <w:rFonts w:ascii="宋体" w:hAnsi="宋体" w:hint="eastAsia"/>
                <w:sz w:val="28"/>
                <w:szCs w:val="28"/>
              </w:rPr>
              <w:t>工作</w:t>
            </w:r>
            <w:r w:rsidRPr="00C1123D">
              <w:rPr>
                <w:rFonts w:ascii="宋体" w:hAnsi="宋体" w:hint="eastAsia"/>
                <w:sz w:val="28"/>
                <w:szCs w:val="28"/>
              </w:rPr>
              <w:t>处、</w:t>
            </w:r>
            <w:r>
              <w:rPr>
                <w:rFonts w:ascii="宋体" w:hAnsi="宋体" w:hint="eastAsia"/>
                <w:sz w:val="28"/>
                <w:szCs w:val="28"/>
              </w:rPr>
              <w:t>继续教育学院</w:t>
            </w:r>
          </w:p>
        </w:tc>
      </w:tr>
      <w:tr w:rsidR="009F030C" w:rsidTr="00812E22">
        <w:tc>
          <w:tcPr>
            <w:tcW w:w="1544" w:type="pct"/>
          </w:tcPr>
          <w:p w:rsidR="009F030C" w:rsidRPr="00C1123D" w:rsidRDefault="009F030C" w:rsidP="00812E22">
            <w:pPr>
              <w:pStyle w:val="ListParagraph"/>
              <w:spacing w:line="400" w:lineRule="exact"/>
              <w:ind w:firstLineChars="0" w:firstLine="0"/>
              <w:jc w:val="center"/>
              <w:rPr>
                <w:rFonts w:ascii="宋体"/>
                <w:sz w:val="28"/>
                <w:szCs w:val="28"/>
              </w:rPr>
            </w:pPr>
            <w:r>
              <w:rPr>
                <w:rFonts w:ascii="宋体" w:hAnsi="宋体" w:hint="eastAsia"/>
                <w:sz w:val="28"/>
                <w:szCs w:val="28"/>
              </w:rPr>
              <w:t>院党委书记、副书记</w:t>
            </w:r>
          </w:p>
        </w:tc>
        <w:tc>
          <w:tcPr>
            <w:tcW w:w="3456" w:type="pct"/>
          </w:tcPr>
          <w:p w:rsidR="009F030C" w:rsidRPr="00C1123D" w:rsidRDefault="009F030C" w:rsidP="00812E22">
            <w:pPr>
              <w:pStyle w:val="ListParagraph"/>
              <w:spacing w:line="400" w:lineRule="exact"/>
              <w:ind w:firstLineChars="0" w:firstLine="0"/>
              <w:jc w:val="center"/>
              <w:rPr>
                <w:rFonts w:ascii="宋体"/>
                <w:sz w:val="28"/>
                <w:szCs w:val="28"/>
              </w:rPr>
            </w:pPr>
            <w:r w:rsidRPr="00C1123D">
              <w:rPr>
                <w:rFonts w:ascii="宋体" w:hAnsi="宋体" w:hint="eastAsia"/>
                <w:sz w:val="28"/>
                <w:szCs w:val="28"/>
              </w:rPr>
              <w:t>各党支部、学工处（团委）</w:t>
            </w:r>
          </w:p>
        </w:tc>
      </w:tr>
    </w:tbl>
    <w:p w:rsidR="009F030C" w:rsidRPr="00844355" w:rsidRDefault="009F030C" w:rsidP="00844355">
      <w:pPr>
        <w:spacing w:line="400" w:lineRule="exact"/>
        <w:ind w:firstLineChars="196" w:firstLine="549"/>
        <w:rPr>
          <w:rFonts w:ascii="宋体"/>
          <w:sz w:val="28"/>
          <w:szCs w:val="28"/>
        </w:rPr>
      </w:pPr>
      <w:r>
        <w:rPr>
          <w:rFonts w:ascii="宋体" w:hAnsi="宋体" w:hint="eastAsia"/>
          <w:sz w:val="28"/>
          <w:szCs w:val="28"/>
        </w:rPr>
        <w:t>（三）</w:t>
      </w:r>
      <w:r w:rsidRPr="00F71D93">
        <w:rPr>
          <w:rFonts w:ascii="宋体" w:hAnsi="宋体" w:hint="eastAsia"/>
          <w:sz w:val="28"/>
          <w:szCs w:val="28"/>
        </w:rPr>
        <w:t>系绩效考核工作由学院</w:t>
      </w:r>
      <w:r>
        <w:rPr>
          <w:rFonts w:ascii="宋体" w:hAnsi="宋体" w:hint="eastAsia"/>
          <w:sz w:val="28"/>
          <w:szCs w:val="28"/>
        </w:rPr>
        <w:t>绩效</w:t>
      </w:r>
      <w:r w:rsidRPr="00F71D93">
        <w:rPr>
          <w:rFonts w:ascii="宋体" w:hAnsi="宋体" w:hint="eastAsia"/>
          <w:sz w:val="28"/>
          <w:szCs w:val="28"/>
        </w:rPr>
        <w:t>考核工作领导小组组织实施，按考核内容分成四个工作组，</w:t>
      </w:r>
      <w:r>
        <w:rPr>
          <w:rFonts w:ascii="宋体" w:hAnsi="宋体" w:hint="eastAsia"/>
          <w:sz w:val="28"/>
          <w:szCs w:val="28"/>
        </w:rPr>
        <w:t>由院领导分别担任组长负责</w:t>
      </w:r>
      <w:r w:rsidRPr="00F71D93">
        <w:rPr>
          <w:rFonts w:ascii="宋体" w:hAnsi="宋体" w:hint="eastAsia"/>
          <w:sz w:val="28"/>
          <w:szCs w:val="28"/>
        </w:rPr>
        <w:t>完成相应考核工作。具体分工为：</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0"/>
        <w:gridCol w:w="1365"/>
        <w:gridCol w:w="1680"/>
        <w:gridCol w:w="3656"/>
      </w:tblGrid>
      <w:tr w:rsidR="009F030C" w:rsidRPr="007D1B09" w:rsidTr="00844355">
        <w:trPr>
          <w:trHeight w:val="480"/>
        </w:trPr>
        <w:tc>
          <w:tcPr>
            <w:tcW w:w="3150" w:type="dxa"/>
            <w:vAlign w:val="center"/>
          </w:tcPr>
          <w:p w:rsidR="009F030C" w:rsidRPr="007D1B09" w:rsidRDefault="009F030C" w:rsidP="00812E22">
            <w:pPr>
              <w:spacing w:line="400" w:lineRule="exact"/>
              <w:jc w:val="center"/>
              <w:rPr>
                <w:rFonts w:ascii="宋体"/>
                <w:b/>
                <w:sz w:val="28"/>
                <w:szCs w:val="28"/>
              </w:rPr>
            </w:pPr>
          </w:p>
        </w:tc>
        <w:tc>
          <w:tcPr>
            <w:tcW w:w="1365" w:type="dxa"/>
            <w:vAlign w:val="center"/>
          </w:tcPr>
          <w:p w:rsidR="009F030C" w:rsidRPr="00493032" w:rsidRDefault="009F030C" w:rsidP="00812E22">
            <w:pPr>
              <w:spacing w:line="400" w:lineRule="exact"/>
              <w:jc w:val="center"/>
              <w:rPr>
                <w:rFonts w:ascii="宋体"/>
                <w:sz w:val="28"/>
                <w:szCs w:val="28"/>
              </w:rPr>
            </w:pPr>
            <w:r w:rsidRPr="00493032">
              <w:rPr>
                <w:rFonts w:ascii="宋体" w:hAnsi="宋体" w:hint="eastAsia"/>
                <w:sz w:val="28"/>
                <w:szCs w:val="28"/>
              </w:rPr>
              <w:t>组长</w:t>
            </w:r>
          </w:p>
        </w:tc>
        <w:tc>
          <w:tcPr>
            <w:tcW w:w="1680" w:type="dxa"/>
            <w:vAlign w:val="center"/>
          </w:tcPr>
          <w:p w:rsidR="009F030C" w:rsidRPr="00493032" w:rsidRDefault="009F030C" w:rsidP="00812E22">
            <w:pPr>
              <w:spacing w:line="400" w:lineRule="exact"/>
              <w:jc w:val="center"/>
              <w:rPr>
                <w:rFonts w:ascii="宋体"/>
                <w:sz w:val="28"/>
                <w:szCs w:val="28"/>
              </w:rPr>
            </w:pPr>
            <w:r w:rsidRPr="00493032">
              <w:rPr>
                <w:rFonts w:ascii="宋体" w:hAnsi="宋体" w:hint="eastAsia"/>
                <w:sz w:val="28"/>
                <w:szCs w:val="28"/>
              </w:rPr>
              <w:t>负责部门</w:t>
            </w:r>
          </w:p>
        </w:tc>
        <w:tc>
          <w:tcPr>
            <w:tcW w:w="3656" w:type="dxa"/>
            <w:vAlign w:val="center"/>
          </w:tcPr>
          <w:p w:rsidR="009F030C" w:rsidRPr="00493032" w:rsidRDefault="009F030C" w:rsidP="00812E22">
            <w:pPr>
              <w:spacing w:line="400" w:lineRule="exact"/>
              <w:jc w:val="center"/>
              <w:rPr>
                <w:rFonts w:ascii="宋体"/>
                <w:sz w:val="28"/>
                <w:szCs w:val="28"/>
              </w:rPr>
            </w:pPr>
            <w:r w:rsidRPr="00493032">
              <w:rPr>
                <w:rFonts w:ascii="宋体" w:hAnsi="宋体" w:hint="eastAsia"/>
                <w:sz w:val="28"/>
                <w:szCs w:val="28"/>
              </w:rPr>
              <w:t>成员</w:t>
            </w:r>
          </w:p>
        </w:tc>
      </w:tr>
      <w:tr w:rsidR="009F030C" w:rsidRPr="007D1B09" w:rsidTr="00844355">
        <w:trPr>
          <w:trHeight w:val="480"/>
        </w:trPr>
        <w:tc>
          <w:tcPr>
            <w:tcW w:w="3150" w:type="dxa"/>
            <w:vAlign w:val="center"/>
          </w:tcPr>
          <w:p w:rsidR="009F030C" w:rsidRPr="00493032" w:rsidRDefault="009F030C" w:rsidP="00812E22">
            <w:pPr>
              <w:spacing w:line="400" w:lineRule="exact"/>
              <w:jc w:val="left"/>
              <w:rPr>
                <w:rFonts w:ascii="宋体"/>
                <w:sz w:val="28"/>
                <w:szCs w:val="28"/>
              </w:rPr>
            </w:pPr>
            <w:r w:rsidRPr="00493032">
              <w:rPr>
                <w:rFonts w:ascii="宋体" w:hAnsi="宋体" w:hint="eastAsia"/>
                <w:sz w:val="28"/>
                <w:szCs w:val="28"/>
              </w:rPr>
              <w:t>目标管理考核组</w:t>
            </w:r>
          </w:p>
        </w:tc>
        <w:tc>
          <w:tcPr>
            <w:tcW w:w="1365" w:type="dxa"/>
            <w:vAlign w:val="center"/>
          </w:tcPr>
          <w:p w:rsidR="009F030C" w:rsidRPr="007D1B09" w:rsidRDefault="009F030C" w:rsidP="00812E22">
            <w:pPr>
              <w:spacing w:line="400" w:lineRule="exact"/>
              <w:jc w:val="center"/>
              <w:rPr>
                <w:rFonts w:ascii="宋体"/>
                <w:sz w:val="28"/>
                <w:szCs w:val="28"/>
              </w:rPr>
            </w:pPr>
            <w:r>
              <w:rPr>
                <w:rFonts w:ascii="宋体" w:hAnsi="宋体" w:hint="eastAsia"/>
                <w:sz w:val="28"/>
                <w:szCs w:val="28"/>
              </w:rPr>
              <w:t>院长</w:t>
            </w:r>
          </w:p>
        </w:tc>
        <w:tc>
          <w:tcPr>
            <w:tcW w:w="1680" w:type="dxa"/>
            <w:vAlign w:val="center"/>
          </w:tcPr>
          <w:p w:rsidR="009F030C" w:rsidRPr="007D1B09" w:rsidRDefault="009F030C" w:rsidP="00812E22">
            <w:pPr>
              <w:spacing w:line="400" w:lineRule="exact"/>
              <w:jc w:val="center"/>
              <w:rPr>
                <w:rFonts w:ascii="宋体"/>
                <w:sz w:val="28"/>
                <w:szCs w:val="28"/>
              </w:rPr>
            </w:pPr>
            <w:r>
              <w:rPr>
                <w:rFonts w:ascii="宋体" w:hAnsi="宋体" w:hint="eastAsia"/>
                <w:sz w:val="28"/>
                <w:szCs w:val="28"/>
              </w:rPr>
              <w:t>学院办公室</w:t>
            </w:r>
          </w:p>
        </w:tc>
        <w:tc>
          <w:tcPr>
            <w:tcW w:w="3656" w:type="dxa"/>
            <w:vAlign w:val="center"/>
          </w:tcPr>
          <w:p w:rsidR="009F030C" w:rsidRPr="007D1B09" w:rsidRDefault="009F030C" w:rsidP="00812E22">
            <w:pPr>
              <w:spacing w:line="400" w:lineRule="exact"/>
              <w:jc w:val="left"/>
              <w:rPr>
                <w:rFonts w:ascii="宋体"/>
                <w:sz w:val="28"/>
                <w:szCs w:val="28"/>
              </w:rPr>
            </w:pPr>
            <w:r>
              <w:rPr>
                <w:rFonts w:ascii="宋体" w:hAnsi="宋体" w:hint="eastAsia"/>
                <w:sz w:val="28"/>
                <w:szCs w:val="28"/>
              </w:rPr>
              <w:t>学工处、财务与资产管理处、教务处</w:t>
            </w:r>
            <w:r w:rsidRPr="007D1B09">
              <w:rPr>
                <w:rFonts w:ascii="宋体" w:hAnsi="宋体" w:hint="eastAsia"/>
                <w:sz w:val="28"/>
                <w:szCs w:val="28"/>
              </w:rPr>
              <w:t>及系负责人</w:t>
            </w:r>
          </w:p>
        </w:tc>
      </w:tr>
      <w:tr w:rsidR="009F030C" w:rsidRPr="007D1B09" w:rsidTr="00844355">
        <w:trPr>
          <w:trHeight w:val="480"/>
        </w:trPr>
        <w:tc>
          <w:tcPr>
            <w:tcW w:w="3150" w:type="dxa"/>
            <w:vAlign w:val="center"/>
          </w:tcPr>
          <w:p w:rsidR="009F030C" w:rsidRPr="00493032" w:rsidRDefault="009F030C" w:rsidP="00812E22">
            <w:pPr>
              <w:spacing w:line="400" w:lineRule="exact"/>
              <w:jc w:val="left"/>
              <w:rPr>
                <w:rFonts w:ascii="宋体"/>
                <w:sz w:val="28"/>
                <w:szCs w:val="28"/>
              </w:rPr>
            </w:pPr>
            <w:r w:rsidRPr="00493032">
              <w:rPr>
                <w:rFonts w:ascii="宋体" w:hAnsi="宋体" w:hint="eastAsia"/>
                <w:sz w:val="28"/>
                <w:szCs w:val="28"/>
              </w:rPr>
              <w:t>教学科研考核组</w:t>
            </w:r>
          </w:p>
        </w:tc>
        <w:tc>
          <w:tcPr>
            <w:tcW w:w="1365" w:type="dxa"/>
            <w:vAlign w:val="center"/>
          </w:tcPr>
          <w:p w:rsidR="009F030C" w:rsidRPr="007D1B09" w:rsidRDefault="009F030C" w:rsidP="00812E22">
            <w:pPr>
              <w:spacing w:line="400" w:lineRule="exact"/>
              <w:jc w:val="center"/>
              <w:rPr>
                <w:rFonts w:ascii="宋体"/>
                <w:sz w:val="28"/>
                <w:szCs w:val="28"/>
              </w:rPr>
            </w:pPr>
            <w:r>
              <w:rPr>
                <w:rFonts w:ascii="宋体" w:hAnsi="宋体" w:hint="eastAsia"/>
                <w:sz w:val="28"/>
                <w:szCs w:val="28"/>
              </w:rPr>
              <w:t>分管教学副</w:t>
            </w:r>
            <w:r w:rsidRPr="001B7978">
              <w:rPr>
                <w:rFonts w:ascii="宋体" w:hAnsi="宋体" w:hint="eastAsia"/>
                <w:sz w:val="28"/>
                <w:szCs w:val="28"/>
              </w:rPr>
              <w:t>院</w:t>
            </w:r>
            <w:r>
              <w:rPr>
                <w:rFonts w:ascii="宋体" w:hAnsi="宋体" w:hint="eastAsia"/>
                <w:sz w:val="28"/>
                <w:szCs w:val="28"/>
              </w:rPr>
              <w:t>长</w:t>
            </w:r>
          </w:p>
        </w:tc>
        <w:tc>
          <w:tcPr>
            <w:tcW w:w="1680" w:type="dxa"/>
            <w:vAlign w:val="center"/>
          </w:tcPr>
          <w:p w:rsidR="009F030C" w:rsidRPr="007D1B09" w:rsidRDefault="009F030C" w:rsidP="00812E22">
            <w:pPr>
              <w:spacing w:line="400" w:lineRule="exact"/>
              <w:jc w:val="center"/>
              <w:rPr>
                <w:rFonts w:ascii="宋体"/>
                <w:sz w:val="28"/>
                <w:szCs w:val="28"/>
              </w:rPr>
            </w:pPr>
            <w:r w:rsidRPr="007D1B09">
              <w:rPr>
                <w:rFonts w:ascii="宋体" w:hAnsi="宋体" w:hint="eastAsia"/>
                <w:sz w:val="28"/>
                <w:szCs w:val="28"/>
              </w:rPr>
              <w:t>教务处</w:t>
            </w:r>
          </w:p>
        </w:tc>
        <w:tc>
          <w:tcPr>
            <w:tcW w:w="3656" w:type="dxa"/>
            <w:vAlign w:val="center"/>
          </w:tcPr>
          <w:p w:rsidR="009F030C" w:rsidRPr="007D1B09" w:rsidRDefault="009F030C" w:rsidP="00812E22">
            <w:pPr>
              <w:spacing w:line="400" w:lineRule="exact"/>
              <w:jc w:val="left"/>
              <w:rPr>
                <w:rFonts w:ascii="宋体"/>
                <w:sz w:val="28"/>
                <w:szCs w:val="28"/>
              </w:rPr>
            </w:pPr>
            <w:r>
              <w:rPr>
                <w:rFonts w:ascii="宋体" w:hAnsi="宋体" w:hint="eastAsia"/>
                <w:sz w:val="28"/>
                <w:szCs w:val="28"/>
              </w:rPr>
              <w:t>人才培养质量考核办公室</w:t>
            </w:r>
            <w:r w:rsidRPr="007D1B09">
              <w:rPr>
                <w:rFonts w:ascii="宋体" w:hAnsi="宋体" w:hint="eastAsia"/>
                <w:sz w:val="28"/>
                <w:szCs w:val="28"/>
              </w:rPr>
              <w:t>及系分管教学领导</w:t>
            </w:r>
          </w:p>
        </w:tc>
      </w:tr>
      <w:tr w:rsidR="009F030C" w:rsidRPr="007D1B09" w:rsidTr="00844355">
        <w:trPr>
          <w:trHeight w:val="480"/>
        </w:trPr>
        <w:tc>
          <w:tcPr>
            <w:tcW w:w="3150" w:type="dxa"/>
            <w:vAlign w:val="center"/>
          </w:tcPr>
          <w:p w:rsidR="009F030C" w:rsidRPr="00493032" w:rsidRDefault="009F030C" w:rsidP="00812E22">
            <w:pPr>
              <w:spacing w:line="400" w:lineRule="exact"/>
              <w:jc w:val="left"/>
              <w:rPr>
                <w:rFonts w:ascii="宋体"/>
                <w:sz w:val="28"/>
                <w:szCs w:val="28"/>
              </w:rPr>
            </w:pPr>
            <w:r>
              <w:rPr>
                <w:rFonts w:ascii="宋体" w:hAnsi="宋体" w:hint="eastAsia"/>
                <w:sz w:val="28"/>
                <w:szCs w:val="28"/>
              </w:rPr>
              <w:t>党建与</w:t>
            </w:r>
            <w:r w:rsidRPr="00493032">
              <w:rPr>
                <w:rFonts w:ascii="宋体" w:hAnsi="宋体" w:hint="eastAsia"/>
                <w:sz w:val="28"/>
                <w:szCs w:val="28"/>
              </w:rPr>
              <w:t>思政</w:t>
            </w:r>
            <w:r>
              <w:rPr>
                <w:rFonts w:ascii="宋体" w:hAnsi="宋体" w:hint="eastAsia"/>
                <w:sz w:val="28"/>
                <w:szCs w:val="28"/>
              </w:rPr>
              <w:t>、</w:t>
            </w:r>
            <w:r w:rsidRPr="00493032">
              <w:rPr>
                <w:rFonts w:ascii="宋体" w:hAnsi="宋体" w:hint="eastAsia"/>
                <w:sz w:val="28"/>
                <w:szCs w:val="28"/>
              </w:rPr>
              <w:t>学生管理</w:t>
            </w:r>
            <w:r>
              <w:rPr>
                <w:rFonts w:ascii="宋体" w:hAnsi="宋体" w:hint="eastAsia"/>
                <w:sz w:val="28"/>
                <w:szCs w:val="28"/>
              </w:rPr>
              <w:t>工作</w:t>
            </w:r>
            <w:r w:rsidRPr="00493032">
              <w:rPr>
                <w:rFonts w:ascii="宋体" w:hAnsi="宋体" w:hint="eastAsia"/>
                <w:sz w:val="28"/>
                <w:szCs w:val="28"/>
              </w:rPr>
              <w:t>考核组</w:t>
            </w:r>
          </w:p>
        </w:tc>
        <w:tc>
          <w:tcPr>
            <w:tcW w:w="1365" w:type="dxa"/>
            <w:vAlign w:val="center"/>
          </w:tcPr>
          <w:p w:rsidR="009F030C" w:rsidRPr="00F32732" w:rsidRDefault="009F030C" w:rsidP="00812E22">
            <w:pPr>
              <w:spacing w:line="400" w:lineRule="exact"/>
              <w:jc w:val="center"/>
              <w:rPr>
                <w:rFonts w:ascii="宋体"/>
                <w:szCs w:val="21"/>
              </w:rPr>
            </w:pPr>
            <w:r w:rsidRPr="00F32732">
              <w:rPr>
                <w:rFonts w:ascii="宋体" w:hAnsi="宋体" w:hint="eastAsia"/>
                <w:szCs w:val="21"/>
              </w:rPr>
              <w:t>院党委书记</w:t>
            </w:r>
            <w:r>
              <w:rPr>
                <w:rFonts w:ascii="宋体" w:hAnsi="宋体" w:hint="eastAsia"/>
                <w:szCs w:val="21"/>
              </w:rPr>
              <w:t>、</w:t>
            </w:r>
            <w:r w:rsidRPr="00F32732">
              <w:rPr>
                <w:rFonts w:ascii="宋体" w:hAnsi="宋体" w:hint="eastAsia"/>
                <w:szCs w:val="21"/>
              </w:rPr>
              <w:t>副书记</w:t>
            </w:r>
          </w:p>
        </w:tc>
        <w:tc>
          <w:tcPr>
            <w:tcW w:w="1680" w:type="dxa"/>
            <w:vAlign w:val="center"/>
          </w:tcPr>
          <w:p w:rsidR="009F030C" w:rsidRPr="007D1B09" w:rsidRDefault="009F030C" w:rsidP="00812E22">
            <w:pPr>
              <w:spacing w:line="400" w:lineRule="exact"/>
              <w:jc w:val="center"/>
              <w:rPr>
                <w:rFonts w:ascii="宋体"/>
                <w:sz w:val="28"/>
                <w:szCs w:val="28"/>
              </w:rPr>
            </w:pPr>
            <w:r w:rsidRPr="007D1B09">
              <w:rPr>
                <w:rFonts w:ascii="宋体" w:hAnsi="宋体" w:hint="eastAsia"/>
                <w:sz w:val="28"/>
                <w:szCs w:val="28"/>
              </w:rPr>
              <w:t>学</w:t>
            </w:r>
            <w:r>
              <w:rPr>
                <w:rFonts w:ascii="宋体" w:hAnsi="宋体" w:hint="eastAsia"/>
                <w:sz w:val="28"/>
                <w:szCs w:val="28"/>
              </w:rPr>
              <w:t>工</w:t>
            </w:r>
            <w:r w:rsidRPr="007D1B09">
              <w:rPr>
                <w:rFonts w:ascii="宋体" w:hAnsi="宋体" w:hint="eastAsia"/>
                <w:sz w:val="28"/>
                <w:szCs w:val="28"/>
              </w:rPr>
              <w:t>处</w:t>
            </w:r>
          </w:p>
        </w:tc>
        <w:tc>
          <w:tcPr>
            <w:tcW w:w="3656" w:type="dxa"/>
            <w:vAlign w:val="center"/>
          </w:tcPr>
          <w:p w:rsidR="009F030C" w:rsidRPr="007D1B09" w:rsidRDefault="009F030C" w:rsidP="00812E22">
            <w:pPr>
              <w:spacing w:line="400" w:lineRule="exact"/>
              <w:jc w:val="left"/>
              <w:rPr>
                <w:rFonts w:ascii="宋体"/>
                <w:sz w:val="28"/>
                <w:szCs w:val="28"/>
              </w:rPr>
            </w:pPr>
            <w:r>
              <w:rPr>
                <w:rFonts w:ascii="宋体" w:hAnsi="宋体" w:hint="eastAsia"/>
                <w:sz w:val="28"/>
                <w:szCs w:val="28"/>
              </w:rPr>
              <w:t>组织人事处</w:t>
            </w:r>
            <w:r w:rsidRPr="007D1B09">
              <w:rPr>
                <w:rFonts w:ascii="宋体" w:hAnsi="宋体" w:hint="eastAsia"/>
                <w:sz w:val="28"/>
                <w:szCs w:val="28"/>
              </w:rPr>
              <w:t>及系</w:t>
            </w:r>
            <w:r>
              <w:rPr>
                <w:rFonts w:ascii="宋体" w:hAnsi="宋体" w:hint="eastAsia"/>
                <w:sz w:val="28"/>
                <w:szCs w:val="28"/>
              </w:rPr>
              <w:t>分管党务、学生领导</w:t>
            </w:r>
          </w:p>
        </w:tc>
      </w:tr>
      <w:tr w:rsidR="009F030C" w:rsidRPr="007D1B09" w:rsidTr="00844355">
        <w:trPr>
          <w:trHeight w:val="480"/>
        </w:trPr>
        <w:tc>
          <w:tcPr>
            <w:tcW w:w="3150" w:type="dxa"/>
            <w:vAlign w:val="center"/>
          </w:tcPr>
          <w:p w:rsidR="009F030C" w:rsidRPr="00493032" w:rsidRDefault="009F030C" w:rsidP="00812E22">
            <w:pPr>
              <w:spacing w:line="400" w:lineRule="exact"/>
              <w:jc w:val="left"/>
              <w:rPr>
                <w:rFonts w:ascii="宋体"/>
                <w:sz w:val="28"/>
                <w:szCs w:val="28"/>
              </w:rPr>
            </w:pPr>
            <w:r w:rsidRPr="00493032">
              <w:rPr>
                <w:rFonts w:ascii="宋体" w:hAnsi="宋体" w:hint="eastAsia"/>
                <w:sz w:val="28"/>
                <w:szCs w:val="28"/>
              </w:rPr>
              <w:t>行政管理考核组</w:t>
            </w:r>
          </w:p>
        </w:tc>
        <w:tc>
          <w:tcPr>
            <w:tcW w:w="1365" w:type="dxa"/>
            <w:vAlign w:val="center"/>
          </w:tcPr>
          <w:p w:rsidR="009F030C" w:rsidRPr="0079080C" w:rsidRDefault="009F030C" w:rsidP="00812E22">
            <w:pPr>
              <w:spacing w:line="400" w:lineRule="exact"/>
              <w:jc w:val="center"/>
              <w:rPr>
                <w:rFonts w:ascii="宋体"/>
                <w:color w:val="FF0000"/>
                <w:sz w:val="28"/>
                <w:szCs w:val="28"/>
              </w:rPr>
            </w:pPr>
            <w:r w:rsidRPr="001B7978">
              <w:rPr>
                <w:rFonts w:ascii="宋体" w:hAnsi="宋体" w:hint="eastAsia"/>
                <w:sz w:val="28"/>
                <w:szCs w:val="28"/>
              </w:rPr>
              <w:t>分管</w:t>
            </w:r>
            <w:r>
              <w:rPr>
                <w:rFonts w:ascii="宋体" w:hAnsi="宋体" w:hint="eastAsia"/>
                <w:sz w:val="28"/>
                <w:szCs w:val="28"/>
              </w:rPr>
              <w:t>人事副</w:t>
            </w:r>
            <w:r w:rsidRPr="001B7978">
              <w:rPr>
                <w:rFonts w:ascii="宋体" w:hAnsi="宋体" w:hint="eastAsia"/>
                <w:sz w:val="28"/>
                <w:szCs w:val="28"/>
              </w:rPr>
              <w:t>院</w:t>
            </w:r>
            <w:r>
              <w:rPr>
                <w:rFonts w:ascii="宋体" w:hAnsi="宋体" w:hint="eastAsia"/>
                <w:sz w:val="28"/>
                <w:szCs w:val="28"/>
              </w:rPr>
              <w:t>长</w:t>
            </w:r>
          </w:p>
        </w:tc>
        <w:tc>
          <w:tcPr>
            <w:tcW w:w="1680" w:type="dxa"/>
            <w:vAlign w:val="center"/>
          </w:tcPr>
          <w:p w:rsidR="009F030C" w:rsidRPr="007D1B09" w:rsidRDefault="009F030C" w:rsidP="00812E22">
            <w:pPr>
              <w:spacing w:line="400" w:lineRule="exact"/>
              <w:jc w:val="center"/>
              <w:rPr>
                <w:rFonts w:ascii="宋体"/>
                <w:sz w:val="28"/>
                <w:szCs w:val="28"/>
              </w:rPr>
            </w:pPr>
            <w:r>
              <w:rPr>
                <w:rFonts w:ascii="宋体" w:hAnsi="宋体" w:hint="eastAsia"/>
                <w:sz w:val="28"/>
                <w:szCs w:val="28"/>
              </w:rPr>
              <w:t>组织人事处</w:t>
            </w:r>
          </w:p>
        </w:tc>
        <w:tc>
          <w:tcPr>
            <w:tcW w:w="3656" w:type="dxa"/>
            <w:vAlign w:val="center"/>
          </w:tcPr>
          <w:p w:rsidR="009F030C" w:rsidRPr="007D1B09" w:rsidRDefault="009F030C" w:rsidP="00812E22">
            <w:pPr>
              <w:spacing w:line="400" w:lineRule="exact"/>
              <w:jc w:val="left"/>
              <w:rPr>
                <w:rFonts w:ascii="宋体"/>
                <w:sz w:val="28"/>
                <w:szCs w:val="28"/>
              </w:rPr>
            </w:pPr>
            <w:r>
              <w:rPr>
                <w:rFonts w:ascii="宋体" w:hAnsi="宋体" w:hint="eastAsia"/>
                <w:sz w:val="28"/>
                <w:szCs w:val="28"/>
              </w:rPr>
              <w:t>学院办公室、财务与资产管理处、后勤保卫处</w:t>
            </w:r>
            <w:r w:rsidRPr="007D1B09">
              <w:rPr>
                <w:rFonts w:ascii="宋体" w:hAnsi="宋体" w:hint="eastAsia"/>
                <w:sz w:val="28"/>
                <w:szCs w:val="28"/>
              </w:rPr>
              <w:t>及系分管</w:t>
            </w:r>
            <w:r>
              <w:rPr>
                <w:rFonts w:ascii="宋体" w:hAnsi="宋体" w:hint="eastAsia"/>
                <w:sz w:val="28"/>
                <w:szCs w:val="28"/>
              </w:rPr>
              <w:t>行政</w:t>
            </w:r>
            <w:r w:rsidRPr="007D1B09">
              <w:rPr>
                <w:rFonts w:ascii="宋体" w:hAnsi="宋体" w:hint="eastAsia"/>
                <w:sz w:val="28"/>
                <w:szCs w:val="28"/>
              </w:rPr>
              <w:t>领导</w:t>
            </w:r>
          </w:p>
        </w:tc>
      </w:tr>
    </w:tbl>
    <w:p w:rsidR="009F030C" w:rsidRDefault="009F030C" w:rsidP="00F4538C">
      <w:pPr>
        <w:spacing w:line="400" w:lineRule="exact"/>
        <w:ind w:firstLineChars="196" w:firstLine="549"/>
        <w:rPr>
          <w:rFonts w:ascii="宋体"/>
          <w:sz w:val="28"/>
          <w:szCs w:val="28"/>
        </w:rPr>
      </w:pPr>
      <w:r>
        <w:rPr>
          <w:rFonts w:ascii="宋体" w:hAnsi="宋体" w:hint="eastAsia"/>
          <w:sz w:val="28"/>
          <w:szCs w:val="28"/>
        </w:rPr>
        <w:t>（四）争议处理</w:t>
      </w:r>
    </w:p>
    <w:p w:rsidR="009F030C" w:rsidRDefault="009F030C" w:rsidP="00F4538C">
      <w:pPr>
        <w:spacing w:line="400" w:lineRule="exact"/>
        <w:ind w:firstLineChars="196" w:firstLine="549"/>
        <w:rPr>
          <w:rFonts w:ascii="宋体"/>
          <w:sz w:val="28"/>
          <w:szCs w:val="28"/>
        </w:rPr>
      </w:pPr>
      <w:r>
        <w:rPr>
          <w:rFonts w:ascii="宋体" w:hAnsi="宋体" w:hint="eastAsia"/>
          <w:sz w:val="28"/>
          <w:szCs w:val="28"/>
        </w:rPr>
        <w:t>为使年度绩效考核工作公开、公平和公正，正确处理考核工作中出现的争议，学院成立考核工作申诉受理小组。组长由学院纪委书记担任，成员由组织人事处处长、院工会主席和教职工代表组成。</w:t>
      </w:r>
    </w:p>
    <w:p w:rsidR="009F030C" w:rsidRDefault="009F030C" w:rsidP="00F4538C">
      <w:pPr>
        <w:spacing w:line="400" w:lineRule="exact"/>
        <w:ind w:firstLineChars="196" w:firstLine="549"/>
        <w:rPr>
          <w:rFonts w:ascii="宋体"/>
          <w:sz w:val="28"/>
          <w:szCs w:val="28"/>
        </w:rPr>
      </w:pPr>
      <w:r>
        <w:rPr>
          <w:rFonts w:ascii="宋体" w:hAnsi="宋体" w:hint="eastAsia"/>
          <w:sz w:val="28"/>
          <w:szCs w:val="28"/>
        </w:rPr>
        <w:t>申诉情况应以事实为依据，以书面形式提出，并签署真实姓名，院申诉受理小组有责任为申诉单位和个人保密，任何单位和个人不得对申诉单位和个人进行打击报复。对查实有意诬告的，学院将严肃处理。</w:t>
      </w:r>
    </w:p>
    <w:p w:rsidR="009F030C" w:rsidRPr="00DD6311" w:rsidRDefault="009F030C" w:rsidP="00DD6311">
      <w:pPr>
        <w:spacing w:line="400" w:lineRule="exact"/>
        <w:ind w:firstLineChars="196" w:firstLine="551"/>
        <w:rPr>
          <w:rFonts w:ascii="宋体"/>
          <w:b/>
          <w:sz w:val="28"/>
          <w:szCs w:val="28"/>
        </w:rPr>
      </w:pPr>
      <w:r w:rsidRPr="00DD6311">
        <w:rPr>
          <w:rFonts w:ascii="宋体" w:hAnsi="宋体" w:hint="eastAsia"/>
          <w:b/>
          <w:sz w:val="28"/>
          <w:szCs w:val="28"/>
        </w:rPr>
        <w:t>九、本办法经</w:t>
      </w:r>
      <w:r w:rsidRPr="00DD6311">
        <w:rPr>
          <w:rFonts w:ascii="宋体" w:hAnsi="宋体"/>
          <w:b/>
          <w:sz w:val="28"/>
          <w:szCs w:val="28"/>
        </w:rPr>
        <w:t>2016</w:t>
      </w:r>
      <w:r w:rsidRPr="00DD6311">
        <w:rPr>
          <w:rFonts w:ascii="宋体" w:hAnsi="宋体" w:hint="eastAsia"/>
          <w:b/>
          <w:sz w:val="28"/>
          <w:szCs w:val="28"/>
        </w:rPr>
        <w:t>年</w:t>
      </w:r>
      <w:r w:rsidRPr="00DD6311">
        <w:rPr>
          <w:rFonts w:ascii="宋体" w:hAnsi="宋体"/>
          <w:b/>
          <w:sz w:val="28"/>
          <w:szCs w:val="28"/>
        </w:rPr>
        <w:t>1</w:t>
      </w:r>
      <w:r w:rsidRPr="00DD6311">
        <w:rPr>
          <w:rFonts w:ascii="宋体" w:hAnsi="宋体" w:hint="eastAsia"/>
          <w:b/>
          <w:sz w:val="28"/>
          <w:szCs w:val="28"/>
        </w:rPr>
        <w:t>月</w:t>
      </w:r>
      <w:r w:rsidRPr="00DD6311">
        <w:rPr>
          <w:rFonts w:ascii="宋体" w:hAnsi="宋体"/>
          <w:b/>
          <w:sz w:val="28"/>
          <w:szCs w:val="28"/>
        </w:rPr>
        <w:t>8</w:t>
      </w:r>
      <w:r w:rsidRPr="00DD6311">
        <w:rPr>
          <w:rFonts w:ascii="宋体" w:hAnsi="宋体" w:hint="eastAsia"/>
          <w:b/>
          <w:sz w:val="28"/>
          <w:szCs w:val="28"/>
        </w:rPr>
        <w:t>日学院第二届教代会、工代会第一次会议审议通过。</w:t>
      </w:r>
    </w:p>
    <w:p w:rsidR="009F030C" w:rsidRPr="00DD6311" w:rsidRDefault="009F030C" w:rsidP="00DD6311">
      <w:pPr>
        <w:spacing w:line="400" w:lineRule="exact"/>
        <w:ind w:firstLineChars="196" w:firstLine="551"/>
        <w:rPr>
          <w:rFonts w:ascii="宋体"/>
          <w:b/>
          <w:sz w:val="28"/>
          <w:szCs w:val="28"/>
        </w:rPr>
      </w:pPr>
      <w:r w:rsidRPr="00DD6311">
        <w:rPr>
          <w:rFonts w:ascii="宋体" w:hAnsi="宋体" w:hint="eastAsia"/>
          <w:b/>
          <w:sz w:val="28"/>
          <w:szCs w:val="28"/>
        </w:rPr>
        <w:t>十、</w:t>
      </w:r>
      <w:r>
        <w:rPr>
          <w:rFonts w:ascii="宋体" w:hAnsi="宋体" w:hint="eastAsia"/>
          <w:b/>
          <w:sz w:val="28"/>
          <w:szCs w:val="28"/>
        </w:rPr>
        <w:t>本</w:t>
      </w:r>
      <w:r w:rsidRPr="00DD6311">
        <w:rPr>
          <w:rFonts w:ascii="宋体" w:hAnsi="宋体" w:hint="eastAsia"/>
          <w:b/>
          <w:sz w:val="28"/>
          <w:szCs w:val="28"/>
        </w:rPr>
        <w:t>办法从下文之日起执行，由组织人事处负责解释。</w:t>
      </w:r>
    </w:p>
    <w:p w:rsidR="009F030C" w:rsidRDefault="009F030C" w:rsidP="004C66D5">
      <w:pPr>
        <w:spacing w:line="400" w:lineRule="exact"/>
        <w:rPr>
          <w:rFonts w:ascii="宋体"/>
          <w:sz w:val="28"/>
          <w:szCs w:val="28"/>
        </w:rPr>
      </w:pPr>
    </w:p>
    <w:p w:rsidR="009F030C" w:rsidRDefault="009F030C" w:rsidP="002A463A">
      <w:pPr>
        <w:spacing w:line="400" w:lineRule="exact"/>
        <w:ind w:firstLineChars="196" w:firstLine="549"/>
        <w:rPr>
          <w:rFonts w:ascii="宋体"/>
          <w:sz w:val="28"/>
          <w:szCs w:val="28"/>
        </w:rPr>
      </w:pPr>
      <w:r w:rsidRPr="00063207">
        <w:rPr>
          <w:rFonts w:ascii="宋体" w:hAnsi="宋体" w:hint="eastAsia"/>
          <w:sz w:val="28"/>
          <w:szCs w:val="28"/>
        </w:rPr>
        <w:t>附件</w:t>
      </w:r>
      <w:r>
        <w:rPr>
          <w:rFonts w:ascii="宋体" w:hAnsi="宋体" w:hint="eastAsia"/>
          <w:sz w:val="28"/>
          <w:szCs w:val="28"/>
        </w:rPr>
        <w:t>一：</w:t>
      </w:r>
      <w:r w:rsidRPr="007D1B09">
        <w:rPr>
          <w:rFonts w:ascii="宋体" w:hAnsi="宋体" w:hint="eastAsia"/>
          <w:sz w:val="28"/>
          <w:szCs w:val="28"/>
        </w:rPr>
        <w:t>部门</w:t>
      </w:r>
      <w:r>
        <w:rPr>
          <w:rFonts w:ascii="宋体" w:hAnsi="宋体" w:hint="eastAsia"/>
          <w:sz w:val="28"/>
          <w:szCs w:val="28"/>
        </w:rPr>
        <w:t>工作</w:t>
      </w:r>
      <w:r w:rsidRPr="007D1B09">
        <w:rPr>
          <w:rFonts w:ascii="宋体" w:hAnsi="宋体" w:hint="eastAsia"/>
          <w:sz w:val="28"/>
          <w:szCs w:val="28"/>
        </w:rPr>
        <w:t>考核</w:t>
      </w:r>
      <w:r>
        <w:rPr>
          <w:rFonts w:ascii="宋体" w:hAnsi="宋体" w:hint="eastAsia"/>
          <w:sz w:val="28"/>
          <w:szCs w:val="28"/>
        </w:rPr>
        <w:t>表</w:t>
      </w:r>
    </w:p>
    <w:p w:rsidR="009F030C" w:rsidRPr="00CE696D" w:rsidRDefault="009F030C" w:rsidP="00F4538C">
      <w:pPr>
        <w:spacing w:line="400" w:lineRule="exact"/>
        <w:ind w:firstLineChars="200" w:firstLine="560"/>
        <w:rPr>
          <w:rFonts w:ascii="宋体"/>
          <w:sz w:val="28"/>
          <w:szCs w:val="28"/>
        </w:rPr>
      </w:pPr>
      <w:r w:rsidRPr="00063207">
        <w:rPr>
          <w:rFonts w:ascii="宋体" w:hAnsi="宋体" w:hint="eastAsia"/>
          <w:sz w:val="28"/>
          <w:szCs w:val="28"/>
        </w:rPr>
        <w:t>附件</w:t>
      </w:r>
      <w:r>
        <w:rPr>
          <w:rFonts w:ascii="宋体" w:hAnsi="宋体" w:hint="eastAsia"/>
          <w:sz w:val="28"/>
          <w:szCs w:val="28"/>
        </w:rPr>
        <w:t>二：</w:t>
      </w:r>
      <w:r w:rsidRPr="00CE696D">
        <w:rPr>
          <w:rFonts w:ascii="宋体" w:hAnsi="宋体" w:hint="eastAsia"/>
          <w:sz w:val="28"/>
          <w:szCs w:val="28"/>
        </w:rPr>
        <w:t>教学管理工作考核表（教学系、院）</w:t>
      </w:r>
    </w:p>
    <w:p w:rsidR="009F030C" w:rsidRPr="00CE696D" w:rsidRDefault="009F030C" w:rsidP="00F4538C">
      <w:pPr>
        <w:spacing w:line="400" w:lineRule="exact"/>
        <w:ind w:firstLineChars="200" w:firstLine="560"/>
        <w:rPr>
          <w:rFonts w:ascii="宋体"/>
          <w:sz w:val="28"/>
          <w:szCs w:val="28"/>
        </w:rPr>
      </w:pPr>
      <w:r w:rsidRPr="00063207">
        <w:rPr>
          <w:rFonts w:ascii="宋体" w:hAnsi="宋体" w:hint="eastAsia"/>
          <w:sz w:val="28"/>
          <w:szCs w:val="28"/>
        </w:rPr>
        <w:t>附件</w:t>
      </w:r>
      <w:r>
        <w:rPr>
          <w:rFonts w:ascii="宋体" w:hAnsi="宋体" w:hint="eastAsia"/>
          <w:sz w:val="28"/>
          <w:szCs w:val="28"/>
        </w:rPr>
        <w:t>三：</w:t>
      </w:r>
      <w:r w:rsidRPr="00CE696D">
        <w:rPr>
          <w:rFonts w:ascii="宋体" w:hAnsi="宋体" w:hint="eastAsia"/>
          <w:sz w:val="28"/>
          <w:szCs w:val="28"/>
        </w:rPr>
        <w:t>教学管理工作考核表（公共基础课部）</w:t>
      </w:r>
    </w:p>
    <w:p w:rsidR="009F030C" w:rsidRPr="00316FF5" w:rsidRDefault="009F030C" w:rsidP="00F4538C">
      <w:pPr>
        <w:spacing w:line="400" w:lineRule="exact"/>
        <w:ind w:firstLineChars="200" w:firstLine="560"/>
        <w:rPr>
          <w:rFonts w:ascii="宋体"/>
          <w:sz w:val="28"/>
          <w:szCs w:val="28"/>
        </w:rPr>
      </w:pPr>
      <w:r w:rsidRPr="00063207">
        <w:rPr>
          <w:rFonts w:ascii="宋体" w:hAnsi="宋体" w:hint="eastAsia"/>
          <w:sz w:val="28"/>
          <w:szCs w:val="28"/>
        </w:rPr>
        <w:t>附件</w:t>
      </w:r>
      <w:r>
        <w:rPr>
          <w:rFonts w:ascii="宋体" w:hAnsi="宋体" w:hint="eastAsia"/>
          <w:sz w:val="28"/>
          <w:szCs w:val="28"/>
        </w:rPr>
        <w:t>四：</w:t>
      </w:r>
      <w:r w:rsidRPr="00316FF5">
        <w:rPr>
          <w:rFonts w:ascii="宋体" w:hAnsi="宋体" w:hint="eastAsia"/>
          <w:sz w:val="28"/>
          <w:szCs w:val="28"/>
        </w:rPr>
        <w:t>教学建设工作考核表</w:t>
      </w:r>
    </w:p>
    <w:p w:rsidR="009F030C" w:rsidRPr="00316FF5" w:rsidRDefault="009F030C" w:rsidP="00F4538C">
      <w:pPr>
        <w:spacing w:line="400" w:lineRule="exact"/>
        <w:ind w:firstLineChars="200" w:firstLine="560"/>
        <w:rPr>
          <w:rFonts w:ascii="宋体"/>
          <w:sz w:val="28"/>
          <w:szCs w:val="28"/>
        </w:rPr>
      </w:pPr>
      <w:r w:rsidRPr="00063207">
        <w:rPr>
          <w:rFonts w:ascii="宋体" w:hAnsi="宋体" w:hint="eastAsia"/>
          <w:sz w:val="28"/>
          <w:szCs w:val="28"/>
        </w:rPr>
        <w:t>附件</w:t>
      </w:r>
      <w:r>
        <w:rPr>
          <w:rFonts w:ascii="宋体" w:hAnsi="宋体" w:hint="eastAsia"/>
          <w:sz w:val="28"/>
          <w:szCs w:val="28"/>
        </w:rPr>
        <w:t>五：</w:t>
      </w:r>
      <w:r w:rsidRPr="00316FF5">
        <w:rPr>
          <w:rFonts w:ascii="宋体" w:hAnsi="宋体" w:hint="eastAsia"/>
          <w:sz w:val="28"/>
          <w:szCs w:val="28"/>
        </w:rPr>
        <w:t>教科研成果考核表</w:t>
      </w:r>
    </w:p>
    <w:p w:rsidR="009F030C" w:rsidRPr="00316FF5" w:rsidRDefault="009F030C" w:rsidP="00F4538C">
      <w:pPr>
        <w:spacing w:line="400" w:lineRule="exact"/>
        <w:ind w:firstLineChars="200" w:firstLine="560"/>
        <w:rPr>
          <w:rFonts w:ascii="宋体"/>
          <w:sz w:val="28"/>
          <w:szCs w:val="28"/>
        </w:rPr>
      </w:pPr>
      <w:r w:rsidRPr="00063207">
        <w:rPr>
          <w:rFonts w:ascii="宋体" w:hAnsi="宋体" w:hint="eastAsia"/>
          <w:sz w:val="28"/>
          <w:szCs w:val="28"/>
        </w:rPr>
        <w:t>附件</w:t>
      </w:r>
      <w:r>
        <w:rPr>
          <w:rFonts w:ascii="宋体" w:hAnsi="宋体" w:hint="eastAsia"/>
          <w:sz w:val="28"/>
          <w:szCs w:val="28"/>
        </w:rPr>
        <w:t>六：</w:t>
      </w:r>
      <w:r w:rsidRPr="00316FF5">
        <w:rPr>
          <w:rFonts w:ascii="宋体" w:hAnsi="宋体" w:hint="eastAsia"/>
          <w:sz w:val="28"/>
          <w:szCs w:val="28"/>
        </w:rPr>
        <w:t>各类教学事故、工作责任事故考核表</w:t>
      </w:r>
    </w:p>
    <w:p w:rsidR="009F030C" w:rsidRDefault="009F030C" w:rsidP="00F4538C">
      <w:pPr>
        <w:spacing w:line="400" w:lineRule="exact"/>
        <w:ind w:firstLineChars="200" w:firstLine="560"/>
        <w:rPr>
          <w:rFonts w:ascii="宋体"/>
          <w:sz w:val="28"/>
          <w:szCs w:val="28"/>
        </w:rPr>
      </w:pPr>
      <w:r w:rsidRPr="00063207">
        <w:rPr>
          <w:rFonts w:ascii="宋体" w:hAnsi="宋体" w:hint="eastAsia"/>
          <w:sz w:val="28"/>
          <w:szCs w:val="28"/>
        </w:rPr>
        <w:t>附件</w:t>
      </w:r>
      <w:r>
        <w:rPr>
          <w:rFonts w:ascii="宋体" w:hAnsi="宋体" w:hint="eastAsia"/>
          <w:sz w:val="28"/>
          <w:szCs w:val="28"/>
        </w:rPr>
        <w:t>七：党建与思想政治工作、</w:t>
      </w:r>
      <w:r w:rsidRPr="00316FF5">
        <w:rPr>
          <w:rFonts w:ascii="宋体" w:hAnsi="宋体" w:hint="eastAsia"/>
          <w:sz w:val="28"/>
          <w:szCs w:val="28"/>
        </w:rPr>
        <w:t>学生管理工作考核表</w:t>
      </w:r>
    </w:p>
    <w:p w:rsidR="009F030C" w:rsidRPr="00316FF5" w:rsidRDefault="009F030C" w:rsidP="00F4538C">
      <w:pPr>
        <w:spacing w:line="400" w:lineRule="exact"/>
        <w:ind w:firstLineChars="200" w:firstLine="560"/>
        <w:rPr>
          <w:rFonts w:ascii="宋体"/>
          <w:sz w:val="28"/>
          <w:szCs w:val="28"/>
        </w:rPr>
      </w:pPr>
      <w:r w:rsidRPr="00063207">
        <w:rPr>
          <w:rFonts w:ascii="宋体" w:hAnsi="宋体" w:hint="eastAsia"/>
          <w:sz w:val="28"/>
          <w:szCs w:val="28"/>
        </w:rPr>
        <w:t>附件</w:t>
      </w:r>
      <w:r>
        <w:rPr>
          <w:rFonts w:ascii="宋体" w:hAnsi="宋体" w:hint="eastAsia"/>
          <w:sz w:val="28"/>
          <w:szCs w:val="28"/>
        </w:rPr>
        <w:t>八：</w:t>
      </w:r>
      <w:r w:rsidRPr="00316FF5">
        <w:rPr>
          <w:rFonts w:ascii="宋体" w:hAnsi="宋体" w:hint="eastAsia"/>
          <w:sz w:val="28"/>
          <w:szCs w:val="28"/>
        </w:rPr>
        <w:t>行政管理工</w:t>
      </w:r>
      <w:r>
        <w:rPr>
          <w:rFonts w:ascii="宋体" w:hAnsi="宋体" w:hint="eastAsia"/>
          <w:sz w:val="28"/>
          <w:szCs w:val="28"/>
        </w:rPr>
        <w:t>作</w:t>
      </w:r>
      <w:r w:rsidRPr="00316FF5">
        <w:rPr>
          <w:rFonts w:ascii="宋体" w:hAnsi="宋体" w:hint="eastAsia"/>
          <w:sz w:val="28"/>
          <w:szCs w:val="28"/>
        </w:rPr>
        <w:t>考核表</w:t>
      </w:r>
    </w:p>
    <w:p w:rsidR="009F030C" w:rsidRDefault="009F030C" w:rsidP="00F4538C">
      <w:pPr>
        <w:spacing w:line="400" w:lineRule="exact"/>
        <w:ind w:firstLineChars="200" w:firstLine="560"/>
        <w:rPr>
          <w:rFonts w:ascii="宋体"/>
          <w:sz w:val="24"/>
        </w:rPr>
      </w:pPr>
      <w:r>
        <w:rPr>
          <w:rFonts w:ascii="宋体" w:hAnsi="宋体" w:hint="eastAsia"/>
          <w:sz w:val="28"/>
          <w:szCs w:val="28"/>
        </w:rPr>
        <w:t>附件九：</w:t>
      </w:r>
      <w:r w:rsidRPr="00B60747">
        <w:rPr>
          <w:rFonts w:ascii="宋体" w:hAnsi="宋体" w:hint="eastAsia"/>
          <w:sz w:val="28"/>
          <w:szCs w:val="28"/>
        </w:rPr>
        <w:t>机关支部、公共基础课部党建与思想政治工作考核</w:t>
      </w:r>
      <w:r w:rsidRPr="00B11960">
        <w:rPr>
          <w:rFonts w:ascii="宋体" w:hAnsi="宋体" w:hint="eastAsia"/>
          <w:sz w:val="24"/>
        </w:rPr>
        <w:t>表</w:t>
      </w: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Default="009F030C" w:rsidP="00766E88">
      <w:pPr>
        <w:spacing w:line="400" w:lineRule="exact"/>
        <w:ind w:firstLineChars="200" w:firstLine="480"/>
        <w:rPr>
          <w:rFonts w:ascii="宋体"/>
          <w:sz w:val="24"/>
        </w:rPr>
      </w:pPr>
    </w:p>
    <w:p w:rsidR="009F030C" w:rsidRPr="00B11960" w:rsidRDefault="009F030C" w:rsidP="00766E88">
      <w:pPr>
        <w:spacing w:line="400" w:lineRule="exact"/>
        <w:ind w:firstLineChars="200" w:firstLine="480"/>
        <w:rPr>
          <w:rFonts w:ascii="宋体"/>
          <w:sz w:val="24"/>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Pr="003A1F34" w:rsidRDefault="009F030C" w:rsidP="003A1F34">
      <w:pPr>
        <w:spacing w:line="360" w:lineRule="auto"/>
        <w:ind w:firstLineChars="200" w:firstLine="562"/>
        <w:rPr>
          <w:rFonts w:ascii="宋体"/>
          <w:b/>
          <w:sz w:val="28"/>
          <w:szCs w:val="28"/>
        </w:rPr>
      </w:pPr>
      <w:r w:rsidRPr="003A1F34">
        <w:rPr>
          <w:rFonts w:ascii="宋体" w:hAnsi="宋体" w:hint="eastAsia"/>
          <w:b/>
          <w:sz w:val="28"/>
          <w:szCs w:val="28"/>
        </w:rPr>
        <w:t>附件一：部门工作考核表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2264"/>
        <w:gridCol w:w="5989"/>
      </w:tblGrid>
      <w:tr w:rsidR="009F030C" w:rsidRPr="00FA6FC3" w:rsidTr="004C66D5">
        <w:trPr>
          <w:trHeight w:val="20"/>
          <w:jc w:val="center"/>
        </w:trPr>
        <w:tc>
          <w:tcPr>
            <w:tcW w:w="812" w:type="pct"/>
            <w:vAlign w:val="center"/>
          </w:tcPr>
          <w:p w:rsidR="009F030C" w:rsidRPr="00812E22" w:rsidRDefault="009F030C" w:rsidP="00812E22">
            <w:pPr>
              <w:tabs>
                <w:tab w:val="left" w:pos="315"/>
              </w:tabs>
              <w:spacing w:line="360" w:lineRule="auto"/>
              <w:jc w:val="center"/>
              <w:rPr>
                <w:rFonts w:ascii="宋体"/>
                <w:szCs w:val="21"/>
              </w:rPr>
            </w:pPr>
            <w:r w:rsidRPr="00812E22">
              <w:rPr>
                <w:rFonts w:ascii="宋体" w:hAnsi="宋体" w:hint="eastAsia"/>
                <w:szCs w:val="21"/>
              </w:rPr>
              <w:t>一级指标</w:t>
            </w:r>
          </w:p>
        </w:tc>
        <w:tc>
          <w:tcPr>
            <w:tcW w:w="1149" w:type="pct"/>
            <w:vAlign w:val="center"/>
          </w:tcPr>
          <w:p w:rsidR="009F030C" w:rsidRPr="00812E22" w:rsidRDefault="009F030C" w:rsidP="00812E22">
            <w:pPr>
              <w:tabs>
                <w:tab w:val="left" w:pos="315"/>
              </w:tabs>
              <w:spacing w:line="360" w:lineRule="auto"/>
              <w:jc w:val="center"/>
              <w:rPr>
                <w:rFonts w:ascii="宋体"/>
                <w:szCs w:val="21"/>
              </w:rPr>
            </w:pPr>
            <w:r w:rsidRPr="00812E22">
              <w:rPr>
                <w:rFonts w:ascii="宋体" w:hAnsi="宋体" w:hint="eastAsia"/>
                <w:szCs w:val="21"/>
              </w:rPr>
              <w:t>二级指标</w:t>
            </w:r>
          </w:p>
        </w:tc>
        <w:tc>
          <w:tcPr>
            <w:tcW w:w="3038" w:type="pct"/>
            <w:vAlign w:val="center"/>
          </w:tcPr>
          <w:p w:rsidR="009F030C" w:rsidRPr="00812E22" w:rsidRDefault="009F030C" w:rsidP="00812E22">
            <w:pPr>
              <w:tabs>
                <w:tab w:val="left" w:pos="315"/>
              </w:tabs>
              <w:spacing w:line="360" w:lineRule="auto"/>
              <w:jc w:val="center"/>
              <w:rPr>
                <w:rFonts w:ascii="宋体"/>
                <w:szCs w:val="21"/>
              </w:rPr>
            </w:pPr>
            <w:r w:rsidRPr="00812E22">
              <w:rPr>
                <w:rFonts w:ascii="宋体" w:hAnsi="宋体" w:hint="eastAsia"/>
                <w:szCs w:val="21"/>
              </w:rPr>
              <w:t>三级指标（主要工作内容）</w:t>
            </w:r>
          </w:p>
        </w:tc>
      </w:tr>
      <w:tr w:rsidR="009F030C" w:rsidRPr="00FA6FC3" w:rsidTr="004C66D5">
        <w:trPr>
          <w:trHeight w:val="1709"/>
          <w:jc w:val="center"/>
        </w:trPr>
        <w:tc>
          <w:tcPr>
            <w:tcW w:w="812" w:type="pct"/>
            <w:vAlign w:val="center"/>
          </w:tcPr>
          <w:p w:rsidR="009F030C" w:rsidRDefault="009F030C" w:rsidP="004B629B">
            <w:pPr>
              <w:tabs>
                <w:tab w:val="left" w:pos="315"/>
              </w:tabs>
              <w:spacing w:line="360" w:lineRule="auto"/>
              <w:rPr>
                <w:rFonts w:ascii="宋体"/>
                <w:szCs w:val="21"/>
              </w:rPr>
            </w:pPr>
            <w:r w:rsidRPr="00812E22">
              <w:rPr>
                <w:rFonts w:ascii="宋体" w:hAnsi="宋体"/>
                <w:szCs w:val="21"/>
              </w:rPr>
              <w:t>1</w:t>
            </w:r>
            <w:r w:rsidRPr="00812E22">
              <w:rPr>
                <w:rFonts w:ascii="宋体"/>
                <w:szCs w:val="21"/>
              </w:rPr>
              <w:t>.</w:t>
            </w:r>
            <w:r w:rsidRPr="00812E22">
              <w:rPr>
                <w:rFonts w:ascii="宋体" w:hAnsi="宋体" w:hint="eastAsia"/>
                <w:szCs w:val="21"/>
              </w:rPr>
              <w:t>工作规范</w:t>
            </w:r>
          </w:p>
          <w:p w:rsidR="009F030C" w:rsidRPr="00812E22" w:rsidRDefault="009F030C" w:rsidP="00F4538C">
            <w:pPr>
              <w:tabs>
                <w:tab w:val="left" w:pos="315"/>
              </w:tabs>
              <w:spacing w:line="360" w:lineRule="auto"/>
              <w:ind w:firstLineChars="150" w:firstLine="315"/>
              <w:rPr>
                <w:rFonts w:ascii="宋体" w:hAnsi="宋体"/>
                <w:szCs w:val="21"/>
              </w:rPr>
            </w:pPr>
            <w:r w:rsidRPr="00812E22">
              <w:rPr>
                <w:rFonts w:ascii="宋体" w:hAnsi="宋体"/>
                <w:szCs w:val="21"/>
              </w:rPr>
              <w:t>(20</w:t>
            </w:r>
            <w:r w:rsidRPr="00812E22">
              <w:rPr>
                <w:rFonts w:ascii="宋体" w:hAnsi="宋体" w:hint="eastAsia"/>
                <w:szCs w:val="21"/>
              </w:rPr>
              <w:t>分</w:t>
            </w:r>
            <w:r w:rsidRPr="00812E22">
              <w:rPr>
                <w:rFonts w:ascii="宋体" w:hAnsi="宋体"/>
                <w:szCs w:val="21"/>
              </w:rPr>
              <w:t>)</w:t>
            </w:r>
          </w:p>
        </w:tc>
        <w:tc>
          <w:tcPr>
            <w:tcW w:w="1149" w:type="pct"/>
            <w:vAlign w:val="center"/>
          </w:tcPr>
          <w:p w:rsidR="009F030C" w:rsidRDefault="009F030C" w:rsidP="004B629B">
            <w:pPr>
              <w:tabs>
                <w:tab w:val="left" w:pos="315"/>
              </w:tabs>
              <w:spacing w:line="360" w:lineRule="auto"/>
              <w:rPr>
                <w:rFonts w:ascii="宋体"/>
                <w:szCs w:val="21"/>
              </w:rPr>
            </w:pPr>
            <w:r w:rsidRPr="00812E22">
              <w:rPr>
                <w:rFonts w:ascii="宋体" w:hAnsi="宋体" w:hint="eastAsia"/>
                <w:szCs w:val="21"/>
              </w:rPr>
              <w:t>任务目标（</w:t>
            </w:r>
            <w:r w:rsidRPr="00812E22">
              <w:rPr>
                <w:rFonts w:ascii="宋体" w:hAnsi="宋体"/>
                <w:szCs w:val="21"/>
              </w:rPr>
              <w:t>5</w:t>
            </w:r>
            <w:r w:rsidRPr="00812E22">
              <w:rPr>
                <w:rFonts w:ascii="宋体" w:hAnsi="宋体" w:hint="eastAsia"/>
                <w:szCs w:val="21"/>
              </w:rPr>
              <w:t>分）</w:t>
            </w:r>
          </w:p>
          <w:p w:rsidR="009F030C" w:rsidRDefault="009F030C" w:rsidP="004B629B">
            <w:pPr>
              <w:tabs>
                <w:tab w:val="left" w:pos="315"/>
              </w:tabs>
              <w:spacing w:line="360" w:lineRule="auto"/>
              <w:rPr>
                <w:rFonts w:ascii="宋体"/>
                <w:szCs w:val="21"/>
              </w:rPr>
            </w:pPr>
            <w:r w:rsidRPr="00812E22">
              <w:rPr>
                <w:rFonts w:ascii="宋体" w:hAnsi="宋体" w:hint="eastAsia"/>
                <w:szCs w:val="21"/>
              </w:rPr>
              <w:t>档案信息（</w:t>
            </w:r>
            <w:r w:rsidRPr="00812E22">
              <w:rPr>
                <w:rFonts w:ascii="宋体" w:hAnsi="宋体"/>
                <w:szCs w:val="21"/>
              </w:rPr>
              <w:t>2</w:t>
            </w:r>
            <w:r w:rsidRPr="00812E22">
              <w:rPr>
                <w:rFonts w:ascii="宋体" w:hAnsi="宋体" w:hint="eastAsia"/>
                <w:szCs w:val="21"/>
              </w:rPr>
              <w:t>分）</w:t>
            </w:r>
          </w:p>
          <w:p w:rsidR="009F030C" w:rsidRDefault="009F030C" w:rsidP="004B629B">
            <w:pPr>
              <w:tabs>
                <w:tab w:val="left" w:pos="315"/>
              </w:tabs>
              <w:spacing w:line="360" w:lineRule="auto"/>
              <w:rPr>
                <w:rFonts w:ascii="宋体"/>
                <w:szCs w:val="21"/>
              </w:rPr>
            </w:pPr>
            <w:r w:rsidRPr="00812E22">
              <w:rPr>
                <w:rFonts w:ascii="宋体" w:hAnsi="宋体" w:hint="eastAsia"/>
                <w:szCs w:val="21"/>
              </w:rPr>
              <w:t>劳动纪律（</w:t>
            </w:r>
            <w:r w:rsidRPr="00812E22">
              <w:rPr>
                <w:rFonts w:ascii="宋体" w:hAnsi="宋体"/>
                <w:szCs w:val="21"/>
              </w:rPr>
              <w:t>2</w:t>
            </w:r>
            <w:r w:rsidRPr="00812E22">
              <w:rPr>
                <w:rFonts w:ascii="宋体" w:hAnsi="宋体" w:hint="eastAsia"/>
                <w:szCs w:val="21"/>
              </w:rPr>
              <w:t>分）</w:t>
            </w:r>
          </w:p>
          <w:p w:rsidR="009F030C" w:rsidRDefault="009F030C" w:rsidP="004B629B">
            <w:pPr>
              <w:tabs>
                <w:tab w:val="left" w:pos="315"/>
              </w:tabs>
              <w:spacing w:line="360" w:lineRule="auto"/>
              <w:rPr>
                <w:rFonts w:ascii="宋体"/>
                <w:szCs w:val="21"/>
              </w:rPr>
            </w:pPr>
            <w:r w:rsidRPr="00812E22">
              <w:rPr>
                <w:rFonts w:ascii="宋体" w:hAnsi="宋体" w:hint="eastAsia"/>
                <w:szCs w:val="21"/>
              </w:rPr>
              <w:t>财务资产（</w:t>
            </w:r>
            <w:r w:rsidRPr="00812E22">
              <w:rPr>
                <w:rFonts w:ascii="宋体" w:hAnsi="宋体"/>
                <w:szCs w:val="21"/>
              </w:rPr>
              <w:t>2</w:t>
            </w:r>
            <w:r w:rsidRPr="00812E22">
              <w:rPr>
                <w:rFonts w:ascii="宋体" w:hAnsi="宋体" w:hint="eastAsia"/>
                <w:szCs w:val="21"/>
              </w:rPr>
              <w:t>分）</w:t>
            </w:r>
          </w:p>
          <w:p w:rsidR="009F030C" w:rsidRDefault="009F030C" w:rsidP="004B629B">
            <w:pPr>
              <w:tabs>
                <w:tab w:val="left" w:pos="315"/>
              </w:tabs>
              <w:spacing w:line="360" w:lineRule="auto"/>
              <w:rPr>
                <w:rFonts w:ascii="宋体"/>
                <w:szCs w:val="21"/>
              </w:rPr>
            </w:pPr>
            <w:r w:rsidRPr="00812E22">
              <w:rPr>
                <w:rFonts w:ascii="宋体" w:hAnsi="宋体" w:hint="eastAsia"/>
                <w:szCs w:val="21"/>
              </w:rPr>
              <w:t>安全稳定（</w:t>
            </w:r>
            <w:r w:rsidRPr="00812E22">
              <w:rPr>
                <w:rFonts w:ascii="宋体" w:hAnsi="宋体"/>
                <w:szCs w:val="21"/>
              </w:rPr>
              <w:t>2</w:t>
            </w:r>
            <w:r w:rsidRPr="00812E22">
              <w:rPr>
                <w:rFonts w:ascii="宋体" w:hAnsi="宋体" w:hint="eastAsia"/>
                <w:szCs w:val="21"/>
              </w:rPr>
              <w:t>分）</w:t>
            </w:r>
          </w:p>
          <w:p w:rsidR="009F030C" w:rsidRDefault="009F030C" w:rsidP="004B629B">
            <w:pPr>
              <w:tabs>
                <w:tab w:val="left" w:pos="315"/>
              </w:tabs>
              <w:spacing w:line="360" w:lineRule="auto"/>
              <w:rPr>
                <w:rFonts w:ascii="宋体"/>
                <w:szCs w:val="21"/>
              </w:rPr>
            </w:pPr>
            <w:r w:rsidRPr="00812E22">
              <w:rPr>
                <w:rFonts w:ascii="宋体" w:hAnsi="宋体" w:hint="eastAsia"/>
                <w:szCs w:val="21"/>
              </w:rPr>
              <w:t>学习研究（</w:t>
            </w:r>
            <w:r w:rsidRPr="00812E22">
              <w:rPr>
                <w:rFonts w:ascii="宋体" w:hAnsi="宋体"/>
                <w:szCs w:val="21"/>
              </w:rPr>
              <w:t>2</w:t>
            </w:r>
            <w:r w:rsidRPr="00812E22">
              <w:rPr>
                <w:rFonts w:ascii="宋体" w:hAnsi="宋体" w:hint="eastAsia"/>
                <w:szCs w:val="21"/>
              </w:rPr>
              <w:t>分）</w:t>
            </w:r>
          </w:p>
          <w:p w:rsidR="009F030C" w:rsidRPr="00812E22" w:rsidRDefault="009F030C" w:rsidP="004B629B">
            <w:pPr>
              <w:tabs>
                <w:tab w:val="left" w:pos="315"/>
              </w:tabs>
              <w:spacing w:line="360" w:lineRule="auto"/>
              <w:rPr>
                <w:rFonts w:ascii="宋体"/>
                <w:szCs w:val="21"/>
              </w:rPr>
            </w:pPr>
            <w:r w:rsidRPr="00812E22">
              <w:rPr>
                <w:rFonts w:ascii="宋体" w:hAnsi="宋体" w:hint="eastAsia"/>
                <w:szCs w:val="21"/>
              </w:rPr>
              <w:t>服务质量（</w:t>
            </w:r>
            <w:r w:rsidRPr="00812E22">
              <w:rPr>
                <w:rFonts w:ascii="宋体" w:hAnsi="宋体"/>
                <w:szCs w:val="21"/>
              </w:rPr>
              <w:t>5</w:t>
            </w:r>
            <w:r w:rsidRPr="00812E22">
              <w:rPr>
                <w:rFonts w:ascii="宋体" w:hAnsi="宋体" w:hint="eastAsia"/>
                <w:szCs w:val="21"/>
              </w:rPr>
              <w:t>分）</w:t>
            </w:r>
          </w:p>
        </w:tc>
        <w:tc>
          <w:tcPr>
            <w:tcW w:w="3038" w:type="pct"/>
            <w:vAlign w:val="center"/>
          </w:tcPr>
          <w:p w:rsidR="009F030C" w:rsidRPr="00812E22" w:rsidRDefault="009F030C" w:rsidP="00376B40">
            <w:pPr>
              <w:tabs>
                <w:tab w:val="left" w:pos="315"/>
              </w:tabs>
              <w:spacing w:line="360" w:lineRule="auto"/>
              <w:rPr>
                <w:rFonts w:ascii="宋体"/>
                <w:szCs w:val="21"/>
              </w:rPr>
            </w:pPr>
            <w:r w:rsidRPr="00812E22">
              <w:rPr>
                <w:rFonts w:ascii="宋体" w:hAnsi="宋体" w:hint="eastAsia"/>
                <w:szCs w:val="21"/>
              </w:rPr>
              <w:t>根据二级指标制定相应内容观测点及赋分。要具有可操作性。</w:t>
            </w:r>
          </w:p>
          <w:p w:rsidR="009F030C" w:rsidRPr="00812E22" w:rsidRDefault="009F030C" w:rsidP="004B629B">
            <w:pPr>
              <w:tabs>
                <w:tab w:val="left" w:pos="315"/>
              </w:tabs>
              <w:spacing w:line="360" w:lineRule="auto"/>
              <w:rPr>
                <w:rFonts w:ascii="宋体"/>
                <w:szCs w:val="21"/>
              </w:rPr>
            </w:pPr>
          </w:p>
        </w:tc>
      </w:tr>
      <w:tr w:rsidR="009F030C" w:rsidRPr="00FA6FC3" w:rsidTr="00BB55D4">
        <w:trPr>
          <w:trHeight w:val="2296"/>
          <w:jc w:val="center"/>
        </w:trPr>
        <w:tc>
          <w:tcPr>
            <w:tcW w:w="812" w:type="pct"/>
            <w:vMerge w:val="restart"/>
            <w:vAlign w:val="center"/>
          </w:tcPr>
          <w:p w:rsidR="009F030C" w:rsidRDefault="009F030C" w:rsidP="004B629B">
            <w:pPr>
              <w:tabs>
                <w:tab w:val="left" w:pos="315"/>
              </w:tabs>
              <w:spacing w:line="360" w:lineRule="auto"/>
              <w:rPr>
                <w:rFonts w:ascii="宋体"/>
                <w:szCs w:val="21"/>
              </w:rPr>
            </w:pPr>
            <w:r w:rsidRPr="00812E22">
              <w:rPr>
                <w:rFonts w:ascii="宋体" w:hAnsi="宋体"/>
                <w:szCs w:val="21"/>
              </w:rPr>
              <w:t>2.</w:t>
            </w:r>
            <w:r w:rsidRPr="00812E22">
              <w:rPr>
                <w:rFonts w:ascii="宋体" w:hAnsi="宋体" w:hint="eastAsia"/>
                <w:szCs w:val="21"/>
              </w:rPr>
              <w:t>工作任务</w:t>
            </w:r>
          </w:p>
          <w:p w:rsidR="009F030C" w:rsidRPr="00812E22" w:rsidRDefault="009F030C" w:rsidP="00F4538C">
            <w:pPr>
              <w:tabs>
                <w:tab w:val="left" w:pos="315"/>
              </w:tabs>
              <w:spacing w:line="360" w:lineRule="auto"/>
              <w:ind w:firstLineChars="100" w:firstLine="210"/>
              <w:rPr>
                <w:rFonts w:ascii="宋体"/>
                <w:szCs w:val="21"/>
              </w:rPr>
            </w:pPr>
            <w:r w:rsidRPr="00812E22">
              <w:rPr>
                <w:rFonts w:ascii="宋体" w:hAnsi="宋体" w:hint="eastAsia"/>
                <w:szCs w:val="21"/>
              </w:rPr>
              <w:t>（</w:t>
            </w:r>
            <w:r w:rsidRPr="00812E22">
              <w:rPr>
                <w:rFonts w:ascii="宋体" w:hAnsi="宋体"/>
                <w:szCs w:val="21"/>
              </w:rPr>
              <w:t>65</w:t>
            </w:r>
            <w:r w:rsidRPr="00812E22">
              <w:rPr>
                <w:rFonts w:ascii="宋体" w:hAnsi="宋体" w:hint="eastAsia"/>
                <w:szCs w:val="21"/>
              </w:rPr>
              <w:t>分）</w:t>
            </w:r>
          </w:p>
          <w:p w:rsidR="009F030C" w:rsidRPr="00812E22" w:rsidRDefault="009F030C" w:rsidP="004B629B">
            <w:pPr>
              <w:tabs>
                <w:tab w:val="left" w:pos="315"/>
              </w:tabs>
              <w:spacing w:line="360" w:lineRule="auto"/>
              <w:ind w:left="420"/>
              <w:rPr>
                <w:rFonts w:ascii="宋体"/>
                <w:szCs w:val="21"/>
              </w:rPr>
            </w:pPr>
          </w:p>
        </w:tc>
        <w:tc>
          <w:tcPr>
            <w:tcW w:w="1149" w:type="pct"/>
            <w:vAlign w:val="center"/>
          </w:tcPr>
          <w:p w:rsidR="009F030C" w:rsidRPr="00812E22" w:rsidRDefault="009F030C" w:rsidP="004B629B">
            <w:pPr>
              <w:tabs>
                <w:tab w:val="left" w:pos="315"/>
              </w:tabs>
              <w:spacing w:line="360" w:lineRule="auto"/>
              <w:rPr>
                <w:rFonts w:ascii="宋体" w:hAnsi="宋体"/>
                <w:szCs w:val="21"/>
              </w:rPr>
            </w:pPr>
            <w:r w:rsidRPr="00812E22">
              <w:rPr>
                <w:rFonts w:ascii="宋体" w:hAnsi="宋体" w:hint="eastAsia"/>
                <w:szCs w:val="21"/>
              </w:rPr>
              <w:t>常规工作</w:t>
            </w:r>
            <w:r w:rsidRPr="00812E22">
              <w:rPr>
                <w:rFonts w:ascii="宋体" w:hAnsi="宋体"/>
                <w:szCs w:val="21"/>
              </w:rPr>
              <w:t>(25</w:t>
            </w:r>
            <w:r w:rsidRPr="00812E22">
              <w:rPr>
                <w:rFonts w:ascii="宋体" w:hAnsi="宋体" w:hint="eastAsia"/>
                <w:szCs w:val="21"/>
              </w:rPr>
              <w:t>分</w:t>
            </w:r>
            <w:r w:rsidRPr="00812E22">
              <w:rPr>
                <w:rFonts w:ascii="宋体" w:hAnsi="宋体"/>
                <w:szCs w:val="21"/>
              </w:rPr>
              <w:t>)</w:t>
            </w:r>
          </w:p>
        </w:tc>
        <w:tc>
          <w:tcPr>
            <w:tcW w:w="3038" w:type="pct"/>
            <w:vAlign w:val="center"/>
          </w:tcPr>
          <w:p w:rsidR="009F030C" w:rsidRPr="00812E22" w:rsidRDefault="009F030C" w:rsidP="00376B40">
            <w:pPr>
              <w:tabs>
                <w:tab w:val="left" w:pos="315"/>
              </w:tabs>
              <w:spacing w:line="360" w:lineRule="auto"/>
              <w:rPr>
                <w:rFonts w:ascii="宋体"/>
                <w:szCs w:val="21"/>
              </w:rPr>
            </w:pPr>
            <w:r w:rsidRPr="00812E22">
              <w:rPr>
                <w:rFonts w:ascii="宋体" w:hAnsi="宋体"/>
                <w:szCs w:val="21"/>
              </w:rPr>
              <w:t>1.</w:t>
            </w:r>
            <w:r w:rsidRPr="00812E22">
              <w:rPr>
                <w:rFonts w:ascii="宋体" w:hAnsi="宋体" w:hint="eastAsia"/>
                <w:szCs w:val="21"/>
              </w:rPr>
              <w:t>结合各部门相应的职责，科学设置评议指标、主要评测点及赋分标准。要具有可操作性。</w:t>
            </w:r>
          </w:p>
          <w:p w:rsidR="009F030C" w:rsidRPr="00812E22" w:rsidRDefault="009F030C" w:rsidP="00376B40">
            <w:pPr>
              <w:tabs>
                <w:tab w:val="left" w:pos="315"/>
              </w:tabs>
              <w:spacing w:line="360" w:lineRule="auto"/>
              <w:rPr>
                <w:rFonts w:ascii="宋体"/>
                <w:szCs w:val="21"/>
              </w:rPr>
            </w:pPr>
            <w:r w:rsidRPr="00812E22">
              <w:rPr>
                <w:rFonts w:ascii="宋体" w:hAnsi="宋体"/>
                <w:szCs w:val="21"/>
              </w:rPr>
              <w:t>2.</w:t>
            </w:r>
            <w:r w:rsidRPr="00812E22">
              <w:rPr>
                <w:rFonts w:ascii="宋体" w:hAnsi="宋体" w:hint="eastAsia"/>
                <w:szCs w:val="21"/>
              </w:rPr>
              <w:t>各部门在做每项工作时，有计划、有总结，并注重工作过程材料的积累，作为年终考核的依据。</w:t>
            </w:r>
          </w:p>
        </w:tc>
      </w:tr>
      <w:tr w:rsidR="009F030C" w:rsidRPr="00FA6FC3" w:rsidTr="00BB55D4">
        <w:trPr>
          <w:trHeight w:val="1859"/>
          <w:jc w:val="center"/>
        </w:trPr>
        <w:tc>
          <w:tcPr>
            <w:tcW w:w="812" w:type="pct"/>
            <w:vMerge/>
            <w:vAlign w:val="center"/>
          </w:tcPr>
          <w:p w:rsidR="009F030C" w:rsidRPr="00812E22" w:rsidRDefault="009F030C" w:rsidP="004B629B">
            <w:pPr>
              <w:tabs>
                <w:tab w:val="left" w:pos="315"/>
              </w:tabs>
              <w:spacing w:line="360" w:lineRule="auto"/>
              <w:ind w:left="420"/>
              <w:rPr>
                <w:rFonts w:ascii="宋体"/>
                <w:szCs w:val="21"/>
              </w:rPr>
            </w:pPr>
          </w:p>
        </w:tc>
        <w:tc>
          <w:tcPr>
            <w:tcW w:w="1149" w:type="pct"/>
            <w:vAlign w:val="center"/>
          </w:tcPr>
          <w:p w:rsidR="009F030C" w:rsidRPr="00812E22" w:rsidRDefault="009F030C" w:rsidP="004B629B">
            <w:pPr>
              <w:tabs>
                <w:tab w:val="left" w:pos="315"/>
              </w:tabs>
              <w:spacing w:line="360" w:lineRule="auto"/>
              <w:rPr>
                <w:rFonts w:ascii="宋体" w:hAnsi="宋体"/>
                <w:szCs w:val="21"/>
              </w:rPr>
            </w:pPr>
            <w:r w:rsidRPr="00812E22">
              <w:rPr>
                <w:rFonts w:ascii="宋体" w:hAnsi="宋体" w:hint="eastAsia"/>
                <w:szCs w:val="21"/>
              </w:rPr>
              <w:t>重点工作</w:t>
            </w:r>
            <w:r w:rsidRPr="00812E22">
              <w:rPr>
                <w:rFonts w:ascii="宋体" w:hAnsi="宋体"/>
                <w:szCs w:val="21"/>
              </w:rPr>
              <w:t>(30</w:t>
            </w:r>
            <w:r w:rsidRPr="00812E22">
              <w:rPr>
                <w:rFonts w:ascii="宋体" w:hAnsi="宋体" w:hint="eastAsia"/>
                <w:szCs w:val="21"/>
              </w:rPr>
              <w:t>分</w:t>
            </w:r>
            <w:r w:rsidRPr="00812E22">
              <w:rPr>
                <w:rFonts w:ascii="宋体" w:hAnsi="宋体"/>
                <w:szCs w:val="21"/>
              </w:rPr>
              <w:t>)</w:t>
            </w:r>
          </w:p>
        </w:tc>
        <w:tc>
          <w:tcPr>
            <w:tcW w:w="3038" w:type="pct"/>
            <w:vAlign w:val="center"/>
          </w:tcPr>
          <w:p w:rsidR="009F030C" w:rsidRPr="00812E22" w:rsidRDefault="009F030C" w:rsidP="00376B40">
            <w:pPr>
              <w:tabs>
                <w:tab w:val="left" w:pos="315"/>
              </w:tabs>
              <w:spacing w:line="360" w:lineRule="auto"/>
              <w:rPr>
                <w:rFonts w:ascii="宋体"/>
                <w:szCs w:val="21"/>
              </w:rPr>
            </w:pPr>
            <w:r w:rsidRPr="00812E22">
              <w:rPr>
                <w:rFonts w:ascii="宋体" w:hAnsi="宋体" w:hint="eastAsia"/>
                <w:szCs w:val="21"/>
              </w:rPr>
              <w:t>按照年度部门重点工作目标并提出评议指标、主要评测点及赋分标准。</w:t>
            </w:r>
          </w:p>
        </w:tc>
      </w:tr>
      <w:tr w:rsidR="009F030C" w:rsidRPr="00FA6FC3" w:rsidTr="004C66D5">
        <w:trPr>
          <w:trHeight w:val="1844"/>
          <w:jc w:val="center"/>
        </w:trPr>
        <w:tc>
          <w:tcPr>
            <w:tcW w:w="812" w:type="pct"/>
            <w:vMerge/>
            <w:vAlign w:val="center"/>
          </w:tcPr>
          <w:p w:rsidR="009F030C" w:rsidRPr="00812E22" w:rsidRDefault="009F030C" w:rsidP="004B629B">
            <w:pPr>
              <w:tabs>
                <w:tab w:val="left" w:pos="315"/>
              </w:tabs>
              <w:spacing w:line="360" w:lineRule="auto"/>
              <w:ind w:left="420"/>
              <w:rPr>
                <w:rFonts w:ascii="宋体"/>
                <w:szCs w:val="21"/>
              </w:rPr>
            </w:pPr>
          </w:p>
        </w:tc>
        <w:tc>
          <w:tcPr>
            <w:tcW w:w="1149" w:type="pct"/>
            <w:vAlign w:val="center"/>
          </w:tcPr>
          <w:p w:rsidR="009F030C" w:rsidRPr="00812E22" w:rsidRDefault="009F030C" w:rsidP="004B629B">
            <w:pPr>
              <w:tabs>
                <w:tab w:val="left" w:pos="315"/>
              </w:tabs>
              <w:spacing w:line="360" w:lineRule="auto"/>
              <w:rPr>
                <w:rFonts w:ascii="宋体"/>
                <w:szCs w:val="21"/>
              </w:rPr>
            </w:pPr>
            <w:r w:rsidRPr="00812E22">
              <w:rPr>
                <w:rFonts w:ascii="宋体" w:hAnsi="宋体" w:hint="eastAsia"/>
                <w:szCs w:val="21"/>
              </w:rPr>
              <w:t>创新工作（</w:t>
            </w:r>
            <w:r w:rsidRPr="00812E22">
              <w:rPr>
                <w:rFonts w:ascii="宋体" w:hAnsi="宋体"/>
                <w:szCs w:val="21"/>
              </w:rPr>
              <w:t>1</w:t>
            </w:r>
            <w:r w:rsidRPr="00812E22">
              <w:rPr>
                <w:rFonts w:ascii="宋体"/>
                <w:szCs w:val="21"/>
              </w:rPr>
              <w:t>0</w:t>
            </w:r>
            <w:r w:rsidRPr="00812E22">
              <w:rPr>
                <w:rFonts w:ascii="宋体" w:hAnsi="宋体" w:hint="eastAsia"/>
                <w:szCs w:val="21"/>
              </w:rPr>
              <w:t>分）</w:t>
            </w:r>
          </w:p>
        </w:tc>
        <w:tc>
          <w:tcPr>
            <w:tcW w:w="3038" w:type="pct"/>
            <w:vAlign w:val="center"/>
          </w:tcPr>
          <w:p w:rsidR="009F030C" w:rsidRPr="00812E22" w:rsidRDefault="009F030C" w:rsidP="00376B40">
            <w:pPr>
              <w:tabs>
                <w:tab w:val="left" w:pos="315"/>
              </w:tabs>
              <w:spacing w:line="360" w:lineRule="auto"/>
              <w:rPr>
                <w:rFonts w:ascii="宋体"/>
                <w:szCs w:val="21"/>
              </w:rPr>
            </w:pPr>
            <w:r w:rsidRPr="00812E22">
              <w:rPr>
                <w:rFonts w:ascii="宋体" w:hAnsi="宋体" w:hint="eastAsia"/>
                <w:szCs w:val="21"/>
              </w:rPr>
              <w:t>根据任期目标及部门工作提出创新项目。并提出评议指标、主要评测点及赋分标准。</w:t>
            </w:r>
          </w:p>
        </w:tc>
      </w:tr>
      <w:tr w:rsidR="009F030C" w:rsidRPr="00FA6FC3" w:rsidTr="004C66D5">
        <w:trPr>
          <w:trHeight w:val="1844"/>
          <w:jc w:val="center"/>
        </w:trPr>
        <w:tc>
          <w:tcPr>
            <w:tcW w:w="812" w:type="pct"/>
            <w:vAlign w:val="center"/>
          </w:tcPr>
          <w:p w:rsidR="009F030C" w:rsidRDefault="009F030C" w:rsidP="00376B40">
            <w:pPr>
              <w:tabs>
                <w:tab w:val="left" w:pos="315"/>
              </w:tabs>
              <w:spacing w:line="360" w:lineRule="auto"/>
              <w:rPr>
                <w:rFonts w:ascii="宋体"/>
                <w:szCs w:val="21"/>
              </w:rPr>
            </w:pPr>
            <w:r w:rsidRPr="00812E22">
              <w:rPr>
                <w:rFonts w:ascii="宋体" w:hAnsi="宋体"/>
                <w:szCs w:val="21"/>
              </w:rPr>
              <w:t>3.</w:t>
            </w:r>
            <w:r w:rsidRPr="00812E22">
              <w:rPr>
                <w:rFonts w:ascii="宋体" w:hAnsi="宋体" w:hint="eastAsia"/>
                <w:szCs w:val="21"/>
              </w:rPr>
              <w:t>党建与思想政治工作</w:t>
            </w:r>
          </w:p>
          <w:p w:rsidR="009F030C" w:rsidRPr="00812E22" w:rsidRDefault="009F030C" w:rsidP="00F4538C">
            <w:pPr>
              <w:tabs>
                <w:tab w:val="left" w:pos="315"/>
              </w:tabs>
              <w:spacing w:line="360" w:lineRule="auto"/>
              <w:ind w:firstLineChars="100" w:firstLine="210"/>
              <w:rPr>
                <w:rFonts w:ascii="宋体"/>
                <w:szCs w:val="21"/>
              </w:rPr>
            </w:pPr>
            <w:r w:rsidRPr="00812E22">
              <w:rPr>
                <w:rFonts w:ascii="宋体" w:hAnsi="宋体" w:hint="eastAsia"/>
                <w:szCs w:val="21"/>
              </w:rPr>
              <w:t>（</w:t>
            </w:r>
            <w:r w:rsidRPr="00812E22">
              <w:rPr>
                <w:rFonts w:ascii="宋体" w:hAnsi="宋体"/>
                <w:szCs w:val="21"/>
              </w:rPr>
              <w:t>15</w:t>
            </w:r>
            <w:r w:rsidRPr="00812E22">
              <w:rPr>
                <w:rFonts w:ascii="宋体" w:hAnsi="宋体" w:hint="eastAsia"/>
                <w:szCs w:val="21"/>
              </w:rPr>
              <w:t>分）</w:t>
            </w:r>
          </w:p>
        </w:tc>
        <w:tc>
          <w:tcPr>
            <w:tcW w:w="4188" w:type="pct"/>
            <w:gridSpan w:val="2"/>
            <w:vAlign w:val="center"/>
          </w:tcPr>
          <w:p w:rsidR="009F030C" w:rsidRPr="00812E22" w:rsidRDefault="009F030C" w:rsidP="00376B40">
            <w:pPr>
              <w:tabs>
                <w:tab w:val="left" w:pos="315"/>
              </w:tabs>
              <w:spacing w:line="360" w:lineRule="auto"/>
              <w:rPr>
                <w:rFonts w:ascii="宋体"/>
                <w:szCs w:val="21"/>
              </w:rPr>
            </w:pPr>
            <w:r w:rsidRPr="00812E22">
              <w:rPr>
                <w:rFonts w:ascii="宋体" w:hAnsi="宋体" w:hint="eastAsia"/>
                <w:szCs w:val="21"/>
              </w:rPr>
              <w:t>主要包括党的建设、思想政治工作，提出评议指标、主要评测点及赋分标准。</w:t>
            </w:r>
          </w:p>
        </w:tc>
      </w:tr>
      <w:tr w:rsidR="009F030C" w:rsidRPr="00FA6FC3" w:rsidTr="004C66D5">
        <w:trPr>
          <w:trHeight w:val="1844"/>
          <w:jc w:val="center"/>
        </w:trPr>
        <w:tc>
          <w:tcPr>
            <w:tcW w:w="812" w:type="pct"/>
            <w:vAlign w:val="center"/>
          </w:tcPr>
          <w:p w:rsidR="009F030C" w:rsidRPr="00812E22" w:rsidRDefault="009F030C" w:rsidP="00376B40">
            <w:pPr>
              <w:tabs>
                <w:tab w:val="left" w:pos="315"/>
              </w:tabs>
              <w:spacing w:line="360" w:lineRule="auto"/>
              <w:rPr>
                <w:rFonts w:ascii="宋体"/>
                <w:szCs w:val="21"/>
              </w:rPr>
            </w:pPr>
            <w:r w:rsidRPr="00812E22">
              <w:rPr>
                <w:rFonts w:ascii="宋体" w:hAnsi="宋体"/>
                <w:szCs w:val="21"/>
              </w:rPr>
              <w:t>4</w:t>
            </w:r>
            <w:r w:rsidRPr="00812E22">
              <w:rPr>
                <w:rFonts w:ascii="宋体" w:hAnsi="宋体" w:hint="eastAsia"/>
                <w:szCs w:val="21"/>
              </w:rPr>
              <w:t>．特殊损益（</w:t>
            </w:r>
            <w:r w:rsidRPr="00812E22">
              <w:rPr>
                <w:rFonts w:ascii="宋体" w:hAnsi="宋体"/>
                <w:szCs w:val="21"/>
              </w:rPr>
              <w:fldChar w:fldCharType="begin"/>
            </w:r>
            <w:r w:rsidRPr="00812E22">
              <w:rPr>
                <w:rFonts w:ascii="宋体" w:hAnsi="宋体"/>
                <w:szCs w:val="21"/>
              </w:rPr>
              <w:instrText xml:space="preserve"> QUOTE </w:instrText>
            </w:r>
            <w:r w:rsidRPr="006B174F">
              <w:rPr>
                <w:szCs w:val="21"/>
              </w:rPr>
              <w:pict>
                <v:shape id="_x0000_i1031" type="#_x0000_t75" style="width:12.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630A7&quot;/&gt;&lt;wsp:rsid wsp:val=&quot;000052BD&quot;/&gt;&lt;wsp:rsid wsp:val=&quot;0000702B&quot;/&gt;&lt;wsp:rsid wsp:val=&quot;00007DC3&quot;/&gt;&lt;wsp:rsid wsp:val=&quot;000136C0&quot;/&gt;&lt;wsp:rsid wsp:val=&quot;00017B04&quot;/&gt;&lt;wsp:rsid wsp:val=&quot;00025745&quot;/&gt;&lt;wsp:rsid wsp:val=&quot;00025D00&quot;/&gt;&lt;wsp:rsid wsp:val=&quot;00025F8D&quot;/&gt;&lt;wsp:rsid wsp:val=&quot;0002798D&quot;/&gt;&lt;wsp:rsid wsp:val=&quot;00037E27&quot;/&gt;&lt;wsp:rsid wsp:val=&quot;00040E33&quot;/&gt;&lt;wsp:rsid wsp:val=&quot;00043A07&quot;/&gt;&lt;wsp:rsid wsp:val=&quot;00045AF7&quot;/&gt;&lt;wsp:rsid wsp:val=&quot;00045D85&quot;/&gt;&lt;wsp:rsid wsp:val=&quot;0005146C&quot;/&gt;&lt;wsp:rsid wsp:val=&quot;00055807&quot;/&gt;&lt;wsp:rsid wsp:val=&quot;0005649F&quot;/&gt;&lt;wsp:rsid wsp:val=&quot;00061C8E&quot;/&gt;&lt;wsp:rsid wsp:val=&quot;00063207&quot;/&gt;&lt;wsp:rsid wsp:val=&quot;00067197&quot;/&gt;&lt;wsp:rsid wsp:val=&quot;00070568&quot;/&gt;&lt;wsp:rsid wsp:val=&quot;00070EC8&quot;/&gt;&lt;wsp:rsid wsp:val=&quot;00075A5F&quot;/&gt;&lt;wsp:rsid wsp:val=&quot;0007626E&quot;/&gt;&lt;wsp:rsid wsp:val=&quot;000A0AE6&quot;/&gt;&lt;wsp:rsid wsp:val=&quot;000A31EF&quot;/&gt;&lt;wsp:rsid wsp:val=&quot;000B42C5&quot;/&gt;&lt;wsp:rsid wsp:val=&quot;000B57C1&quot;/&gt;&lt;wsp:rsid wsp:val=&quot;000B76D4&quot;/&gt;&lt;wsp:rsid wsp:val=&quot;000C1E21&quot;/&gt;&lt;wsp:rsid wsp:val=&quot;000C7F97&quot;/&gt;&lt;wsp:rsid wsp:val=&quot;000D0A39&quot;/&gt;&lt;wsp:rsid wsp:val=&quot;000D4320&quot;/&gt;&lt;wsp:rsid wsp:val=&quot;000E27CD&quot;/&gt;&lt;wsp:rsid wsp:val=&quot;000E7362&quot;/&gt;&lt;wsp:rsid wsp:val=&quot;000F1DD9&quot;/&gt;&lt;wsp:rsid wsp:val=&quot;000F378B&quot;/&gt;&lt;wsp:rsid wsp:val=&quot;0010024B&quot;/&gt;&lt;wsp:rsid wsp:val=&quot;00104EA9&quot;/&gt;&lt;wsp:rsid wsp:val=&quot;00112465&quot;/&gt;&lt;wsp:rsid wsp:val=&quot;0011385E&quot;/&gt;&lt;wsp:rsid wsp:val=&quot;00117883&quot;/&gt;&lt;wsp:rsid wsp:val=&quot;00120669&quot;/&gt;&lt;wsp:rsid wsp:val=&quot;001211CF&quot;/&gt;&lt;wsp:rsid wsp:val=&quot;00121A73&quot;/&gt;&lt;wsp:rsid wsp:val=&quot;00127764&quot;/&gt;&lt;wsp:rsid wsp:val=&quot;00140B7A&quot;/&gt;&lt;wsp:rsid wsp:val=&quot;00141B90&quot;/&gt;&lt;wsp:rsid wsp:val=&quot;00141D3F&quot;/&gt;&lt;wsp:rsid wsp:val=&quot;00147E24&quot;/&gt;&lt;wsp:rsid wsp:val=&quot;001651F2&quot;/&gt;&lt;wsp:rsid wsp:val=&quot;00166B63&quot;/&gt;&lt;wsp:rsid wsp:val=&quot;00170B40&quot;/&gt;&lt;wsp:rsid wsp:val=&quot;0017311E&quot;/&gt;&lt;wsp:rsid wsp:val=&quot;001740AC&quot;/&gt;&lt;wsp:rsid wsp:val=&quot;00180713&quot;/&gt;&lt;wsp:rsid wsp:val=&quot;00183D88&quot;/&gt;&lt;wsp:rsid wsp:val=&quot;00190434&quot;/&gt;&lt;wsp:rsid wsp:val=&quot;0019644A&quot;/&gt;&lt;wsp:rsid wsp:val=&quot;001974C9&quot;/&gt;&lt;wsp:rsid wsp:val=&quot;001A48AE&quot;/&gt;&lt;wsp:rsid wsp:val=&quot;001B0929&quot;/&gt;&lt;wsp:rsid wsp:val=&quot;001B3F36&quot;/&gt;&lt;wsp:rsid wsp:val=&quot;001D19FE&quot;/&gt;&lt;wsp:rsid wsp:val=&quot;001D69AB&quot;/&gt;&lt;wsp:rsid wsp:val=&quot;001F3CDC&quot;/&gt;&lt;wsp:rsid wsp:val=&quot;001F6DAA&quot;/&gt;&lt;wsp:rsid wsp:val=&quot;00207062&quot;/&gt;&lt;wsp:rsid wsp:val=&quot;00223CBF&quot;/&gt;&lt;wsp:rsid wsp:val=&quot;0023225E&quot;/&gt;&lt;wsp:rsid wsp:val=&quot;00232EB7&quot;/&gt;&lt;wsp:rsid wsp:val=&quot;0023455F&quot;/&gt;&lt;wsp:rsid wsp:val=&quot;002348DB&quot;/&gt;&lt;wsp:rsid wsp:val=&quot;00234E21&quot;/&gt;&lt;wsp:rsid wsp:val=&quot;002423B6&quot;/&gt;&lt;wsp:rsid wsp:val=&quot;0025191B&quot;/&gt;&lt;wsp:rsid wsp:val=&quot;00256293&quot;/&gt;&lt;wsp:rsid wsp:val=&quot;00263946&quot;/&gt;&lt;wsp:rsid wsp:val=&quot;0026396C&quot;/&gt;&lt;wsp:rsid wsp:val=&quot;00264064&quot;/&gt;&lt;wsp:rsid wsp:val=&quot;00266A25&quot;/&gt;&lt;wsp:rsid wsp:val=&quot;00272CD5&quot;/&gt;&lt;wsp:rsid wsp:val=&quot;00280ACD&quot;/&gt;&lt;wsp:rsid wsp:val=&quot;00283A96&quot;/&gt;&lt;wsp:rsid wsp:val=&quot;002905AE&quot;/&gt;&lt;wsp:rsid wsp:val=&quot;00293077&quot;/&gt;&lt;wsp:rsid wsp:val=&quot;002B24B1&quot;/&gt;&lt;wsp:rsid wsp:val=&quot;002D0C9D&quot;/&gt;&lt;wsp:rsid wsp:val=&quot;002D10D3&quot;/&gt;&lt;wsp:rsid wsp:val=&quot;002D1780&quot;/&gt;&lt;wsp:rsid wsp:val=&quot;002D3E3B&quot;/&gt;&lt;wsp:rsid wsp:val=&quot;002F5AD5&quot;/&gt;&lt;wsp:rsid wsp:val=&quot;002F5CDD&quot;/&gt;&lt;wsp:rsid wsp:val=&quot;002F7E1A&quot;/&gt;&lt;wsp:rsid wsp:val=&quot;00300BA7&quot;/&gt;&lt;wsp:rsid wsp:val=&quot;00306738&quot;/&gt;&lt;wsp:rsid wsp:val=&quot;00312F03&quot;/&gt;&lt;wsp:rsid wsp:val=&quot;00313153&quot;/&gt;&lt;wsp:rsid wsp:val=&quot;003162F5&quot;/&gt;&lt;wsp:rsid wsp:val=&quot;00316FF5&quot;/&gt;&lt;wsp:rsid wsp:val=&quot;00320A25&quot;/&gt;&lt;wsp:rsid wsp:val=&quot;003404E7&quot;/&gt;&lt;wsp:rsid wsp:val=&quot;00341414&quot;/&gt;&lt;wsp:rsid wsp:val=&quot;00342883&quot;/&gt;&lt;wsp:rsid wsp:val=&quot;00342A93&quot;/&gt;&lt;wsp:rsid wsp:val=&quot;00347506&quot;/&gt;&lt;wsp:rsid wsp:val=&quot;00347DE2&quot;/&gt;&lt;wsp:rsid wsp:val=&quot;0035300C&quot;/&gt;&lt;wsp:rsid wsp:val=&quot;00366578&quot;/&gt;&lt;wsp:rsid wsp:val=&quot;00366BF3&quot;/&gt;&lt;wsp:rsid wsp:val=&quot;00371784&quot;/&gt;&lt;wsp:rsid wsp:val=&quot;00376B40&quot;/&gt;&lt;wsp:rsid wsp:val=&quot;003821B6&quot;/&gt;&lt;wsp:rsid wsp:val=&quot;003827C6&quot;/&gt;&lt;wsp:rsid wsp:val=&quot;003836A7&quot;/&gt;&lt;wsp:rsid wsp:val=&quot;003849A2&quot;/&gt;&lt;wsp:rsid wsp:val=&quot;003915C3&quot;/&gt;&lt;wsp:rsid wsp:val=&quot;0039209C&quot;/&gt;&lt;wsp:rsid wsp:val=&quot;00394F9F&quot;/&gt;&lt;wsp:rsid wsp:val=&quot;00395B33&quot;/&gt;&lt;wsp:rsid wsp:val=&quot;003A1B81&quot;/&gt;&lt;wsp:rsid wsp:val=&quot;003A5ED3&quot;/&gt;&lt;wsp:rsid wsp:val=&quot;003B6443&quot;/&gt;&lt;wsp:rsid wsp:val=&quot;003C30F4&quot;/&gt;&lt;wsp:rsid wsp:val=&quot;003C7408&quot;/&gt;&lt;wsp:rsid wsp:val=&quot;003D0E76&quot;/&gt;&lt;wsp:rsid wsp:val=&quot;003E1D3D&quot;/&gt;&lt;wsp:rsid wsp:val=&quot;003E350E&quot;/&gt;&lt;wsp:rsid wsp:val=&quot;003F24E3&quot;/&gt;&lt;wsp:rsid wsp:val=&quot;003F3E6A&quot;/&gt;&lt;wsp:rsid wsp:val=&quot;003F6E0E&quot;/&gt;&lt;wsp:rsid wsp:val=&quot;004007C8&quot;/&gt;&lt;wsp:rsid wsp:val=&quot;0040562E&quot;/&gt;&lt;wsp:rsid wsp:val=&quot;0040778B&quot;/&gt;&lt;wsp:rsid wsp:val=&quot;00411990&quot;/&gt;&lt;wsp:rsid wsp:val=&quot;00414B55&quot;/&gt;&lt;wsp:rsid wsp:val=&quot;00416781&quot;/&gt;&lt;wsp:rsid wsp:val=&quot;00420BC6&quot;/&gt;&lt;wsp:rsid wsp:val=&quot;004353E7&quot;/&gt;&lt;wsp:rsid wsp:val=&quot;0044043A&quot;/&gt;&lt;wsp:rsid wsp:val=&quot;0044133B&quot;/&gt;&lt;wsp:rsid wsp:val=&quot;00446E47&quot;/&gt;&lt;wsp:rsid wsp:val=&quot;00447622&quot;/&gt;&lt;wsp:rsid wsp:val=&quot;004608DC&quot;/&gt;&lt;wsp:rsid wsp:val=&quot;004612ED&quot;/&gt;&lt;wsp:rsid wsp:val=&quot;00474A44&quot;/&gt;&lt;wsp:rsid wsp:val=&quot;00475B4C&quot;/&gt;&lt;wsp:rsid wsp:val=&quot;00477BBB&quot;/&gt;&lt;wsp:rsid wsp:val=&quot;00492C3C&quot;/&gt;&lt;wsp:rsid wsp:val=&quot;00493032&quot;/&gt;&lt;wsp:rsid wsp:val=&quot;00496EFE&quot;/&gt;&lt;wsp:rsid wsp:val=&quot;004A5566&quot;/&gt;&lt;wsp:rsid wsp:val=&quot;004A6F12&quot;/&gt;&lt;wsp:rsid wsp:val=&quot;004B1B74&quot;/&gt;&lt;wsp:rsid wsp:val=&quot;004B1B7A&quot;/&gt;&lt;wsp:rsid wsp:val=&quot;004B390D&quot;/&gt;&lt;wsp:rsid wsp:val=&quot;004B4005&quot;/&gt;&lt;wsp:rsid wsp:val=&quot;004B629B&quot;/&gt;&lt;wsp:rsid wsp:val=&quot;004B65CF&quot;/&gt;&lt;wsp:rsid wsp:val=&quot;004C0C90&quot;/&gt;&lt;wsp:rsid wsp:val=&quot;004C1C3C&quot;/&gt;&lt;wsp:rsid wsp:val=&quot;004C38D8&quot;/&gt;&lt;wsp:rsid wsp:val=&quot;004C4A4A&quot;/&gt;&lt;wsp:rsid wsp:val=&quot;004C7762&quot;/&gt;&lt;wsp:rsid wsp:val=&quot;004D77D3&quot;/&gt;&lt;wsp:rsid wsp:val=&quot;004D7CDB&quot;/&gt;&lt;wsp:rsid wsp:val=&quot;004E08A9&quot;/&gt;&lt;wsp:rsid wsp:val=&quot;004E5380&quot;/&gt;&lt;wsp:rsid wsp:val=&quot;004E56CD&quot;/&gt;&lt;wsp:rsid wsp:val=&quot;004F4DA5&quot;/&gt;&lt;wsp:rsid wsp:val=&quot;004F4F13&quot;/&gt;&lt;wsp:rsid wsp:val=&quot;00504066&quot;/&gt;&lt;wsp:rsid wsp:val=&quot;00504CF5&quot;/&gt;&lt;wsp:rsid wsp:val=&quot;00511D24&quot;/&gt;&lt;wsp:rsid wsp:val=&quot;00523336&quot;/&gt;&lt;wsp:rsid wsp:val=&quot;00526582&quot;/&gt;&lt;wsp:rsid wsp:val=&quot;00526AAF&quot;/&gt;&lt;wsp:rsid wsp:val=&quot;005300BF&quot;/&gt;&lt;wsp:rsid wsp:val=&quot;00532EB2&quot;/&gt;&lt;wsp:rsid wsp:val=&quot;00535061&quot;/&gt;&lt;wsp:rsid wsp:val=&quot;0053615B&quot;/&gt;&lt;wsp:rsid wsp:val=&quot;005436EC&quot;/&gt;&lt;wsp:rsid wsp:val=&quot;00546899&quot;/&gt;&lt;wsp:rsid wsp:val=&quot;00552C7C&quot;/&gt;&lt;wsp:rsid wsp:val=&quot;00553BB8&quot;/&gt;&lt;wsp:rsid wsp:val=&quot;00560DA3&quot;/&gt;&lt;wsp:rsid wsp:val=&quot;00561F2B&quot;/&gt;&lt;wsp:rsid wsp:val=&quot;005663B8&quot;/&gt;&lt;wsp:rsid wsp:val=&quot;00575F92&quot;/&gt;&lt;wsp:rsid wsp:val=&quot;005773C0&quot;/&gt;&lt;wsp:rsid wsp:val=&quot;00580857&quot;/&gt;&lt;wsp:rsid wsp:val=&quot;00580970&quot;/&gt;&lt;wsp:rsid wsp:val=&quot;00582C30&quot;/&gt;&lt;wsp:rsid wsp:val=&quot;0058463D&quot;/&gt;&lt;wsp:rsid wsp:val=&quot;0058660B&quot;/&gt;&lt;wsp:rsid wsp:val=&quot;00592857&quot;/&gt;&lt;wsp:rsid wsp:val=&quot;00595C65&quot;/&gt;&lt;wsp:rsid wsp:val=&quot;00596FB5&quot;/&gt;&lt;wsp:rsid wsp:val=&quot;00597DA6&quot;/&gt;&lt;wsp:rsid wsp:val=&quot;005A097D&quot;/&gt;&lt;wsp:rsid wsp:val=&quot;005A42E8&quot;/&gt;&lt;wsp:rsid wsp:val=&quot;005A6C0D&quot;/&gt;&lt;wsp:rsid wsp:val=&quot;005A7910&quot;/&gt;&lt;wsp:rsid wsp:val=&quot;005B25C0&quot;/&gt;&lt;wsp:rsid wsp:val=&quot;005C33E1&quot;/&gt;&lt;wsp:rsid wsp:val=&quot;005C59CE&quot;/&gt;&lt;wsp:rsid wsp:val=&quot;005D3252&quot;/&gt;&lt;wsp:rsid wsp:val=&quot;005D55A8&quot;/&gt;&lt;wsp:rsid wsp:val=&quot;005D79A7&quot;/&gt;&lt;wsp:rsid wsp:val=&quot;005E0AD0&quot;/&gt;&lt;wsp:rsid wsp:val=&quot;005E268F&quot;/&gt;&lt;wsp:rsid wsp:val=&quot;005E7173&quot;/&gt;&lt;wsp:rsid wsp:val=&quot;005E7941&quot;/&gt;&lt;wsp:rsid wsp:val=&quot;005F0BAB&quot;/&gt;&lt;wsp:rsid wsp:val=&quot;005F4BB0&quot;/&gt;&lt;wsp:rsid wsp:val=&quot;0060145E&quot;/&gt;&lt;wsp:rsid wsp:val=&quot;00602FB9&quot;/&gt;&lt;wsp:rsid wsp:val=&quot;00605FB9&quot;/&gt;&lt;wsp:rsid wsp:val=&quot;006063B1&quot;/&gt;&lt;wsp:rsid wsp:val=&quot;00606EDA&quot;/&gt;&lt;wsp:rsid wsp:val=&quot;006100F0&quot;/&gt;&lt;wsp:rsid wsp:val=&quot;00611769&quot;/&gt;&lt;wsp:rsid wsp:val=&quot;00612655&quot;/&gt;&lt;wsp:rsid wsp:val=&quot;00614954&quot;/&gt;&lt;wsp:rsid wsp:val=&quot;00624F23&quot;/&gt;&lt;wsp:rsid wsp:val=&quot;00637F94&quot;/&gt;&lt;wsp:rsid wsp:val=&quot;00642106&quot;/&gt;&lt;wsp:rsid wsp:val=&quot;006504C8&quot;/&gt;&lt;wsp:rsid wsp:val=&quot;006518AB&quot;/&gt;&lt;wsp:rsid wsp:val=&quot;0065218E&quot;/&gt;&lt;wsp:rsid wsp:val=&quot;00660796&quot;/&gt;&lt;wsp:rsid wsp:val=&quot;00662BF8&quot;/&gt;&lt;wsp:rsid wsp:val=&quot;006720CE&quot;/&gt;&lt;wsp:rsid wsp:val=&quot;006735CF&quot;/&gt;&lt;wsp:rsid wsp:val=&quot;00683293&quot;/&gt;&lt;wsp:rsid wsp:val=&quot;0068358A&quot;/&gt;&lt;wsp:rsid wsp:val=&quot;00687B87&quot;/&gt;&lt;wsp:rsid wsp:val=&quot;006A170C&quot;/&gt;&lt;wsp:rsid wsp:val=&quot;006A568A&quot;/&gt;&lt;wsp:rsid wsp:val=&quot;006A5968&quot;/&gt;&lt;wsp:rsid wsp:val=&quot;006B07C7&quot;/&gt;&lt;wsp:rsid wsp:val=&quot;006C02E0&quot;/&gt;&lt;wsp:rsid wsp:val=&quot;006D361F&quot;/&gt;&lt;wsp:rsid wsp:val=&quot;006D5981&quot;/&gt;&lt;wsp:rsid wsp:val=&quot;006D643F&quot;/&gt;&lt;wsp:rsid wsp:val=&quot;006D6539&quot;/&gt;&lt;wsp:rsid wsp:val=&quot;006D6FB2&quot;/&gt;&lt;wsp:rsid wsp:val=&quot;006D79B2&quot;/&gt;&lt;wsp:rsid wsp:val=&quot;006E3F87&quot;/&gt;&lt;wsp:rsid wsp:val=&quot;006E40C1&quot;/&gt;&lt;wsp:rsid wsp:val=&quot;006E7B93&quot;/&gt;&lt;wsp:rsid wsp:val=&quot;006F0596&quot;/&gt;&lt;wsp:rsid wsp:val=&quot;006F3255&quot;/&gt;&lt;wsp:rsid wsp:val=&quot;006F6406&quot;/&gt;&lt;wsp:rsid wsp:val=&quot;00700410&quot;/&gt;&lt;wsp:rsid wsp:val=&quot;007005A8&quot;/&gt;&lt;wsp:rsid wsp:val=&quot;007326AF&quot;/&gt;&lt;wsp:rsid wsp:val=&quot;00734DFB&quot;/&gt;&lt;wsp:rsid wsp:val=&quot;00743FF5&quot;/&gt;&lt;wsp:rsid wsp:val=&quot;00744CB3&quot;/&gt;&lt;wsp:rsid wsp:val=&quot;0074564A&quot;/&gt;&lt;wsp:rsid wsp:val=&quot;00746678&quot;/&gt;&lt;wsp:rsid wsp:val=&quot;00746B4C&quot;/&gt;&lt;wsp:rsid wsp:val=&quot;007526CB&quot;/&gt;&lt;wsp:rsid wsp:val=&quot;00755D80&quot;/&gt;&lt;wsp:rsid wsp:val=&quot;007618A3&quot;/&gt;&lt;wsp:rsid wsp:val=&quot;00762AD9&quot;/&gt;&lt;wsp:rsid wsp:val=&quot;00764EE9&quot;/&gt;&lt;wsp:rsid wsp:val=&quot;007652E8&quot;/&gt;&lt;wsp:rsid wsp:val=&quot;00766268&quot;/&gt;&lt;wsp:rsid wsp:val=&quot;00767276&quot;/&gt;&lt;wsp:rsid wsp:val=&quot;00771217&quot;/&gt;&lt;wsp:rsid wsp:val=&quot;00774D76&quot;/&gt;&lt;wsp:rsid wsp:val=&quot;00774F4E&quot;/&gt;&lt;wsp:rsid wsp:val=&quot;00780BDC&quot;/&gt;&lt;wsp:rsid wsp:val=&quot;00781161&quot;/&gt;&lt;wsp:rsid wsp:val=&quot;0078117C&quot;/&gt;&lt;wsp:rsid wsp:val=&quot;00787D8D&quot;/&gt;&lt;wsp:rsid wsp:val=&quot;0079080C&quot;/&gt;&lt;wsp:rsid wsp:val=&quot;00790874&quot;/&gt;&lt;wsp:rsid wsp:val=&quot;00796D70&quot;/&gt;&lt;wsp:rsid wsp:val=&quot;007A1C01&quot;/&gt;&lt;wsp:rsid wsp:val=&quot;007A3F81&quot;/&gt;&lt;wsp:rsid wsp:val=&quot;007B4772&quot;/&gt;&lt;wsp:rsid wsp:val=&quot;007B7116&quot;/&gt;&lt;wsp:rsid wsp:val=&quot;007C008F&quot;/&gt;&lt;wsp:rsid wsp:val=&quot;007C02F9&quot;/&gt;&lt;wsp:rsid wsp:val=&quot;007C1575&quot;/&gt;&lt;wsp:rsid wsp:val=&quot;007C34E7&quot;/&gt;&lt;wsp:rsid wsp:val=&quot;007C36CE&quot;/&gt;&lt;wsp:rsid wsp:val=&quot;007C3B63&quot;/&gt;&lt;wsp:rsid wsp:val=&quot;007C640A&quot;/&gt;&lt;wsp:rsid wsp:val=&quot;007C76F1&quot;/&gt;&lt;wsp:rsid wsp:val=&quot;007C7B03&quot;/&gt;&lt;wsp:rsid wsp:val=&quot;007D1B09&quot;/&gt;&lt;wsp:rsid wsp:val=&quot;007E62F0&quot;/&gt;&lt;wsp:rsid wsp:val=&quot;007F138D&quot;/&gt;&lt;wsp:rsid wsp:val=&quot;007F3BB9&quot;/&gt;&lt;wsp:rsid wsp:val=&quot;007F3C08&quot;/&gt;&lt;wsp:rsid wsp:val=&quot;007F4910&quot;/&gt;&lt;wsp:rsid wsp:val=&quot;007F6381&quot;/&gt;&lt;wsp:rsid wsp:val=&quot;007F7D7F&quot;/&gt;&lt;wsp:rsid wsp:val=&quot;0080113B&quot;/&gt;&lt;wsp:rsid wsp:val=&quot;008053AB&quot;/&gt;&lt;wsp:rsid wsp:val=&quot;0080721C&quot;/&gt;&lt;wsp:rsid wsp:val=&quot;00826678&quot;/&gt;&lt;wsp:rsid wsp:val=&quot;00826993&quot;/&gt;&lt;wsp:rsid wsp:val=&quot;008314CA&quot;/&gt;&lt;wsp:rsid wsp:val=&quot;0083176B&quot;/&gt;&lt;wsp:rsid wsp:val=&quot;00834463&quot;/&gt;&lt;wsp:rsid wsp:val=&quot;00837FE4&quot;/&gt;&lt;wsp:rsid wsp:val=&quot;0084073F&quot;/&gt;&lt;wsp:rsid wsp:val=&quot;00843CEF&quot;/&gt;&lt;wsp:rsid wsp:val=&quot;00847DC4&quot;/&gt;&lt;wsp:rsid wsp:val=&quot;00847EA2&quot;/&gt;&lt;wsp:rsid wsp:val=&quot;00860553&quot;/&gt;&lt;wsp:rsid wsp:val=&quot;00861BB0&quot;/&gt;&lt;wsp:rsid wsp:val=&quot;008630A7&quot;/&gt;&lt;wsp:rsid wsp:val=&quot;00867C7A&quot;/&gt;&lt;wsp:rsid wsp:val=&quot;00870F6D&quot;/&gt;&lt;wsp:rsid wsp:val=&quot;00871F43&quot;/&gt;&lt;wsp:rsid wsp:val=&quot;00874EA2&quot;/&gt;&lt;wsp:rsid wsp:val=&quot;00875133&quot;/&gt;&lt;wsp:rsid wsp:val=&quot;00880AD9&quot;/&gt;&lt;wsp:rsid wsp:val=&quot;00885CFF&quot;/&gt;&lt;wsp:rsid wsp:val=&quot;008920FC&quot;/&gt;&lt;wsp:rsid wsp:val=&quot;008A0176&quot;/&gt;&lt;wsp:rsid wsp:val=&quot;008A13A6&quot;/&gt;&lt;wsp:rsid wsp:val=&quot;008A3B84&quot;/&gt;&lt;wsp:rsid wsp:val=&quot;008B3C53&quot;/&gt;&lt;wsp:rsid wsp:val=&quot;008B7044&quot;/&gt;&lt;wsp:rsid wsp:val=&quot;008B71B8&quot;/&gt;&lt;wsp:rsid wsp:val=&quot;008C17E8&quot;/&gt;&lt;wsp:rsid wsp:val=&quot;008C5BF2&quot;/&gt;&lt;wsp:rsid wsp:val=&quot;008C66F9&quot;/&gt;&lt;wsp:rsid wsp:val=&quot;008C79EE&quot;/&gt;&lt;wsp:rsid wsp:val=&quot;008D7EC3&quot;/&gt;&lt;wsp:rsid wsp:val=&quot;008E13E3&quot;/&gt;&lt;wsp:rsid wsp:val=&quot;008E538D&quot;/&gt;&lt;wsp:rsid wsp:val=&quot;008E5CE8&quot;/&gt;&lt;wsp:rsid wsp:val=&quot;008F14E5&quot;/&gt;&lt;wsp:rsid wsp:val=&quot;008F5DC7&quot;/&gt;&lt;wsp:rsid wsp:val=&quot;0090388D&quot;/&gt;&lt;wsp:rsid wsp:val=&quot;00903EA6&quot;/&gt;&lt;wsp:rsid wsp:val=&quot;009045B9&quot;/&gt;&lt;wsp:rsid wsp:val=&quot;00914DBA&quot;/&gt;&lt;wsp:rsid wsp:val=&quot;00920F54&quot;/&gt;&lt;wsp:rsid wsp:val=&quot;00921366&quot;/&gt;&lt;wsp:rsid wsp:val=&quot;009230E6&quot;/&gt;&lt;wsp:rsid wsp:val=&quot;0092580F&quot;/&gt;&lt;wsp:rsid wsp:val=&quot;00925B06&quot;/&gt;&lt;wsp:rsid wsp:val=&quot;00925FDE&quot;/&gt;&lt;wsp:rsid wsp:val=&quot;00927488&quot;/&gt;&lt;wsp:rsid wsp:val=&quot;00941FC0&quot;/&gt;&lt;wsp:rsid wsp:val=&quot;0094485C&quot;/&gt;&lt;wsp:rsid wsp:val=&quot;0094736D&quot;/&gt;&lt;wsp:rsid wsp:val=&quot;009526D4&quot;/&gt;&lt;wsp:rsid wsp:val=&quot;00953561&quot;/&gt;&lt;wsp:rsid wsp:val=&quot;00954600&quot;/&gt;&lt;wsp:rsid wsp:val=&quot;00956D25&quot;/&gt;&lt;wsp:rsid wsp:val=&quot;00960B89&quot;/&gt;&lt;wsp:rsid wsp:val=&quot;00960FE1&quot;/&gt;&lt;wsp:rsid wsp:val=&quot;00963CA9&quot;/&gt;&lt;wsp:rsid wsp:val=&quot;00965C4F&quot;/&gt;&lt;wsp:rsid wsp:val=&quot;00967E58&quot;/&gt;&lt;wsp:rsid wsp:val=&quot;0097177C&quot;/&gt;&lt;wsp:rsid wsp:val=&quot;00982E8E&quot;/&gt;&lt;wsp:rsid wsp:val=&quot;0098796E&quot;/&gt;&lt;wsp:rsid wsp:val=&quot;00991879&quot;/&gt;&lt;wsp:rsid wsp:val=&quot;009930FE&quot;/&gt;&lt;wsp:rsid wsp:val=&quot;009A664C&quot;/&gt;&lt;wsp:rsid wsp:val=&quot;009B2907&quot;/&gt;&lt;wsp:rsid wsp:val=&quot;009B536E&quot;/&gt;&lt;wsp:rsid wsp:val=&quot;009C0F63&quot;/&gt;&lt;wsp:rsid wsp:val=&quot;009C514A&quot;/&gt;&lt;wsp:rsid wsp:val=&quot;009D35FC&quot;/&gt;&lt;wsp:rsid wsp:val=&quot;009D52B4&quot;/&gt;&lt;wsp:rsid wsp:val=&quot;009E1F70&quot;/&gt;&lt;wsp:rsid wsp:val=&quot;009E33AB&quot;/&gt;&lt;wsp:rsid wsp:val=&quot;009F246D&quot;/&gt;&lt;wsp:rsid wsp:val=&quot;009F459E&quot;/&gt;&lt;wsp:rsid wsp:val=&quot;009F5EEE&quot;/&gt;&lt;wsp:rsid wsp:val=&quot;009F6A2C&quot;/&gt;&lt;wsp:rsid wsp:val=&quot;00A05C60&quot;/&gt;&lt;wsp:rsid wsp:val=&quot;00A077A2&quot;/&gt;&lt;wsp:rsid wsp:val=&quot;00A12CC3&quot;/&gt;&lt;wsp:rsid wsp:val=&quot;00A12FBD&quot;/&gt;&lt;wsp:rsid wsp:val=&quot;00A172BD&quot;/&gt;&lt;wsp:rsid wsp:val=&quot;00A30EFA&quot;/&gt;&lt;wsp:rsid wsp:val=&quot;00A321F9&quot;/&gt;&lt;wsp:rsid wsp:val=&quot;00A32C2D&quot;/&gt;&lt;wsp:rsid wsp:val=&quot;00A6107D&quot;/&gt;&lt;wsp:rsid wsp:val=&quot;00A65124&quot;/&gt;&lt;wsp:rsid wsp:val=&quot;00A65E80&quot;/&gt;&lt;wsp:rsid wsp:val=&quot;00A70938&quot;/&gt;&lt;wsp:rsid wsp:val=&quot;00A800EF&quot;/&gt;&lt;wsp:rsid wsp:val=&quot;00A80E4E&quot;/&gt;&lt;wsp:rsid wsp:val=&quot;00A840B8&quot;/&gt;&lt;wsp:rsid wsp:val=&quot;00AA2300&quot;/&gt;&lt;wsp:rsid wsp:val=&quot;00AA2FD2&quot;/&gt;&lt;wsp:rsid wsp:val=&quot;00AA4404&quot;/&gt;&lt;wsp:rsid wsp:val=&quot;00AA7460&quot;/&gt;&lt;wsp:rsid wsp:val=&quot;00AB23DD&quot;/&gt;&lt;wsp:rsid wsp:val=&quot;00AB2E99&quot;/&gt;&lt;wsp:rsid wsp:val=&quot;00AB6833&quot;/&gt;&lt;wsp:rsid wsp:val=&quot;00AC0C4E&quot;/&gt;&lt;wsp:rsid wsp:val=&quot;00AC449C&quot;/&gt;&lt;wsp:rsid wsp:val=&quot;00AD34EB&quot;/&gt;&lt;wsp:rsid wsp:val=&quot;00AD6DCE&quot;/&gt;&lt;wsp:rsid wsp:val=&quot;00AE115E&quot;/&gt;&lt;wsp:rsid wsp:val=&quot;00AE59F1&quot;/&gt;&lt;wsp:rsid wsp:val=&quot;00AF1768&quot;/&gt;&lt;wsp:rsid wsp:val=&quot;00AF1E15&quot;/&gt;&lt;wsp:rsid wsp:val=&quot;00AF2A37&quot;/&gt;&lt;wsp:rsid wsp:val=&quot;00B02B66&quot;/&gt;&lt;wsp:rsid wsp:val=&quot;00B10C8D&quot;/&gt;&lt;wsp:rsid wsp:val=&quot;00B11373&quot;/&gt;&lt;wsp:rsid wsp:val=&quot;00B11960&quot;/&gt;&lt;wsp:rsid wsp:val=&quot;00B12FBE&quot;/&gt;&lt;wsp:rsid wsp:val=&quot;00B22BB6&quot;/&gt;&lt;wsp:rsid wsp:val=&quot;00B266BF&quot;/&gt;&lt;wsp:rsid wsp:val=&quot;00B37BE8&quot;/&gt;&lt;wsp:rsid wsp:val=&quot;00B401D8&quot;/&gt;&lt;wsp:rsid wsp:val=&quot;00B47A9B&quot;/&gt;&lt;wsp:rsid wsp:val=&quot;00B60747&quot;/&gt;&lt;wsp:rsid wsp:val=&quot;00B60DD5&quot;/&gt;&lt;wsp:rsid wsp:val=&quot;00B63190&quot;/&gt;&lt;wsp:rsid wsp:val=&quot;00B67BF3&quot;/&gt;&lt;wsp:rsid wsp:val=&quot;00B72156&quot;/&gt;&lt;wsp:rsid wsp:val=&quot;00B731D3&quot;/&gt;&lt;wsp:rsid wsp:val=&quot;00B73D39&quot;/&gt;&lt;wsp:rsid wsp:val=&quot;00B7650A&quot;/&gt;&lt;wsp:rsid wsp:val=&quot;00B860B8&quot;/&gt;&lt;wsp:rsid wsp:val=&quot;00B8755B&quot;/&gt;&lt;wsp:rsid wsp:val=&quot;00B87963&quot;/&gt;&lt;wsp:rsid wsp:val=&quot;00B902C8&quot;/&gt;&lt;wsp:rsid wsp:val=&quot;00BA1F74&quot;/&gt;&lt;wsp:rsid wsp:val=&quot;00BA69D4&quot;/&gt;&lt;wsp:rsid wsp:val=&quot;00BB483B&quot;/&gt;&lt;wsp:rsid wsp:val=&quot;00BC288E&quot;/&gt;&lt;wsp:rsid wsp:val=&quot;00BC3BCC&quot;/&gt;&lt;wsp:rsid wsp:val=&quot;00BC5F17&quot;/&gt;&lt;wsp:rsid wsp:val=&quot;00BD6000&quot;/&gt;&lt;wsp:rsid wsp:val=&quot;00BD6699&quot;/&gt;&lt;wsp:rsid wsp:val=&quot;00BD6DA0&quot;/&gt;&lt;wsp:rsid wsp:val=&quot;00BD70DD&quot;/&gt;&lt;wsp:rsid wsp:val=&quot;00BE0EA0&quot;/&gt;&lt;wsp:rsid wsp:val=&quot;00BE6BF4&quot;/&gt;&lt;wsp:rsid wsp:val=&quot;00BF6318&quot;/&gt;&lt;wsp:rsid wsp:val=&quot;00BF6617&quot;/&gt;&lt;wsp:rsid wsp:val=&quot;00C02D44&quot;/&gt;&lt;wsp:rsid wsp:val=&quot;00C06E5E&quot;/&gt;&lt;wsp:rsid wsp:val=&quot;00C1123D&quot;/&gt;&lt;wsp:rsid wsp:val=&quot;00C118FB&quot;/&gt;&lt;wsp:rsid wsp:val=&quot;00C20570&quot;/&gt;&lt;wsp:rsid wsp:val=&quot;00C245C7&quot;/&gt;&lt;wsp:rsid wsp:val=&quot;00C32D5F&quot;/&gt;&lt;wsp:rsid wsp:val=&quot;00C34947&quot;/&gt;&lt;wsp:rsid wsp:val=&quot;00C35763&quot;/&gt;&lt;wsp:rsid wsp:val=&quot;00C36D6F&quot;/&gt;&lt;wsp:rsid wsp:val=&quot;00C50D6C&quot;/&gt;&lt;wsp:rsid wsp:val=&quot;00C53DE3&quot;/&gt;&lt;wsp:rsid wsp:val=&quot;00C5619A&quot;/&gt;&lt;wsp:rsid wsp:val=&quot;00C65AEF&quot;/&gt;&lt;wsp:rsid wsp:val=&quot;00C667C1&quot;/&gt;&lt;wsp:rsid wsp:val=&quot;00C66862&quot;/&gt;&lt;wsp:rsid wsp:val=&quot;00C6700D&quot;/&gt;&lt;wsp:rsid wsp:val=&quot;00C72559&quot;/&gt;&lt;wsp:rsid wsp:val=&quot;00C73C97&quot;/&gt;&lt;wsp:rsid wsp:val=&quot;00C74877&quot;/&gt;&lt;wsp:rsid wsp:val=&quot;00C83B0C&quot;/&gt;&lt;wsp:rsid wsp:val=&quot;00C85187&quot;/&gt;&lt;wsp:rsid wsp:val=&quot;00C87488&quot;/&gt;&lt;wsp:rsid wsp:val=&quot;00C94944&quot;/&gt;&lt;wsp:rsid wsp:val=&quot;00C94F70&quot;/&gt;&lt;wsp:rsid wsp:val=&quot;00CA0423&quot;/&gt;&lt;wsp:rsid wsp:val=&quot;00CB67B4&quot;/&gt;&lt;wsp:rsid wsp:val=&quot;00CC04E0&quot;/&gt;&lt;wsp:rsid wsp:val=&quot;00CC099F&quot;/&gt;&lt;wsp:rsid wsp:val=&quot;00CC1C05&quot;/&gt;&lt;wsp:rsid wsp:val=&quot;00CC27F1&quot;/&gt;&lt;wsp:rsid wsp:val=&quot;00CC4164&quot;/&gt;&lt;wsp:rsid wsp:val=&quot;00CC442D&quot;/&gt;&lt;wsp:rsid wsp:val=&quot;00CC6906&quot;/&gt;&lt;wsp:rsid wsp:val=&quot;00CD2659&quot;/&gt;&lt;wsp:rsid wsp:val=&quot;00CD2D1B&quot;/&gt;&lt;wsp:rsid wsp:val=&quot;00CD39A6&quot;/&gt;&lt;wsp:rsid wsp:val=&quot;00CD6391&quot;/&gt;&lt;wsp:rsid wsp:val=&quot;00CE1D27&quot;/&gt;&lt;wsp:rsid wsp:val=&quot;00CE6784&quot;/&gt;&lt;wsp:rsid wsp:val=&quot;00CE696D&quot;/&gt;&lt;wsp:rsid wsp:val=&quot;00CE69D6&quot;/&gt;&lt;wsp:rsid wsp:val=&quot;00CE7618&quot;/&gt;&lt;wsp:rsid wsp:val=&quot;00CF00D9&quot;/&gt;&lt;wsp:rsid wsp:val=&quot;00CF2B40&quot;/&gt;&lt;wsp:rsid wsp:val=&quot;00CF4DFC&quot;/&gt;&lt;wsp:rsid wsp:val=&quot;00D062B1&quot;/&gt;&lt;wsp:rsid wsp:val=&quot;00D14EA8&quot;/&gt;&lt;wsp:rsid wsp:val=&quot;00D21130&quot;/&gt;&lt;wsp:rsid wsp:val=&quot;00D274ED&quot;/&gt;&lt;wsp:rsid wsp:val=&quot;00D337AE&quot;/&gt;&lt;wsp:rsid wsp:val=&quot;00D343C1&quot;/&gt;&lt;wsp:rsid wsp:val=&quot;00D36D8D&quot;/&gt;&lt;wsp:rsid wsp:val=&quot;00D4376E&quot;/&gt;&lt;wsp:rsid wsp:val=&quot;00D473B5&quot;/&gt;&lt;wsp:rsid wsp:val=&quot;00D5108A&quot;/&gt;&lt;wsp:rsid wsp:val=&quot;00D52BD6&quot;/&gt;&lt;wsp:rsid wsp:val=&quot;00D54388&quot;/&gt;&lt;wsp:rsid wsp:val=&quot;00D55AB4&quot;/&gt;&lt;wsp:rsid wsp:val=&quot;00D57CBF&quot;/&gt;&lt;wsp:rsid wsp:val=&quot;00D6255B&quot;/&gt;&lt;wsp:rsid wsp:val=&quot;00D63F0A&quot;/&gt;&lt;wsp:rsid wsp:val=&quot;00D74666&quot;/&gt;&lt;wsp:rsid wsp:val=&quot;00D76343&quot;/&gt;&lt;wsp:rsid wsp:val=&quot;00D763C2&quot;/&gt;&lt;wsp:rsid wsp:val=&quot;00D82053&quot;/&gt;&lt;wsp:rsid wsp:val=&quot;00D86652&quot;/&gt;&lt;wsp:rsid wsp:val=&quot;00D877A7&quot;/&gt;&lt;wsp:rsid wsp:val=&quot;00D877B1&quot;/&gt;&lt;wsp:rsid wsp:val=&quot;00D91505&quot;/&gt;&lt;wsp:rsid wsp:val=&quot;00D91534&quot;/&gt;&lt;wsp:rsid wsp:val=&quot;00D92EE0&quot;/&gt;&lt;wsp:rsid wsp:val=&quot;00D9364F&quot;/&gt;&lt;wsp:rsid wsp:val=&quot;00D93EC9&quot;/&gt;&lt;wsp:rsid wsp:val=&quot;00D94EFA&quot;/&gt;&lt;wsp:rsid wsp:val=&quot;00DA6EEE&quot;/&gt;&lt;wsp:rsid wsp:val=&quot;00DA7458&quot;/&gt;&lt;wsp:rsid wsp:val=&quot;00DC4CEA&quot;/&gt;&lt;wsp:rsid wsp:val=&quot;00DC5B00&quot;/&gt;&lt;wsp:rsid wsp:val=&quot;00DC6C64&quot;/&gt;&lt;wsp:rsid wsp:val=&quot;00DD01B5&quot;/&gt;&lt;wsp:rsid wsp:val=&quot;00DD1B8D&quot;/&gt;&lt;wsp:rsid wsp:val=&quot;00DE010B&quot;/&gt;&lt;wsp:rsid wsp:val=&quot;00DE042A&quot;/&gt;&lt;wsp:rsid wsp:val=&quot;00DF0911&quot;/&gt;&lt;wsp:rsid wsp:val=&quot;00DF6058&quot;/&gt;&lt;wsp:rsid wsp:val=&quot;00DF63D1&quot;/&gt;&lt;wsp:rsid wsp:val=&quot;00E02514&quot;/&gt;&lt;wsp:rsid wsp:val=&quot;00E02DF4&quot;/&gt;&lt;wsp:rsid wsp:val=&quot;00E04ADF&quot;/&gt;&lt;wsp:rsid wsp:val=&quot;00E05EE9&quot;/&gt;&lt;wsp:rsid wsp:val=&quot;00E15716&quot;/&gt;&lt;wsp:rsid wsp:val=&quot;00E41717&quot;/&gt;&lt;wsp:rsid wsp:val=&quot;00E426E9&quot;/&gt;&lt;wsp:rsid wsp:val=&quot;00E434F3&quot;/&gt;&lt;wsp:rsid wsp:val=&quot;00E55116&quot;/&gt;&lt;wsp:rsid wsp:val=&quot;00E55799&quot;/&gt;&lt;wsp:rsid wsp:val=&quot;00E62E8A&quot;/&gt;&lt;wsp:rsid wsp:val=&quot;00E63644&quot;/&gt;&lt;wsp:rsid wsp:val=&quot;00E652B8&quot;/&gt;&lt;wsp:rsid wsp:val=&quot;00E65DFD&quot;/&gt;&lt;wsp:rsid wsp:val=&quot;00E71261&quot;/&gt;&lt;wsp:rsid wsp:val=&quot;00E71BF2&quot;/&gt;&lt;wsp:rsid wsp:val=&quot;00E71BFE&quot;/&gt;&lt;wsp:rsid wsp:val=&quot;00E734DF&quot;/&gt;&lt;wsp:rsid wsp:val=&quot;00E77346&quot;/&gt;&lt;wsp:rsid wsp:val=&quot;00E8794B&quot;/&gt;&lt;wsp:rsid wsp:val=&quot;00E90FC3&quot;/&gt;&lt;wsp:rsid wsp:val=&quot;00E92611&quot;/&gt;&lt;wsp:rsid wsp:val=&quot;00E926A8&quot;/&gt;&lt;wsp:rsid wsp:val=&quot;00E93222&quot;/&gt;&lt;wsp:rsid wsp:val=&quot;00E941E1&quot;/&gt;&lt;wsp:rsid wsp:val=&quot;00E975A6&quot;/&gt;&lt;wsp:rsid wsp:val=&quot;00EB1F88&quot;/&gt;&lt;wsp:rsid wsp:val=&quot;00EB3EE7&quot;/&gt;&lt;wsp:rsid wsp:val=&quot;00EB763B&quot;/&gt;&lt;wsp:rsid wsp:val=&quot;00EC770B&quot;/&gt;&lt;wsp:rsid wsp:val=&quot;00ED0667&quot;/&gt;&lt;wsp:rsid wsp:val=&quot;00ED08E5&quot;/&gt;&lt;wsp:rsid wsp:val=&quot;00ED3124&quot;/&gt;&lt;wsp:rsid wsp:val=&quot;00EE395C&quot;/&gt;&lt;wsp:rsid wsp:val=&quot;00EF100F&quot;/&gt;&lt;wsp:rsid wsp:val=&quot;00EF2AC8&quot;/&gt;&lt;wsp:rsid wsp:val=&quot;00F12B6B&quot;/&gt;&lt;wsp:rsid wsp:val=&quot;00F13A50&quot;/&gt;&lt;wsp:rsid wsp:val=&quot;00F20D70&quot;/&gt;&lt;wsp:rsid wsp:val=&quot;00F22319&quot;/&gt;&lt;wsp:rsid wsp:val=&quot;00F31E5E&quot;/&gt;&lt;wsp:rsid wsp:val=&quot;00F31F15&quot;/&gt;&lt;wsp:rsid wsp:val=&quot;00F33BDB&quot;/&gt;&lt;wsp:rsid wsp:val=&quot;00F37CBA&quot;/&gt;&lt;wsp:rsid wsp:val=&quot;00F42854&quot;/&gt;&lt;wsp:rsid wsp:val=&quot;00F42EA9&quot;/&gt;&lt;wsp:rsid wsp:val=&quot;00F4570D&quot;/&gt;&lt;wsp:rsid wsp:val=&quot;00F46382&quot;/&gt;&lt;wsp:rsid wsp:val=&quot;00F4771D&quot;/&gt;&lt;wsp:rsid wsp:val=&quot;00F50C3D&quot;/&gt;&lt;wsp:rsid wsp:val=&quot;00F50C8A&quot;/&gt;&lt;wsp:rsid wsp:val=&quot;00F7007E&quot;/&gt;&lt;wsp:rsid wsp:val=&quot;00F71D93&quot;/&gt;&lt;wsp:rsid wsp:val=&quot;00F723EC&quot;/&gt;&lt;wsp:rsid wsp:val=&quot;00F75370&quot;/&gt;&lt;wsp:rsid wsp:val=&quot;00F76F19&quot;/&gt;&lt;wsp:rsid wsp:val=&quot;00F7701C&quot;/&gt;&lt;wsp:rsid wsp:val=&quot;00F95C51&quot;/&gt;&lt;wsp:rsid wsp:val=&quot;00F969DB&quot;/&gt;&lt;wsp:rsid wsp:val=&quot;00FA33DD&quot;/&gt;&lt;wsp:rsid wsp:val=&quot;00FA41D7&quot;/&gt;&lt;wsp:rsid wsp:val=&quot;00FA4F09&quot;/&gt;&lt;wsp:rsid wsp:val=&quot;00FA6FC3&quot;/&gt;&lt;wsp:rsid wsp:val=&quot;00FB6143&quot;/&gt;&lt;wsp:rsid wsp:val=&quot;00FB6B1D&quot;/&gt;&lt;wsp:rsid wsp:val=&quot;00FC3693&quot;/&gt;&lt;wsp:rsid wsp:val=&quot;00FC66A0&quot;/&gt;&lt;wsp:rsid wsp:val=&quot;00FD431A&quot;/&gt;&lt;wsp:rsid wsp:val=&quot;00FD64D5&quot;/&gt;&lt;wsp:rsid wsp:val=&quot;00FD6651&quot;/&gt;&lt;wsp:rsid wsp:val=&quot;00FE0B59&quot;/&gt;&lt;wsp:rsid wsp:val=&quot;00FE114E&quot;/&gt;&lt;wsp:rsid wsp:val=&quot;00FE3BD9&quot;/&gt;&lt;wsp:rsid wsp:val=&quot;00FE7CB8&quot;/&gt;&lt;wsp:rsid wsp:val=&quot;00FF125A&quot;/&gt;&lt;wsp:rsid wsp:val=&quot;00FF2E78&quot;/&gt;&lt;/wsp:rsids&gt;&lt;/w:docPr&gt;&lt;w:body&gt;&lt;w:p wsp:rsidR=&quot;00000000&quot; wsp:rsidRDefault=&quot;006D6539&quot;&gt;&lt;m:oMathPara&gt;&lt;m:oMath&gt;&lt;m:r&gt;&lt;w:rPr&gt;&lt;w:rFonts w:ascii=&quot;Cambria Math&quot; w:fareast=&quot;瀹嬩綋&quot; w:h-ansi=&quot;Cambria Math&quot;/&gt;&lt;wx:font wx:val=&quot;Cambria Math&quot;/&gt;&lt;w:i/&gt;&lt;w:sz w:val=&quot;28&quot;/&gt;&lt;w:sz-cs w:val=&quot;28&gt;&lt;/&quot;/&gt;&lt;/w:rPr&gt;&lt;m:t&gt;dy&gt;卤&lt;/m:t&gt; wsp&lt;/m::rsi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gt;ectPr&gt;&lt;/w:body&gt;&lt;/w:wordDocument&gt;">
                  <v:imagedata r:id="rId7" o:title="" chromakey="white"/>
                </v:shape>
              </w:pict>
            </w:r>
            <w:r w:rsidRPr="00812E22">
              <w:rPr>
                <w:rFonts w:ascii="宋体" w:hAnsi="宋体"/>
                <w:szCs w:val="21"/>
              </w:rPr>
              <w:instrText xml:space="preserve"> </w:instrText>
            </w:r>
            <w:r w:rsidRPr="00812E22">
              <w:rPr>
                <w:rFonts w:ascii="宋体" w:hAnsi="宋体"/>
                <w:szCs w:val="21"/>
              </w:rPr>
              <w:fldChar w:fldCharType="separate"/>
            </w:r>
            <w:r w:rsidRPr="006B174F">
              <w:rPr>
                <w:szCs w:val="21"/>
              </w:rPr>
              <w:pict>
                <v:shape id="_x0000_i1032" type="#_x0000_t75" style="width:12.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630A7&quot;/&gt;&lt;wsp:rsid wsp:val=&quot;000052BD&quot;/&gt;&lt;wsp:rsid wsp:val=&quot;0000702B&quot;/&gt;&lt;wsp:rsid wsp:val=&quot;00007DC3&quot;/&gt;&lt;wsp:rsid wsp:val=&quot;000136C0&quot;/&gt;&lt;wsp:rsid wsp:val=&quot;00017B04&quot;/&gt;&lt;wsp:rsid wsp:val=&quot;00025745&quot;/&gt;&lt;wsp:rsid wsp:val=&quot;00025D00&quot;/&gt;&lt;wsp:rsid wsp:val=&quot;00025F8D&quot;/&gt;&lt;wsp:rsid wsp:val=&quot;0002798D&quot;/&gt;&lt;wsp:rsid wsp:val=&quot;00037E27&quot;/&gt;&lt;wsp:rsid wsp:val=&quot;00040E33&quot;/&gt;&lt;wsp:rsid wsp:val=&quot;00043A07&quot;/&gt;&lt;wsp:rsid wsp:val=&quot;00045AF7&quot;/&gt;&lt;wsp:rsid wsp:val=&quot;00045D85&quot;/&gt;&lt;wsp:rsid wsp:val=&quot;0005146C&quot;/&gt;&lt;wsp:rsid wsp:val=&quot;00055807&quot;/&gt;&lt;wsp:rsid wsp:val=&quot;0005649F&quot;/&gt;&lt;wsp:rsid wsp:val=&quot;00061C8E&quot;/&gt;&lt;wsp:rsid wsp:val=&quot;00063207&quot;/&gt;&lt;wsp:rsid wsp:val=&quot;00067197&quot;/&gt;&lt;wsp:rsid wsp:val=&quot;00070568&quot;/&gt;&lt;wsp:rsid wsp:val=&quot;00070EC8&quot;/&gt;&lt;wsp:rsid wsp:val=&quot;00075A5F&quot;/&gt;&lt;wsp:rsid wsp:val=&quot;0007626E&quot;/&gt;&lt;wsp:rsid wsp:val=&quot;000A0AE6&quot;/&gt;&lt;wsp:rsid wsp:val=&quot;000A31EF&quot;/&gt;&lt;wsp:rsid wsp:val=&quot;000B42C5&quot;/&gt;&lt;wsp:rsid wsp:val=&quot;000B57C1&quot;/&gt;&lt;wsp:rsid wsp:val=&quot;000B76D4&quot;/&gt;&lt;wsp:rsid wsp:val=&quot;000C1E21&quot;/&gt;&lt;wsp:rsid wsp:val=&quot;000C7F97&quot;/&gt;&lt;wsp:rsid wsp:val=&quot;000D0A39&quot;/&gt;&lt;wsp:rsid wsp:val=&quot;000D4320&quot;/&gt;&lt;wsp:rsid wsp:val=&quot;000E27CD&quot;/&gt;&lt;wsp:rsid wsp:val=&quot;000E7362&quot;/&gt;&lt;wsp:rsid wsp:val=&quot;000F1DD9&quot;/&gt;&lt;wsp:rsid wsp:val=&quot;000F378B&quot;/&gt;&lt;wsp:rsid wsp:val=&quot;0010024B&quot;/&gt;&lt;wsp:rsid wsp:val=&quot;00104EA9&quot;/&gt;&lt;wsp:rsid wsp:val=&quot;00112465&quot;/&gt;&lt;wsp:rsid wsp:val=&quot;0011385E&quot;/&gt;&lt;wsp:rsid wsp:val=&quot;00117883&quot;/&gt;&lt;wsp:rsid wsp:val=&quot;00120669&quot;/&gt;&lt;wsp:rsid wsp:val=&quot;001211CF&quot;/&gt;&lt;wsp:rsid wsp:val=&quot;00121A73&quot;/&gt;&lt;wsp:rsid wsp:val=&quot;00127764&quot;/&gt;&lt;wsp:rsid wsp:val=&quot;00140B7A&quot;/&gt;&lt;wsp:rsid wsp:val=&quot;00141B90&quot;/&gt;&lt;wsp:rsid wsp:val=&quot;00141D3F&quot;/&gt;&lt;wsp:rsid wsp:val=&quot;00147E24&quot;/&gt;&lt;wsp:rsid wsp:val=&quot;001651F2&quot;/&gt;&lt;wsp:rsid wsp:val=&quot;00166B63&quot;/&gt;&lt;wsp:rsid wsp:val=&quot;00170B40&quot;/&gt;&lt;wsp:rsid wsp:val=&quot;0017311E&quot;/&gt;&lt;wsp:rsid wsp:val=&quot;001740AC&quot;/&gt;&lt;wsp:rsid wsp:val=&quot;00180713&quot;/&gt;&lt;wsp:rsid wsp:val=&quot;00183D88&quot;/&gt;&lt;wsp:rsid wsp:val=&quot;00190434&quot;/&gt;&lt;wsp:rsid wsp:val=&quot;0019644A&quot;/&gt;&lt;wsp:rsid wsp:val=&quot;001974C9&quot;/&gt;&lt;wsp:rsid wsp:val=&quot;001A48AE&quot;/&gt;&lt;wsp:rsid wsp:val=&quot;001B0929&quot;/&gt;&lt;wsp:rsid wsp:val=&quot;001B3F36&quot;/&gt;&lt;wsp:rsid wsp:val=&quot;001D19FE&quot;/&gt;&lt;wsp:rsid wsp:val=&quot;001D69AB&quot;/&gt;&lt;wsp:rsid wsp:val=&quot;001F3CDC&quot;/&gt;&lt;wsp:rsid wsp:val=&quot;001F6DAA&quot;/&gt;&lt;wsp:rsid wsp:val=&quot;00207062&quot;/&gt;&lt;wsp:rsid wsp:val=&quot;00223CBF&quot;/&gt;&lt;wsp:rsid wsp:val=&quot;0023225E&quot;/&gt;&lt;wsp:rsid wsp:val=&quot;00232EB7&quot;/&gt;&lt;wsp:rsid wsp:val=&quot;0023455F&quot;/&gt;&lt;wsp:rsid wsp:val=&quot;002348DB&quot;/&gt;&lt;wsp:rsid wsp:val=&quot;00234E21&quot;/&gt;&lt;wsp:rsid wsp:val=&quot;002423B6&quot;/&gt;&lt;wsp:rsid wsp:val=&quot;0025191B&quot;/&gt;&lt;wsp:rsid wsp:val=&quot;00256293&quot;/&gt;&lt;wsp:rsid wsp:val=&quot;00263946&quot;/&gt;&lt;wsp:rsid wsp:val=&quot;0026396C&quot;/&gt;&lt;wsp:rsid wsp:val=&quot;00264064&quot;/&gt;&lt;wsp:rsid wsp:val=&quot;00266A25&quot;/&gt;&lt;wsp:rsid wsp:val=&quot;00272CD5&quot;/&gt;&lt;wsp:rsid wsp:val=&quot;00280ACD&quot;/&gt;&lt;wsp:rsid wsp:val=&quot;00283A96&quot;/&gt;&lt;wsp:rsid wsp:val=&quot;002905AE&quot;/&gt;&lt;wsp:rsid wsp:val=&quot;00293077&quot;/&gt;&lt;wsp:rsid wsp:val=&quot;002B24B1&quot;/&gt;&lt;wsp:rsid wsp:val=&quot;002D0C9D&quot;/&gt;&lt;wsp:rsid wsp:val=&quot;002D10D3&quot;/&gt;&lt;wsp:rsid wsp:val=&quot;002D1780&quot;/&gt;&lt;wsp:rsid wsp:val=&quot;002D3E3B&quot;/&gt;&lt;wsp:rsid wsp:val=&quot;002F5AD5&quot;/&gt;&lt;wsp:rsid wsp:val=&quot;002F5CDD&quot;/&gt;&lt;wsp:rsid wsp:val=&quot;002F7E1A&quot;/&gt;&lt;wsp:rsid wsp:val=&quot;00300BA7&quot;/&gt;&lt;wsp:rsid wsp:val=&quot;00306738&quot;/&gt;&lt;wsp:rsid wsp:val=&quot;00312F03&quot;/&gt;&lt;wsp:rsid wsp:val=&quot;00313153&quot;/&gt;&lt;wsp:rsid wsp:val=&quot;003162F5&quot;/&gt;&lt;wsp:rsid wsp:val=&quot;00316FF5&quot;/&gt;&lt;wsp:rsid wsp:val=&quot;00320A25&quot;/&gt;&lt;wsp:rsid wsp:val=&quot;003404E7&quot;/&gt;&lt;wsp:rsid wsp:val=&quot;00341414&quot;/&gt;&lt;wsp:rsid wsp:val=&quot;00342883&quot;/&gt;&lt;wsp:rsid wsp:val=&quot;00342A93&quot;/&gt;&lt;wsp:rsid wsp:val=&quot;00347506&quot;/&gt;&lt;wsp:rsid wsp:val=&quot;00347DE2&quot;/&gt;&lt;wsp:rsid wsp:val=&quot;0035300C&quot;/&gt;&lt;wsp:rsid wsp:val=&quot;00366578&quot;/&gt;&lt;wsp:rsid wsp:val=&quot;00366BF3&quot;/&gt;&lt;wsp:rsid wsp:val=&quot;00371784&quot;/&gt;&lt;wsp:rsid wsp:val=&quot;00376B40&quot;/&gt;&lt;wsp:rsid wsp:val=&quot;003821B6&quot;/&gt;&lt;wsp:rsid wsp:val=&quot;003827C6&quot;/&gt;&lt;wsp:rsid wsp:val=&quot;003836A7&quot;/&gt;&lt;wsp:rsid wsp:val=&quot;003849A2&quot;/&gt;&lt;wsp:rsid wsp:val=&quot;003915C3&quot;/&gt;&lt;wsp:rsid wsp:val=&quot;0039209C&quot;/&gt;&lt;wsp:rsid wsp:val=&quot;00394F9F&quot;/&gt;&lt;wsp:rsid wsp:val=&quot;00395B33&quot;/&gt;&lt;wsp:rsid wsp:val=&quot;003A1B81&quot;/&gt;&lt;wsp:rsid wsp:val=&quot;003A5ED3&quot;/&gt;&lt;wsp:rsid wsp:val=&quot;003B6443&quot;/&gt;&lt;wsp:rsid wsp:val=&quot;003C30F4&quot;/&gt;&lt;wsp:rsid wsp:val=&quot;003C7408&quot;/&gt;&lt;wsp:rsid wsp:val=&quot;003D0E76&quot;/&gt;&lt;wsp:rsid wsp:val=&quot;003E1D3D&quot;/&gt;&lt;wsp:rsid wsp:val=&quot;003E350E&quot;/&gt;&lt;wsp:rsid wsp:val=&quot;003F24E3&quot;/&gt;&lt;wsp:rsid wsp:val=&quot;003F3E6A&quot;/&gt;&lt;wsp:rsid wsp:val=&quot;003F6E0E&quot;/&gt;&lt;wsp:rsid wsp:val=&quot;004007C8&quot;/&gt;&lt;wsp:rsid wsp:val=&quot;0040562E&quot;/&gt;&lt;wsp:rsid wsp:val=&quot;0040778B&quot;/&gt;&lt;wsp:rsid wsp:val=&quot;00411990&quot;/&gt;&lt;wsp:rsid wsp:val=&quot;00414B55&quot;/&gt;&lt;wsp:rsid wsp:val=&quot;00416781&quot;/&gt;&lt;wsp:rsid wsp:val=&quot;00420BC6&quot;/&gt;&lt;wsp:rsid wsp:val=&quot;004353E7&quot;/&gt;&lt;wsp:rsid wsp:val=&quot;0044043A&quot;/&gt;&lt;wsp:rsid wsp:val=&quot;0044133B&quot;/&gt;&lt;wsp:rsid wsp:val=&quot;00446E47&quot;/&gt;&lt;wsp:rsid wsp:val=&quot;00447622&quot;/&gt;&lt;wsp:rsid wsp:val=&quot;004608DC&quot;/&gt;&lt;wsp:rsid wsp:val=&quot;004612ED&quot;/&gt;&lt;wsp:rsid wsp:val=&quot;00474A44&quot;/&gt;&lt;wsp:rsid wsp:val=&quot;00475B4C&quot;/&gt;&lt;wsp:rsid wsp:val=&quot;00477BBB&quot;/&gt;&lt;wsp:rsid wsp:val=&quot;00492C3C&quot;/&gt;&lt;wsp:rsid wsp:val=&quot;00493032&quot;/&gt;&lt;wsp:rsid wsp:val=&quot;00496EFE&quot;/&gt;&lt;wsp:rsid wsp:val=&quot;004A5566&quot;/&gt;&lt;wsp:rsid wsp:val=&quot;004A6F12&quot;/&gt;&lt;wsp:rsid wsp:val=&quot;004B1B74&quot;/&gt;&lt;wsp:rsid wsp:val=&quot;004B1B7A&quot;/&gt;&lt;wsp:rsid wsp:val=&quot;004B390D&quot;/&gt;&lt;wsp:rsid wsp:val=&quot;004B4005&quot;/&gt;&lt;wsp:rsid wsp:val=&quot;004B629B&quot;/&gt;&lt;wsp:rsid wsp:val=&quot;004B65CF&quot;/&gt;&lt;wsp:rsid wsp:val=&quot;004C0C90&quot;/&gt;&lt;wsp:rsid wsp:val=&quot;004C1C3C&quot;/&gt;&lt;wsp:rsid wsp:val=&quot;004C38D8&quot;/&gt;&lt;wsp:rsid wsp:val=&quot;004C4A4A&quot;/&gt;&lt;wsp:rsid wsp:val=&quot;004C7762&quot;/&gt;&lt;wsp:rsid wsp:val=&quot;004D77D3&quot;/&gt;&lt;wsp:rsid wsp:val=&quot;004D7CDB&quot;/&gt;&lt;wsp:rsid wsp:val=&quot;004E08A9&quot;/&gt;&lt;wsp:rsid wsp:val=&quot;004E5380&quot;/&gt;&lt;wsp:rsid wsp:val=&quot;004E56CD&quot;/&gt;&lt;wsp:rsid wsp:val=&quot;004F4DA5&quot;/&gt;&lt;wsp:rsid wsp:val=&quot;004F4F13&quot;/&gt;&lt;wsp:rsid wsp:val=&quot;00504066&quot;/&gt;&lt;wsp:rsid wsp:val=&quot;00504CF5&quot;/&gt;&lt;wsp:rsid wsp:val=&quot;00511D24&quot;/&gt;&lt;wsp:rsid wsp:val=&quot;00523336&quot;/&gt;&lt;wsp:rsid wsp:val=&quot;00526582&quot;/&gt;&lt;wsp:rsid wsp:val=&quot;00526AAF&quot;/&gt;&lt;wsp:rsid wsp:val=&quot;005300BF&quot;/&gt;&lt;wsp:rsid wsp:val=&quot;00532EB2&quot;/&gt;&lt;wsp:rsid wsp:val=&quot;00535061&quot;/&gt;&lt;wsp:rsid wsp:val=&quot;0053615B&quot;/&gt;&lt;wsp:rsid wsp:val=&quot;005436EC&quot;/&gt;&lt;wsp:rsid wsp:val=&quot;00546899&quot;/&gt;&lt;wsp:rsid wsp:val=&quot;00552C7C&quot;/&gt;&lt;wsp:rsid wsp:val=&quot;00553BB8&quot;/&gt;&lt;wsp:rsid wsp:val=&quot;00560DA3&quot;/&gt;&lt;wsp:rsid wsp:val=&quot;00561F2B&quot;/&gt;&lt;wsp:rsid wsp:val=&quot;005663B8&quot;/&gt;&lt;wsp:rsid wsp:val=&quot;00575F92&quot;/&gt;&lt;wsp:rsid wsp:val=&quot;005773C0&quot;/&gt;&lt;wsp:rsid wsp:val=&quot;00580857&quot;/&gt;&lt;wsp:rsid wsp:val=&quot;00580970&quot;/&gt;&lt;wsp:rsid wsp:val=&quot;00582C30&quot;/&gt;&lt;wsp:rsid wsp:val=&quot;0058463D&quot;/&gt;&lt;wsp:rsid wsp:val=&quot;0058660B&quot;/&gt;&lt;wsp:rsid wsp:val=&quot;00592857&quot;/&gt;&lt;wsp:rsid wsp:val=&quot;00595C65&quot;/&gt;&lt;wsp:rsid wsp:val=&quot;00596FB5&quot;/&gt;&lt;wsp:rsid wsp:val=&quot;00597DA6&quot;/&gt;&lt;wsp:rsid wsp:val=&quot;005A097D&quot;/&gt;&lt;wsp:rsid wsp:val=&quot;005A42E8&quot;/&gt;&lt;wsp:rsid wsp:val=&quot;005A6C0D&quot;/&gt;&lt;wsp:rsid wsp:val=&quot;005A7910&quot;/&gt;&lt;wsp:rsid wsp:val=&quot;005B25C0&quot;/&gt;&lt;wsp:rsid wsp:val=&quot;005C33E1&quot;/&gt;&lt;wsp:rsid wsp:val=&quot;005C59CE&quot;/&gt;&lt;wsp:rsid wsp:val=&quot;005D3252&quot;/&gt;&lt;wsp:rsid wsp:val=&quot;005D55A8&quot;/&gt;&lt;wsp:rsid wsp:val=&quot;005D79A7&quot;/&gt;&lt;wsp:rsid wsp:val=&quot;005E0AD0&quot;/&gt;&lt;wsp:rsid wsp:val=&quot;005E268F&quot;/&gt;&lt;wsp:rsid wsp:val=&quot;005E7173&quot;/&gt;&lt;wsp:rsid wsp:val=&quot;005E7941&quot;/&gt;&lt;wsp:rsid wsp:val=&quot;005F0BAB&quot;/&gt;&lt;wsp:rsid wsp:val=&quot;005F4BB0&quot;/&gt;&lt;wsp:rsid wsp:val=&quot;0060145E&quot;/&gt;&lt;wsp:rsid wsp:val=&quot;00602FB9&quot;/&gt;&lt;wsp:rsid wsp:val=&quot;00605FB9&quot;/&gt;&lt;wsp:rsid wsp:val=&quot;006063B1&quot;/&gt;&lt;wsp:rsid wsp:val=&quot;00606EDA&quot;/&gt;&lt;wsp:rsid wsp:val=&quot;006100F0&quot;/&gt;&lt;wsp:rsid wsp:val=&quot;00611769&quot;/&gt;&lt;wsp:rsid wsp:val=&quot;00612655&quot;/&gt;&lt;wsp:rsid wsp:val=&quot;00614954&quot;/&gt;&lt;wsp:rsid wsp:val=&quot;00624F23&quot;/&gt;&lt;wsp:rsid wsp:val=&quot;00637F94&quot;/&gt;&lt;wsp:rsid wsp:val=&quot;00642106&quot;/&gt;&lt;wsp:rsid wsp:val=&quot;006504C8&quot;/&gt;&lt;wsp:rsid wsp:val=&quot;006518AB&quot;/&gt;&lt;wsp:rsid wsp:val=&quot;0065218E&quot;/&gt;&lt;wsp:rsid wsp:val=&quot;00660796&quot;/&gt;&lt;wsp:rsid wsp:val=&quot;00662BF8&quot;/&gt;&lt;wsp:rsid wsp:val=&quot;006720CE&quot;/&gt;&lt;wsp:rsid wsp:val=&quot;006735CF&quot;/&gt;&lt;wsp:rsid wsp:val=&quot;00683293&quot;/&gt;&lt;wsp:rsid wsp:val=&quot;0068358A&quot;/&gt;&lt;wsp:rsid wsp:val=&quot;00687B87&quot;/&gt;&lt;wsp:rsid wsp:val=&quot;006A170C&quot;/&gt;&lt;wsp:rsid wsp:val=&quot;006A568A&quot;/&gt;&lt;wsp:rsid wsp:val=&quot;006A5968&quot;/&gt;&lt;wsp:rsid wsp:val=&quot;006B07C7&quot;/&gt;&lt;wsp:rsid wsp:val=&quot;006C02E0&quot;/&gt;&lt;wsp:rsid wsp:val=&quot;006D361F&quot;/&gt;&lt;wsp:rsid wsp:val=&quot;006D5981&quot;/&gt;&lt;wsp:rsid wsp:val=&quot;006D643F&quot;/&gt;&lt;wsp:rsid wsp:val=&quot;006D6539&quot;/&gt;&lt;wsp:rsid wsp:val=&quot;006D6FB2&quot;/&gt;&lt;wsp:rsid wsp:val=&quot;006D79B2&quot;/&gt;&lt;wsp:rsid wsp:val=&quot;006E3F87&quot;/&gt;&lt;wsp:rsid wsp:val=&quot;006E40C1&quot;/&gt;&lt;wsp:rsid wsp:val=&quot;006E7B93&quot;/&gt;&lt;wsp:rsid wsp:val=&quot;006F0596&quot;/&gt;&lt;wsp:rsid wsp:val=&quot;006F3255&quot;/&gt;&lt;wsp:rsid wsp:val=&quot;006F6406&quot;/&gt;&lt;wsp:rsid wsp:val=&quot;00700410&quot;/&gt;&lt;wsp:rsid wsp:val=&quot;007005A8&quot;/&gt;&lt;wsp:rsid wsp:val=&quot;007326AF&quot;/&gt;&lt;wsp:rsid wsp:val=&quot;00734DFB&quot;/&gt;&lt;wsp:rsid wsp:val=&quot;00743FF5&quot;/&gt;&lt;wsp:rsid wsp:val=&quot;00744CB3&quot;/&gt;&lt;wsp:rsid wsp:val=&quot;0074564A&quot;/&gt;&lt;wsp:rsid wsp:val=&quot;00746678&quot;/&gt;&lt;wsp:rsid wsp:val=&quot;00746B4C&quot;/&gt;&lt;wsp:rsid wsp:val=&quot;007526CB&quot;/&gt;&lt;wsp:rsid wsp:val=&quot;00755D80&quot;/&gt;&lt;wsp:rsid wsp:val=&quot;007618A3&quot;/&gt;&lt;wsp:rsid wsp:val=&quot;00762AD9&quot;/&gt;&lt;wsp:rsid wsp:val=&quot;00764EE9&quot;/&gt;&lt;wsp:rsid wsp:val=&quot;007652E8&quot;/&gt;&lt;wsp:rsid wsp:val=&quot;00766268&quot;/&gt;&lt;wsp:rsid wsp:val=&quot;00767276&quot;/&gt;&lt;wsp:rsid wsp:val=&quot;00771217&quot;/&gt;&lt;wsp:rsid wsp:val=&quot;00774D76&quot;/&gt;&lt;wsp:rsid wsp:val=&quot;00774F4E&quot;/&gt;&lt;wsp:rsid wsp:val=&quot;00780BDC&quot;/&gt;&lt;wsp:rsid wsp:val=&quot;00781161&quot;/&gt;&lt;wsp:rsid wsp:val=&quot;0078117C&quot;/&gt;&lt;wsp:rsid wsp:val=&quot;00787D8D&quot;/&gt;&lt;wsp:rsid wsp:val=&quot;0079080C&quot;/&gt;&lt;wsp:rsid wsp:val=&quot;00790874&quot;/&gt;&lt;wsp:rsid wsp:val=&quot;00796D70&quot;/&gt;&lt;wsp:rsid wsp:val=&quot;007A1C01&quot;/&gt;&lt;wsp:rsid wsp:val=&quot;007A3F81&quot;/&gt;&lt;wsp:rsid wsp:val=&quot;007B4772&quot;/&gt;&lt;wsp:rsid wsp:val=&quot;007B7116&quot;/&gt;&lt;wsp:rsid wsp:val=&quot;007C008F&quot;/&gt;&lt;wsp:rsid wsp:val=&quot;007C02F9&quot;/&gt;&lt;wsp:rsid wsp:val=&quot;007C1575&quot;/&gt;&lt;wsp:rsid wsp:val=&quot;007C34E7&quot;/&gt;&lt;wsp:rsid wsp:val=&quot;007C36CE&quot;/&gt;&lt;wsp:rsid wsp:val=&quot;007C3B63&quot;/&gt;&lt;wsp:rsid wsp:val=&quot;007C640A&quot;/&gt;&lt;wsp:rsid wsp:val=&quot;007C76F1&quot;/&gt;&lt;wsp:rsid wsp:val=&quot;007C7B03&quot;/&gt;&lt;wsp:rsid wsp:val=&quot;007D1B09&quot;/&gt;&lt;wsp:rsid wsp:val=&quot;007E62F0&quot;/&gt;&lt;wsp:rsid wsp:val=&quot;007F138D&quot;/&gt;&lt;wsp:rsid wsp:val=&quot;007F3BB9&quot;/&gt;&lt;wsp:rsid wsp:val=&quot;007F3C08&quot;/&gt;&lt;wsp:rsid wsp:val=&quot;007F4910&quot;/&gt;&lt;wsp:rsid wsp:val=&quot;007F6381&quot;/&gt;&lt;wsp:rsid wsp:val=&quot;007F7D7F&quot;/&gt;&lt;wsp:rsid wsp:val=&quot;0080113B&quot;/&gt;&lt;wsp:rsid wsp:val=&quot;008053AB&quot;/&gt;&lt;wsp:rsid wsp:val=&quot;0080721C&quot;/&gt;&lt;wsp:rsid wsp:val=&quot;00826678&quot;/&gt;&lt;wsp:rsid wsp:val=&quot;00826993&quot;/&gt;&lt;wsp:rsid wsp:val=&quot;008314CA&quot;/&gt;&lt;wsp:rsid wsp:val=&quot;0083176B&quot;/&gt;&lt;wsp:rsid wsp:val=&quot;00834463&quot;/&gt;&lt;wsp:rsid wsp:val=&quot;00837FE4&quot;/&gt;&lt;wsp:rsid wsp:val=&quot;0084073F&quot;/&gt;&lt;wsp:rsid wsp:val=&quot;00843CEF&quot;/&gt;&lt;wsp:rsid wsp:val=&quot;00847DC4&quot;/&gt;&lt;wsp:rsid wsp:val=&quot;00847EA2&quot;/&gt;&lt;wsp:rsid wsp:val=&quot;00860553&quot;/&gt;&lt;wsp:rsid wsp:val=&quot;00861BB0&quot;/&gt;&lt;wsp:rsid wsp:val=&quot;008630A7&quot;/&gt;&lt;wsp:rsid wsp:val=&quot;00867C7A&quot;/&gt;&lt;wsp:rsid wsp:val=&quot;00870F6D&quot;/&gt;&lt;wsp:rsid wsp:val=&quot;00871F43&quot;/&gt;&lt;wsp:rsid wsp:val=&quot;00874EA2&quot;/&gt;&lt;wsp:rsid wsp:val=&quot;00875133&quot;/&gt;&lt;wsp:rsid wsp:val=&quot;00880AD9&quot;/&gt;&lt;wsp:rsid wsp:val=&quot;00885CFF&quot;/&gt;&lt;wsp:rsid wsp:val=&quot;008920FC&quot;/&gt;&lt;wsp:rsid wsp:val=&quot;008A0176&quot;/&gt;&lt;wsp:rsid wsp:val=&quot;008A13A6&quot;/&gt;&lt;wsp:rsid wsp:val=&quot;008A3B84&quot;/&gt;&lt;wsp:rsid wsp:val=&quot;008B3C53&quot;/&gt;&lt;wsp:rsid wsp:val=&quot;008B7044&quot;/&gt;&lt;wsp:rsid wsp:val=&quot;008B71B8&quot;/&gt;&lt;wsp:rsid wsp:val=&quot;008C17E8&quot;/&gt;&lt;wsp:rsid wsp:val=&quot;008C5BF2&quot;/&gt;&lt;wsp:rsid wsp:val=&quot;008C66F9&quot;/&gt;&lt;wsp:rsid wsp:val=&quot;008C79EE&quot;/&gt;&lt;wsp:rsid wsp:val=&quot;008D7EC3&quot;/&gt;&lt;wsp:rsid wsp:val=&quot;008E13E3&quot;/&gt;&lt;wsp:rsid wsp:val=&quot;008E538D&quot;/&gt;&lt;wsp:rsid wsp:val=&quot;008E5CE8&quot;/&gt;&lt;wsp:rsid wsp:val=&quot;008F14E5&quot;/&gt;&lt;wsp:rsid wsp:val=&quot;008F5DC7&quot;/&gt;&lt;wsp:rsid wsp:val=&quot;0090388D&quot;/&gt;&lt;wsp:rsid wsp:val=&quot;00903EA6&quot;/&gt;&lt;wsp:rsid wsp:val=&quot;009045B9&quot;/&gt;&lt;wsp:rsid wsp:val=&quot;00914DBA&quot;/&gt;&lt;wsp:rsid wsp:val=&quot;00920F54&quot;/&gt;&lt;wsp:rsid wsp:val=&quot;00921366&quot;/&gt;&lt;wsp:rsid wsp:val=&quot;009230E6&quot;/&gt;&lt;wsp:rsid wsp:val=&quot;0092580F&quot;/&gt;&lt;wsp:rsid wsp:val=&quot;00925B06&quot;/&gt;&lt;wsp:rsid wsp:val=&quot;00925FDE&quot;/&gt;&lt;wsp:rsid wsp:val=&quot;00927488&quot;/&gt;&lt;wsp:rsid wsp:val=&quot;00941FC0&quot;/&gt;&lt;wsp:rsid wsp:val=&quot;0094485C&quot;/&gt;&lt;wsp:rsid wsp:val=&quot;0094736D&quot;/&gt;&lt;wsp:rsid wsp:val=&quot;009526D4&quot;/&gt;&lt;wsp:rsid wsp:val=&quot;00953561&quot;/&gt;&lt;wsp:rsid wsp:val=&quot;00954600&quot;/&gt;&lt;wsp:rsid wsp:val=&quot;00956D25&quot;/&gt;&lt;wsp:rsid wsp:val=&quot;00960B89&quot;/&gt;&lt;wsp:rsid wsp:val=&quot;00960FE1&quot;/&gt;&lt;wsp:rsid wsp:val=&quot;00963CA9&quot;/&gt;&lt;wsp:rsid wsp:val=&quot;00965C4F&quot;/&gt;&lt;wsp:rsid wsp:val=&quot;00967E58&quot;/&gt;&lt;wsp:rsid wsp:val=&quot;0097177C&quot;/&gt;&lt;wsp:rsid wsp:val=&quot;00982E8E&quot;/&gt;&lt;wsp:rsid wsp:val=&quot;0098796E&quot;/&gt;&lt;wsp:rsid wsp:val=&quot;00991879&quot;/&gt;&lt;wsp:rsid wsp:val=&quot;009930FE&quot;/&gt;&lt;wsp:rsid wsp:val=&quot;009A664C&quot;/&gt;&lt;wsp:rsid wsp:val=&quot;009B2907&quot;/&gt;&lt;wsp:rsid wsp:val=&quot;009B536E&quot;/&gt;&lt;wsp:rsid wsp:val=&quot;009C0F63&quot;/&gt;&lt;wsp:rsid wsp:val=&quot;009C514A&quot;/&gt;&lt;wsp:rsid wsp:val=&quot;009D35FC&quot;/&gt;&lt;wsp:rsid wsp:val=&quot;009D52B4&quot;/&gt;&lt;wsp:rsid wsp:val=&quot;009E1F70&quot;/&gt;&lt;wsp:rsid wsp:val=&quot;009E33AB&quot;/&gt;&lt;wsp:rsid wsp:val=&quot;009F246D&quot;/&gt;&lt;wsp:rsid wsp:val=&quot;009F459E&quot;/&gt;&lt;wsp:rsid wsp:val=&quot;009F5EEE&quot;/&gt;&lt;wsp:rsid wsp:val=&quot;009F6A2C&quot;/&gt;&lt;wsp:rsid wsp:val=&quot;00A05C60&quot;/&gt;&lt;wsp:rsid wsp:val=&quot;00A077A2&quot;/&gt;&lt;wsp:rsid wsp:val=&quot;00A12CC3&quot;/&gt;&lt;wsp:rsid wsp:val=&quot;00A12FBD&quot;/&gt;&lt;wsp:rsid wsp:val=&quot;00A172BD&quot;/&gt;&lt;wsp:rsid wsp:val=&quot;00A30EFA&quot;/&gt;&lt;wsp:rsid wsp:val=&quot;00A321F9&quot;/&gt;&lt;wsp:rsid wsp:val=&quot;00A32C2D&quot;/&gt;&lt;wsp:rsid wsp:val=&quot;00A6107D&quot;/&gt;&lt;wsp:rsid wsp:val=&quot;00A65124&quot;/&gt;&lt;wsp:rsid wsp:val=&quot;00A65E80&quot;/&gt;&lt;wsp:rsid wsp:val=&quot;00A70938&quot;/&gt;&lt;wsp:rsid wsp:val=&quot;00A800EF&quot;/&gt;&lt;wsp:rsid wsp:val=&quot;00A80E4E&quot;/&gt;&lt;wsp:rsid wsp:val=&quot;00A840B8&quot;/&gt;&lt;wsp:rsid wsp:val=&quot;00AA2300&quot;/&gt;&lt;wsp:rsid wsp:val=&quot;00AA2FD2&quot;/&gt;&lt;wsp:rsid wsp:val=&quot;00AA4404&quot;/&gt;&lt;wsp:rsid wsp:val=&quot;00AA7460&quot;/&gt;&lt;wsp:rsid wsp:val=&quot;00AB23DD&quot;/&gt;&lt;wsp:rsid wsp:val=&quot;00AB2E99&quot;/&gt;&lt;wsp:rsid wsp:val=&quot;00AB6833&quot;/&gt;&lt;wsp:rsid wsp:val=&quot;00AC0C4E&quot;/&gt;&lt;wsp:rsid wsp:val=&quot;00AC449C&quot;/&gt;&lt;wsp:rsid wsp:val=&quot;00AD34EB&quot;/&gt;&lt;wsp:rsid wsp:val=&quot;00AD6DCE&quot;/&gt;&lt;wsp:rsid wsp:val=&quot;00AE115E&quot;/&gt;&lt;wsp:rsid wsp:val=&quot;00AE59F1&quot;/&gt;&lt;wsp:rsid wsp:val=&quot;00AF1768&quot;/&gt;&lt;wsp:rsid wsp:val=&quot;00AF1E15&quot;/&gt;&lt;wsp:rsid wsp:val=&quot;00AF2A37&quot;/&gt;&lt;wsp:rsid wsp:val=&quot;00B02B66&quot;/&gt;&lt;wsp:rsid wsp:val=&quot;00B10C8D&quot;/&gt;&lt;wsp:rsid wsp:val=&quot;00B11373&quot;/&gt;&lt;wsp:rsid wsp:val=&quot;00B11960&quot;/&gt;&lt;wsp:rsid wsp:val=&quot;00B12FBE&quot;/&gt;&lt;wsp:rsid wsp:val=&quot;00B22BB6&quot;/&gt;&lt;wsp:rsid wsp:val=&quot;00B266BF&quot;/&gt;&lt;wsp:rsid wsp:val=&quot;00B37BE8&quot;/&gt;&lt;wsp:rsid wsp:val=&quot;00B401D8&quot;/&gt;&lt;wsp:rsid wsp:val=&quot;00B47A9B&quot;/&gt;&lt;wsp:rsid wsp:val=&quot;00B60747&quot;/&gt;&lt;wsp:rsid wsp:val=&quot;00B60DD5&quot;/&gt;&lt;wsp:rsid wsp:val=&quot;00B63190&quot;/&gt;&lt;wsp:rsid wsp:val=&quot;00B67BF3&quot;/&gt;&lt;wsp:rsid wsp:val=&quot;00B72156&quot;/&gt;&lt;wsp:rsid wsp:val=&quot;00B731D3&quot;/&gt;&lt;wsp:rsid wsp:val=&quot;00B73D39&quot;/&gt;&lt;wsp:rsid wsp:val=&quot;00B7650A&quot;/&gt;&lt;wsp:rsid wsp:val=&quot;00B860B8&quot;/&gt;&lt;wsp:rsid wsp:val=&quot;00B8755B&quot;/&gt;&lt;wsp:rsid wsp:val=&quot;00B87963&quot;/&gt;&lt;wsp:rsid wsp:val=&quot;00B902C8&quot;/&gt;&lt;wsp:rsid wsp:val=&quot;00BA1F74&quot;/&gt;&lt;wsp:rsid wsp:val=&quot;00BA69D4&quot;/&gt;&lt;wsp:rsid wsp:val=&quot;00BB483B&quot;/&gt;&lt;wsp:rsid wsp:val=&quot;00BC288E&quot;/&gt;&lt;wsp:rsid wsp:val=&quot;00BC3BCC&quot;/&gt;&lt;wsp:rsid wsp:val=&quot;00BC5F17&quot;/&gt;&lt;wsp:rsid wsp:val=&quot;00BD6000&quot;/&gt;&lt;wsp:rsid wsp:val=&quot;00BD6699&quot;/&gt;&lt;wsp:rsid wsp:val=&quot;00BD6DA0&quot;/&gt;&lt;wsp:rsid wsp:val=&quot;00BD70DD&quot;/&gt;&lt;wsp:rsid wsp:val=&quot;00BE0EA0&quot;/&gt;&lt;wsp:rsid wsp:val=&quot;00BE6BF4&quot;/&gt;&lt;wsp:rsid wsp:val=&quot;00BF6318&quot;/&gt;&lt;wsp:rsid wsp:val=&quot;00BF6617&quot;/&gt;&lt;wsp:rsid wsp:val=&quot;00C02D44&quot;/&gt;&lt;wsp:rsid wsp:val=&quot;00C06E5E&quot;/&gt;&lt;wsp:rsid wsp:val=&quot;00C1123D&quot;/&gt;&lt;wsp:rsid wsp:val=&quot;00C118FB&quot;/&gt;&lt;wsp:rsid wsp:val=&quot;00C20570&quot;/&gt;&lt;wsp:rsid wsp:val=&quot;00C245C7&quot;/&gt;&lt;wsp:rsid wsp:val=&quot;00C32D5F&quot;/&gt;&lt;wsp:rsid wsp:val=&quot;00C34947&quot;/&gt;&lt;wsp:rsid wsp:val=&quot;00C35763&quot;/&gt;&lt;wsp:rsid wsp:val=&quot;00C36D6F&quot;/&gt;&lt;wsp:rsid wsp:val=&quot;00C50D6C&quot;/&gt;&lt;wsp:rsid wsp:val=&quot;00C53DE3&quot;/&gt;&lt;wsp:rsid wsp:val=&quot;00C5619A&quot;/&gt;&lt;wsp:rsid wsp:val=&quot;00C65AEF&quot;/&gt;&lt;wsp:rsid wsp:val=&quot;00C667C1&quot;/&gt;&lt;wsp:rsid wsp:val=&quot;00C66862&quot;/&gt;&lt;wsp:rsid wsp:val=&quot;00C6700D&quot;/&gt;&lt;wsp:rsid wsp:val=&quot;00C72559&quot;/&gt;&lt;wsp:rsid wsp:val=&quot;00C73C97&quot;/&gt;&lt;wsp:rsid wsp:val=&quot;00C74877&quot;/&gt;&lt;wsp:rsid wsp:val=&quot;00C83B0C&quot;/&gt;&lt;wsp:rsid wsp:val=&quot;00C85187&quot;/&gt;&lt;wsp:rsid wsp:val=&quot;00C87488&quot;/&gt;&lt;wsp:rsid wsp:val=&quot;00C94944&quot;/&gt;&lt;wsp:rsid wsp:val=&quot;00C94F70&quot;/&gt;&lt;wsp:rsid wsp:val=&quot;00CA0423&quot;/&gt;&lt;wsp:rsid wsp:val=&quot;00CB67B4&quot;/&gt;&lt;wsp:rsid wsp:val=&quot;00CC04E0&quot;/&gt;&lt;wsp:rsid wsp:val=&quot;00CC099F&quot;/&gt;&lt;wsp:rsid wsp:val=&quot;00CC1C05&quot;/&gt;&lt;wsp:rsid wsp:val=&quot;00CC27F1&quot;/&gt;&lt;wsp:rsid wsp:val=&quot;00CC4164&quot;/&gt;&lt;wsp:rsid wsp:val=&quot;00CC442D&quot;/&gt;&lt;wsp:rsid wsp:val=&quot;00CC6906&quot;/&gt;&lt;wsp:rsid wsp:val=&quot;00CD2659&quot;/&gt;&lt;wsp:rsid wsp:val=&quot;00CD2D1B&quot;/&gt;&lt;wsp:rsid wsp:val=&quot;00CD39A6&quot;/&gt;&lt;wsp:rsid wsp:val=&quot;00CD6391&quot;/&gt;&lt;wsp:rsid wsp:val=&quot;00CE1D27&quot;/&gt;&lt;wsp:rsid wsp:val=&quot;00CE6784&quot;/&gt;&lt;wsp:rsid wsp:val=&quot;00CE696D&quot;/&gt;&lt;wsp:rsid wsp:val=&quot;00CE69D6&quot;/&gt;&lt;wsp:rsid wsp:val=&quot;00CE7618&quot;/&gt;&lt;wsp:rsid wsp:val=&quot;00CF00D9&quot;/&gt;&lt;wsp:rsid wsp:val=&quot;00CF2B40&quot;/&gt;&lt;wsp:rsid wsp:val=&quot;00CF4DFC&quot;/&gt;&lt;wsp:rsid wsp:val=&quot;00D062B1&quot;/&gt;&lt;wsp:rsid wsp:val=&quot;00D14EA8&quot;/&gt;&lt;wsp:rsid wsp:val=&quot;00D21130&quot;/&gt;&lt;wsp:rsid wsp:val=&quot;00D274ED&quot;/&gt;&lt;wsp:rsid wsp:val=&quot;00D337AE&quot;/&gt;&lt;wsp:rsid wsp:val=&quot;00D343C1&quot;/&gt;&lt;wsp:rsid wsp:val=&quot;00D36D8D&quot;/&gt;&lt;wsp:rsid wsp:val=&quot;00D4376E&quot;/&gt;&lt;wsp:rsid wsp:val=&quot;00D473B5&quot;/&gt;&lt;wsp:rsid wsp:val=&quot;00D5108A&quot;/&gt;&lt;wsp:rsid wsp:val=&quot;00D52BD6&quot;/&gt;&lt;wsp:rsid wsp:val=&quot;00D54388&quot;/&gt;&lt;wsp:rsid wsp:val=&quot;00D55AB4&quot;/&gt;&lt;wsp:rsid wsp:val=&quot;00D57CBF&quot;/&gt;&lt;wsp:rsid wsp:val=&quot;00D6255B&quot;/&gt;&lt;wsp:rsid wsp:val=&quot;00D63F0A&quot;/&gt;&lt;wsp:rsid wsp:val=&quot;00D74666&quot;/&gt;&lt;wsp:rsid wsp:val=&quot;00D76343&quot;/&gt;&lt;wsp:rsid wsp:val=&quot;00D763C2&quot;/&gt;&lt;wsp:rsid wsp:val=&quot;00D82053&quot;/&gt;&lt;wsp:rsid wsp:val=&quot;00D86652&quot;/&gt;&lt;wsp:rsid wsp:val=&quot;00D877A7&quot;/&gt;&lt;wsp:rsid wsp:val=&quot;00D877B1&quot;/&gt;&lt;wsp:rsid wsp:val=&quot;00D91505&quot;/&gt;&lt;wsp:rsid wsp:val=&quot;00D91534&quot;/&gt;&lt;wsp:rsid wsp:val=&quot;00D92EE0&quot;/&gt;&lt;wsp:rsid wsp:val=&quot;00D9364F&quot;/&gt;&lt;wsp:rsid wsp:val=&quot;00D93EC9&quot;/&gt;&lt;wsp:rsid wsp:val=&quot;00D94EFA&quot;/&gt;&lt;wsp:rsid wsp:val=&quot;00DA6EEE&quot;/&gt;&lt;wsp:rsid wsp:val=&quot;00DA7458&quot;/&gt;&lt;wsp:rsid wsp:val=&quot;00DC4CEA&quot;/&gt;&lt;wsp:rsid wsp:val=&quot;00DC5B00&quot;/&gt;&lt;wsp:rsid wsp:val=&quot;00DC6C64&quot;/&gt;&lt;wsp:rsid wsp:val=&quot;00DD01B5&quot;/&gt;&lt;wsp:rsid wsp:val=&quot;00DD1B8D&quot;/&gt;&lt;wsp:rsid wsp:val=&quot;00DE010B&quot;/&gt;&lt;wsp:rsid wsp:val=&quot;00DE042A&quot;/&gt;&lt;wsp:rsid wsp:val=&quot;00DF0911&quot;/&gt;&lt;wsp:rsid wsp:val=&quot;00DF6058&quot;/&gt;&lt;wsp:rsid wsp:val=&quot;00DF63D1&quot;/&gt;&lt;wsp:rsid wsp:val=&quot;00E02514&quot;/&gt;&lt;wsp:rsid wsp:val=&quot;00E02DF4&quot;/&gt;&lt;wsp:rsid wsp:val=&quot;00E04ADF&quot;/&gt;&lt;wsp:rsid wsp:val=&quot;00E05EE9&quot;/&gt;&lt;wsp:rsid wsp:val=&quot;00E15716&quot;/&gt;&lt;wsp:rsid wsp:val=&quot;00E41717&quot;/&gt;&lt;wsp:rsid wsp:val=&quot;00E426E9&quot;/&gt;&lt;wsp:rsid wsp:val=&quot;00E434F3&quot;/&gt;&lt;wsp:rsid wsp:val=&quot;00E55116&quot;/&gt;&lt;wsp:rsid wsp:val=&quot;00E55799&quot;/&gt;&lt;wsp:rsid wsp:val=&quot;00E62E8A&quot;/&gt;&lt;wsp:rsid wsp:val=&quot;00E63644&quot;/&gt;&lt;wsp:rsid wsp:val=&quot;00E652B8&quot;/&gt;&lt;wsp:rsid wsp:val=&quot;00E65DFD&quot;/&gt;&lt;wsp:rsid wsp:val=&quot;00E71261&quot;/&gt;&lt;wsp:rsid wsp:val=&quot;00E71BF2&quot;/&gt;&lt;wsp:rsid wsp:val=&quot;00E71BFE&quot;/&gt;&lt;wsp:rsid wsp:val=&quot;00E734DF&quot;/&gt;&lt;wsp:rsid wsp:val=&quot;00E77346&quot;/&gt;&lt;wsp:rsid wsp:val=&quot;00E8794B&quot;/&gt;&lt;wsp:rsid wsp:val=&quot;00E90FC3&quot;/&gt;&lt;wsp:rsid wsp:val=&quot;00E92611&quot;/&gt;&lt;wsp:rsid wsp:val=&quot;00E926A8&quot;/&gt;&lt;wsp:rsid wsp:val=&quot;00E93222&quot;/&gt;&lt;wsp:rsid wsp:val=&quot;00E941E1&quot;/&gt;&lt;wsp:rsid wsp:val=&quot;00E975A6&quot;/&gt;&lt;wsp:rsid wsp:val=&quot;00EB1F88&quot;/&gt;&lt;wsp:rsid wsp:val=&quot;00EB3EE7&quot;/&gt;&lt;wsp:rsid wsp:val=&quot;00EB763B&quot;/&gt;&lt;wsp:rsid wsp:val=&quot;00EC770B&quot;/&gt;&lt;wsp:rsid wsp:val=&quot;00ED0667&quot;/&gt;&lt;wsp:rsid wsp:val=&quot;00ED08E5&quot;/&gt;&lt;wsp:rsid wsp:val=&quot;00ED3124&quot;/&gt;&lt;wsp:rsid wsp:val=&quot;00EE395C&quot;/&gt;&lt;wsp:rsid wsp:val=&quot;00EF100F&quot;/&gt;&lt;wsp:rsid wsp:val=&quot;00EF2AC8&quot;/&gt;&lt;wsp:rsid wsp:val=&quot;00F12B6B&quot;/&gt;&lt;wsp:rsid wsp:val=&quot;00F13A50&quot;/&gt;&lt;wsp:rsid wsp:val=&quot;00F20D70&quot;/&gt;&lt;wsp:rsid wsp:val=&quot;00F22319&quot;/&gt;&lt;wsp:rsid wsp:val=&quot;00F31E5E&quot;/&gt;&lt;wsp:rsid wsp:val=&quot;00F31F15&quot;/&gt;&lt;wsp:rsid wsp:val=&quot;00F33BDB&quot;/&gt;&lt;wsp:rsid wsp:val=&quot;00F37CBA&quot;/&gt;&lt;wsp:rsid wsp:val=&quot;00F42854&quot;/&gt;&lt;wsp:rsid wsp:val=&quot;00F42EA9&quot;/&gt;&lt;wsp:rsid wsp:val=&quot;00F4570D&quot;/&gt;&lt;wsp:rsid wsp:val=&quot;00F46382&quot;/&gt;&lt;wsp:rsid wsp:val=&quot;00F4771D&quot;/&gt;&lt;wsp:rsid wsp:val=&quot;00F50C3D&quot;/&gt;&lt;wsp:rsid wsp:val=&quot;00F50C8A&quot;/&gt;&lt;wsp:rsid wsp:val=&quot;00F7007E&quot;/&gt;&lt;wsp:rsid wsp:val=&quot;00F71D93&quot;/&gt;&lt;wsp:rsid wsp:val=&quot;00F723EC&quot;/&gt;&lt;wsp:rsid wsp:val=&quot;00F75370&quot;/&gt;&lt;wsp:rsid wsp:val=&quot;00F76F19&quot;/&gt;&lt;wsp:rsid wsp:val=&quot;00F7701C&quot;/&gt;&lt;wsp:rsid wsp:val=&quot;00F95C51&quot;/&gt;&lt;wsp:rsid wsp:val=&quot;00F969DB&quot;/&gt;&lt;wsp:rsid wsp:val=&quot;00FA33DD&quot;/&gt;&lt;wsp:rsid wsp:val=&quot;00FA41D7&quot;/&gt;&lt;wsp:rsid wsp:val=&quot;00FA4F09&quot;/&gt;&lt;wsp:rsid wsp:val=&quot;00FA6FC3&quot;/&gt;&lt;wsp:rsid wsp:val=&quot;00FB6143&quot;/&gt;&lt;wsp:rsid wsp:val=&quot;00FB6B1D&quot;/&gt;&lt;wsp:rsid wsp:val=&quot;00FC3693&quot;/&gt;&lt;wsp:rsid wsp:val=&quot;00FC66A0&quot;/&gt;&lt;wsp:rsid wsp:val=&quot;00FD431A&quot;/&gt;&lt;wsp:rsid wsp:val=&quot;00FD64D5&quot;/&gt;&lt;wsp:rsid wsp:val=&quot;00FD6651&quot;/&gt;&lt;wsp:rsid wsp:val=&quot;00FE0B59&quot;/&gt;&lt;wsp:rsid wsp:val=&quot;00FE114E&quot;/&gt;&lt;wsp:rsid wsp:val=&quot;00FE3BD9&quot;/&gt;&lt;wsp:rsid wsp:val=&quot;00FE7CB8&quot;/&gt;&lt;wsp:rsid wsp:val=&quot;00FF125A&quot;/&gt;&lt;wsp:rsid wsp:val=&quot;00FF2E78&quot;/&gt;&lt;/wsp:rsids&gt;&lt;/w:docPr&gt;&lt;w:body&gt;&lt;w:p wsp:rsidR=&quot;00000000&quot; wsp:rsidRDefault=&quot;006D6539&quot;&gt;&lt;m:oMathPara&gt;&lt;m:oMath&gt;&lt;m:r&gt;&lt;w:rPr&gt;&lt;w:rFonts w:ascii=&quot;Cambria Math&quot; w:fareast=&quot;瀹嬩綋&quot; w:h-ansi=&quot;Cambria Math&quot;/&gt;&lt;wx:font wx:val=&quot;Cambria Math&quot;/&gt;&lt;w:i/&gt;&lt;w:sz w:val=&quot;28&quot;/&gt;&lt;w:sz-cs w:val=&quot;28&gt;&lt;/&quot;/&gt;&lt;/w:rPr&gt;&lt;m:t&gt;dy&gt;卤&lt;/m:t&gt; wsp&lt;/m::rsi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gt;ectPr&gt;&lt;/w:body&gt;&lt;/w:wordDocument&gt;">
                  <v:imagedata r:id="rId7" o:title="" chromakey="white"/>
                </v:shape>
              </w:pict>
            </w:r>
            <w:r w:rsidRPr="00812E22">
              <w:rPr>
                <w:rFonts w:ascii="宋体" w:hAnsi="宋体"/>
                <w:szCs w:val="21"/>
              </w:rPr>
              <w:fldChar w:fldCharType="end"/>
            </w:r>
            <w:r w:rsidRPr="00812E22">
              <w:rPr>
                <w:rFonts w:ascii="宋体" w:hAnsi="宋体"/>
                <w:szCs w:val="21"/>
              </w:rPr>
              <w:t>10</w:t>
            </w:r>
            <w:r w:rsidRPr="00812E22">
              <w:rPr>
                <w:rFonts w:ascii="宋体" w:hAnsi="宋体" w:hint="eastAsia"/>
                <w:szCs w:val="21"/>
              </w:rPr>
              <w:t>）</w:t>
            </w:r>
          </w:p>
        </w:tc>
        <w:tc>
          <w:tcPr>
            <w:tcW w:w="4188" w:type="pct"/>
            <w:gridSpan w:val="2"/>
            <w:vAlign w:val="center"/>
          </w:tcPr>
          <w:p w:rsidR="009F030C" w:rsidRPr="00812E22" w:rsidRDefault="009F030C" w:rsidP="00376B40">
            <w:pPr>
              <w:tabs>
                <w:tab w:val="left" w:pos="315"/>
              </w:tabs>
              <w:spacing w:line="360" w:lineRule="auto"/>
              <w:rPr>
                <w:rFonts w:ascii="宋体"/>
                <w:szCs w:val="21"/>
              </w:rPr>
            </w:pPr>
            <w:r w:rsidRPr="00812E22">
              <w:rPr>
                <w:rFonts w:ascii="宋体" w:hAnsi="宋体" w:hint="eastAsia"/>
                <w:szCs w:val="21"/>
              </w:rPr>
              <w:t>加分：对有突出贡献的部门酌情加分。</w:t>
            </w:r>
          </w:p>
          <w:p w:rsidR="009F030C" w:rsidRPr="00812E22" w:rsidRDefault="009F030C" w:rsidP="00477BBB">
            <w:pPr>
              <w:tabs>
                <w:tab w:val="left" w:pos="315"/>
              </w:tabs>
              <w:spacing w:line="360" w:lineRule="auto"/>
              <w:ind w:left="420"/>
              <w:rPr>
                <w:rFonts w:ascii="宋体"/>
                <w:szCs w:val="21"/>
              </w:rPr>
            </w:pPr>
            <w:r w:rsidRPr="00812E22">
              <w:rPr>
                <w:rFonts w:ascii="宋体" w:hAnsi="宋体" w:hint="eastAsia"/>
                <w:szCs w:val="21"/>
              </w:rPr>
              <w:t>减分：见附件六</w:t>
            </w:r>
          </w:p>
        </w:tc>
      </w:tr>
    </w:tbl>
    <w:p w:rsidR="009F030C" w:rsidRDefault="009F030C" w:rsidP="00C967E0">
      <w:pPr>
        <w:spacing w:afterLines="50" w:line="600" w:lineRule="exact"/>
        <w:ind w:firstLineChars="200" w:firstLine="562"/>
        <w:rPr>
          <w:rFonts w:eastAsia="黑体"/>
          <w:sz w:val="28"/>
          <w:szCs w:val="28"/>
        </w:rPr>
      </w:pPr>
      <w:r w:rsidRPr="003A1F34">
        <w:rPr>
          <w:rFonts w:ascii="宋体" w:hAnsi="宋体" w:hint="eastAsia"/>
          <w:b/>
          <w:sz w:val="28"/>
          <w:szCs w:val="28"/>
        </w:rPr>
        <w:t>附件二：</w:t>
      </w:r>
      <w:r w:rsidRPr="003A1F34">
        <w:rPr>
          <w:rFonts w:eastAsia="黑体" w:hint="eastAsia"/>
          <w:b/>
          <w:sz w:val="28"/>
          <w:szCs w:val="28"/>
        </w:rPr>
        <w:t>教学工作考核指标体系（教学系、院</w:t>
      </w:r>
      <w:r>
        <w:rPr>
          <w:rFonts w:eastAsia="黑体" w:hint="eastAsia"/>
          <w:sz w:val="28"/>
          <w:szCs w:val="28"/>
        </w:rPr>
        <w:t>）</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32"/>
        <w:gridCol w:w="546"/>
        <w:gridCol w:w="1274"/>
        <w:gridCol w:w="522"/>
        <w:gridCol w:w="3818"/>
        <w:gridCol w:w="2482"/>
      </w:tblGrid>
      <w:tr w:rsidR="009F030C" w:rsidTr="00C50A4D">
        <w:trPr>
          <w:trHeight w:val="948"/>
          <w:tblHeader/>
          <w:jc w:val="center"/>
        </w:trPr>
        <w:tc>
          <w:tcPr>
            <w:tcW w:w="632" w:type="dxa"/>
            <w:vAlign w:val="center"/>
          </w:tcPr>
          <w:p w:rsidR="009F030C" w:rsidRDefault="009F030C">
            <w:pPr>
              <w:jc w:val="center"/>
              <w:rPr>
                <w:b/>
                <w:szCs w:val="21"/>
              </w:rPr>
            </w:pPr>
            <w:r>
              <w:rPr>
                <w:rFonts w:hint="eastAsia"/>
                <w:b/>
                <w:szCs w:val="21"/>
              </w:rPr>
              <w:t>一级指标</w:t>
            </w:r>
          </w:p>
        </w:tc>
        <w:tc>
          <w:tcPr>
            <w:tcW w:w="546" w:type="dxa"/>
            <w:vAlign w:val="center"/>
          </w:tcPr>
          <w:p w:rsidR="009F030C" w:rsidRDefault="009F030C">
            <w:pPr>
              <w:jc w:val="center"/>
              <w:rPr>
                <w:b/>
                <w:szCs w:val="21"/>
              </w:rPr>
            </w:pPr>
            <w:r>
              <w:rPr>
                <w:rFonts w:hint="eastAsia"/>
                <w:b/>
                <w:szCs w:val="21"/>
              </w:rPr>
              <w:t>二级</w:t>
            </w:r>
          </w:p>
          <w:p w:rsidR="009F030C" w:rsidRDefault="009F030C">
            <w:pPr>
              <w:jc w:val="center"/>
              <w:rPr>
                <w:b/>
                <w:szCs w:val="21"/>
              </w:rPr>
            </w:pPr>
            <w:r>
              <w:rPr>
                <w:rFonts w:hint="eastAsia"/>
                <w:b/>
                <w:szCs w:val="21"/>
              </w:rPr>
              <w:t>指标</w:t>
            </w:r>
          </w:p>
        </w:tc>
        <w:tc>
          <w:tcPr>
            <w:tcW w:w="1274" w:type="dxa"/>
            <w:vAlign w:val="center"/>
          </w:tcPr>
          <w:p w:rsidR="009F030C" w:rsidRDefault="009F030C">
            <w:pPr>
              <w:jc w:val="center"/>
              <w:rPr>
                <w:b/>
                <w:szCs w:val="21"/>
              </w:rPr>
            </w:pPr>
            <w:r>
              <w:rPr>
                <w:rFonts w:hint="eastAsia"/>
                <w:b/>
                <w:szCs w:val="21"/>
              </w:rPr>
              <w:t>主要</w:t>
            </w:r>
          </w:p>
          <w:p w:rsidR="009F030C" w:rsidRDefault="009F030C">
            <w:pPr>
              <w:jc w:val="center"/>
              <w:rPr>
                <w:b/>
                <w:szCs w:val="21"/>
              </w:rPr>
            </w:pPr>
            <w:r>
              <w:rPr>
                <w:rFonts w:hint="eastAsia"/>
                <w:b/>
                <w:szCs w:val="21"/>
              </w:rPr>
              <w:t>观测点</w:t>
            </w:r>
          </w:p>
        </w:tc>
        <w:tc>
          <w:tcPr>
            <w:tcW w:w="522" w:type="dxa"/>
            <w:vAlign w:val="center"/>
          </w:tcPr>
          <w:p w:rsidR="009F030C" w:rsidRDefault="009F030C">
            <w:pPr>
              <w:jc w:val="center"/>
              <w:rPr>
                <w:b/>
                <w:szCs w:val="21"/>
              </w:rPr>
            </w:pPr>
            <w:r>
              <w:rPr>
                <w:rFonts w:hint="eastAsia"/>
                <w:b/>
                <w:szCs w:val="21"/>
              </w:rPr>
              <w:t>权重</w:t>
            </w:r>
          </w:p>
        </w:tc>
        <w:tc>
          <w:tcPr>
            <w:tcW w:w="3818" w:type="dxa"/>
            <w:vAlign w:val="center"/>
          </w:tcPr>
          <w:p w:rsidR="009F030C" w:rsidRDefault="009F030C">
            <w:pPr>
              <w:jc w:val="center"/>
              <w:rPr>
                <w:b/>
                <w:szCs w:val="21"/>
              </w:rPr>
            </w:pPr>
            <w:r>
              <w:rPr>
                <w:rFonts w:hint="eastAsia"/>
                <w:b/>
                <w:szCs w:val="21"/>
              </w:rPr>
              <w:t>指标内涵及评分标准</w:t>
            </w:r>
          </w:p>
        </w:tc>
        <w:tc>
          <w:tcPr>
            <w:tcW w:w="2482" w:type="dxa"/>
            <w:vAlign w:val="center"/>
          </w:tcPr>
          <w:p w:rsidR="009F030C" w:rsidRDefault="009F030C">
            <w:pPr>
              <w:jc w:val="center"/>
              <w:rPr>
                <w:b/>
                <w:szCs w:val="21"/>
              </w:rPr>
            </w:pPr>
            <w:r>
              <w:rPr>
                <w:rFonts w:hint="eastAsia"/>
                <w:b/>
                <w:szCs w:val="21"/>
              </w:rPr>
              <w:t>考核方法及说明</w:t>
            </w:r>
          </w:p>
        </w:tc>
      </w:tr>
      <w:tr w:rsidR="009F030C" w:rsidTr="00690F31">
        <w:trPr>
          <w:trHeight w:val="3651"/>
          <w:jc w:val="center"/>
        </w:trPr>
        <w:tc>
          <w:tcPr>
            <w:tcW w:w="632" w:type="dxa"/>
            <w:vMerge w:val="restart"/>
            <w:vAlign w:val="center"/>
          </w:tcPr>
          <w:p w:rsidR="009F030C" w:rsidRDefault="009F030C">
            <w:pPr>
              <w:jc w:val="center"/>
              <w:rPr>
                <w:szCs w:val="21"/>
              </w:rPr>
            </w:pPr>
            <w:r>
              <w:rPr>
                <w:rFonts w:hint="eastAsia"/>
                <w:szCs w:val="21"/>
              </w:rPr>
              <w:t>教学状态</w:t>
            </w:r>
            <w:r>
              <w:rPr>
                <w:szCs w:val="21"/>
              </w:rPr>
              <w:t>75</w:t>
            </w:r>
            <w:r>
              <w:rPr>
                <w:rFonts w:hint="eastAsia"/>
                <w:szCs w:val="21"/>
              </w:rPr>
              <w:t>分</w:t>
            </w:r>
          </w:p>
        </w:tc>
        <w:tc>
          <w:tcPr>
            <w:tcW w:w="546" w:type="dxa"/>
            <w:vMerge w:val="restart"/>
            <w:vAlign w:val="center"/>
          </w:tcPr>
          <w:p w:rsidR="009F030C" w:rsidRDefault="009F030C">
            <w:pPr>
              <w:jc w:val="center"/>
              <w:rPr>
                <w:szCs w:val="21"/>
              </w:rPr>
            </w:pPr>
            <w:r>
              <w:rPr>
                <w:rFonts w:hint="eastAsia"/>
                <w:szCs w:val="21"/>
              </w:rPr>
              <w:t>教学环节</w:t>
            </w:r>
          </w:p>
          <w:p w:rsidR="009F030C" w:rsidRDefault="009F030C">
            <w:pPr>
              <w:jc w:val="center"/>
              <w:rPr>
                <w:szCs w:val="21"/>
              </w:rPr>
            </w:pPr>
            <w:r>
              <w:rPr>
                <w:szCs w:val="21"/>
              </w:rPr>
              <w:t>25</w:t>
            </w:r>
            <w:r>
              <w:rPr>
                <w:rFonts w:hint="eastAsia"/>
                <w:szCs w:val="21"/>
              </w:rPr>
              <w:t>分</w:t>
            </w:r>
          </w:p>
        </w:tc>
        <w:tc>
          <w:tcPr>
            <w:tcW w:w="1274" w:type="dxa"/>
            <w:vAlign w:val="center"/>
          </w:tcPr>
          <w:p w:rsidR="009F030C" w:rsidRDefault="009F030C">
            <w:pPr>
              <w:jc w:val="center"/>
              <w:rPr>
                <w:szCs w:val="21"/>
              </w:rPr>
            </w:pPr>
            <w:r>
              <w:rPr>
                <w:rFonts w:hint="eastAsia"/>
                <w:szCs w:val="21"/>
              </w:rPr>
              <w:t>教学计划</w:t>
            </w:r>
          </w:p>
        </w:tc>
        <w:tc>
          <w:tcPr>
            <w:tcW w:w="522" w:type="dxa"/>
            <w:vAlign w:val="center"/>
          </w:tcPr>
          <w:p w:rsidR="009F030C" w:rsidRDefault="009F030C">
            <w:pPr>
              <w:jc w:val="center"/>
              <w:rPr>
                <w:szCs w:val="21"/>
              </w:rPr>
            </w:pPr>
            <w:r>
              <w:rPr>
                <w:szCs w:val="21"/>
              </w:rPr>
              <w:t>5</w:t>
            </w:r>
          </w:p>
        </w:tc>
        <w:tc>
          <w:tcPr>
            <w:tcW w:w="3818" w:type="dxa"/>
            <w:vAlign w:val="center"/>
          </w:tcPr>
          <w:p w:rsidR="009F030C" w:rsidRDefault="009F030C">
            <w:pPr>
              <w:rPr>
                <w:szCs w:val="21"/>
              </w:rPr>
            </w:pPr>
            <w:r>
              <w:rPr>
                <w:szCs w:val="21"/>
              </w:rPr>
              <w:t>1.</w:t>
            </w:r>
            <w:r>
              <w:rPr>
                <w:rFonts w:hint="eastAsia"/>
                <w:szCs w:val="21"/>
              </w:rPr>
              <w:t>按时准确录入、维护教务系统中教学计划，通报一次扣</w:t>
            </w:r>
            <w:r>
              <w:rPr>
                <w:szCs w:val="21"/>
              </w:rPr>
              <w:t>1</w:t>
            </w:r>
            <w:r>
              <w:rPr>
                <w:rFonts w:hint="eastAsia"/>
                <w:szCs w:val="21"/>
              </w:rPr>
              <w:t>分；</w:t>
            </w:r>
          </w:p>
          <w:p w:rsidR="009F030C" w:rsidRDefault="009F030C">
            <w:pPr>
              <w:rPr>
                <w:szCs w:val="21"/>
              </w:rPr>
            </w:pPr>
            <w:r>
              <w:rPr>
                <w:szCs w:val="21"/>
              </w:rPr>
              <w:t>2.</w:t>
            </w:r>
            <w:r>
              <w:rPr>
                <w:rFonts w:hint="eastAsia"/>
                <w:szCs w:val="21"/>
              </w:rPr>
              <w:t>教学计划相对稳定并能严格执行，临时更改教学计划一次扣</w:t>
            </w:r>
            <w:r>
              <w:rPr>
                <w:szCs w:val="21"/>
              </w:rPr>
              <w:t>1</w:t>
            </w:r>
            <w:r>
              <w:rPr>
                <w:rFonts w:hint="eastAsia"/>
                <w:szCs w:val="21"/>
              </w:rPr>
              <w:t>分。</w:t>
            </w:r>
          </w:p>
        </w:tc>
        <w:tc>
          <w:tcPr>
            <w:tcW w:w="2482" w:type="dxa"/>
            <w:vAlign w:val="center"/>
          </w:tcPr>
          <w:p w:rsidR="009F030C" w:rsidRDefault="009F030C">
            <w:pPr>
              <w:spacing w:line="290" w:lineRule="exact"/>
              <w:rPr>
                <w:szCs w:val="21"/>
              </w:rPr>
            </w:pPr>
            <w:r>
              <w:rPr>
                <w:rFonts w:hint="eastAsia"/>
                <w:szCs w:val="21"/>
              </w:rPr>
              <w:t>查看教务处统计</w:t>
            </w:r>
          </w:p>
          <w:p w:rsidR="009F030C" w:rsidRDefault="009F030C">
            <w:pPr>
              <w:snapToGrid w:val="0"/>
              <w:jc w:val="left"/>
              <w:rPr>
                <w:szCs w:val="21"/>
              </w:rPr>
            </w:pPr>
          </w:p>
        </w:tc>
      </w:tr>
      <w:tr w:rsidR="009F030C" w:rsidTr="00C50A4D">
        <w:trPr>
          <w:trHeight w:val="1927"/>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jc w:val="center"/>
              <w:rPr>
                <w:szCs w:val="21"/>
              </w:rPr>
            </w:pPr>
            <w:r>
              <w:rPr>
                <w:rFonts w:hint="eastAsia"/>
                <w:szCs w:val="21"/>
              </w:rPr>
              <w:t>教学任务</w:t>
            </w:r>
          </w:p>
        </w:tc>
        <w:tc>
          <w:tcPr>
            <w:tcW w:w="522" w:type="dxa"/>
            <w:vAlign w:val="center"/>
          </w:tcPr>
          <w:p w:rsidR="009F030C" w:rsidRDefault="009F030C">
            <w:pPr>
              <w:jc w:val="center"/>
              <w:rPr>
                <w:szCs w:val="21"/>
              </w:rPr>
            </w:pPr>
            <w:r>
              <w:rPr>
                <w:szCs w:val="21"/>
              </w:rPr>
              <w:t>6</w:t>
            </w:r>
          </w:p>
        </w:tc>
        <w:tc>
          <w:tcPr>
            <w:tcW w:w="3818" w:type="dxa"/>
            <w:vAlign w:val="center"/>
          </w:tcPr>
          <w:p w:rsidR="009F030C" w:rsidRDefault="009F030C">
            <w:pPr>
              <w:rPr>
                <w:szCs w:val="21"/>
              </w:rPr>
            </w:pPr>
            <w:r>
              <w:rPr>
                <w:szCs w:val="21"/>
              </w:rPr>
              <w:t>1.</w:t>
            </w:r>
            <w:r>
              <w:rPr>
                <w:rFonts w:hint="eastAsia"/>
                <w:szCs w:val="21"/>
              </w:rPr>
              <w:t>教学任务落实及时</w:t>
            </w:r>
            <w:r>
              <w:rPr>
                <w:szCs w:val="21"/>
              </w:rPr>
              <w:t>,</w:t>
            </w:r>
            <w:r>
              <w:rPr>
                <w:rFonts w:hint="eastAsia"/>
                <w:szCs w:val="21"/>
              </w:rPr>
              <w:t>通报一次扣</w:t>
            </w:r>
            <w:r>
              <w:rPr>
                <w:szCs w:val="21"/>
              </w:rPr>
              <w:t>1</w:t>
            </w:r>
            <w:r>
              <w:rPr>
                <w:rFonts w:hint="eastAsia"/>
                <w:szCs w:val="21"/>
              </w:rPr>
              <w:t>分；</w:t>
            </w:r>
            <w:r>
              <w:rPr>
                <w:szCs w:val="21"/>
              </w:rPr>
              <w:t xml:space="preserve"> </w:t>
            </w:r>
          </w:p>
          <w:p w:rsidR="009F030C" w:rsidRDefault="009F030C">
            <w:pPr>
              <w:rPr>
                <w:szCs w:val="21"/>
              </w:rPr>
            </w:pPr>
            <w:r>
              <w:rPr>
                <w:szCs w:val="21"/>
              </w:rPr>
              <w:t>2.</w:t>
            </w:r>
            <w:r>
              <w:rPr>
                <w:rFonts w:hint="eastAsia"/>
                <w:szCs w:val="21"/>
              </w:rPr>
              <w:t>教学任务安排录入教务系统后无差错，因安排错误进行调整，影响排课、排考进程的每次扣</w:t>
            </w:r>
            <w:r>
              <w:rPr>
                <w:szCs w:val="21"/>
              </w:rPr>
              <w:t>1</w:t>
            </w:r>
            <w:r>
              <w:rPr>
                <w:rFonts w:hint="eastAsia"/>
                <w:szCs w:val="21"/>
              </w:rPr>
              <w:t>分。</w:t>
            </w:r>
          </w:p>
        </w:tc>
        <w:tc>
          <w:tcPr>
            <w:tcW w:w="2482" w:type="dxa"/>
            <w:vAlign w:val="center"/>
          </w:tcPr>
          <w:p w:rsidR="009F030C" w:rsidRDefault="009F030C">
            <w:pPr>
              <w:spacing w:line="290" w:lineRule="exact"/>
              <w:rPr>
                <w:szCs w:val="21"/>
              </w:rPr>
            </w:pPr>
            <w:r>
              <w:rPr>
                <w:rFonts w:hint="eastAsia"/>
                <w:szCs w:val="21"/>
              </w:rPr>
              <w:t>查看教务处统计</w:t>
            </w:r>
          </w:p>
          <w:p w:rsidR="009F030C" w:rsidRDefault="009F030C">
            <w:pPr>
              <w:snapToGrid w:val="0"/>
              <w:jc w:val="left"/>
              <w:rPr>
                <w:szCs w:val="21"/>
              </w:rPr>
            </w:pPr>
          </w:p>
        </w:tc>
      </w:tr>
      <w:tr w:rsidR="009F030C" w:rsidTr="00C50A4D">
        <w:trPr>
          <w:trHeight w:val="1866"/>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napToGrid w:val="0"/>
              <w:jc w:val="center"/>
              <w:rPr>
                <w:szCs w:val="21"/>
              </w:rPr>
            </w:pPr>
            <w:r>
              <w:rPr>
                <w:rFonts w:hint="eastAsia"/>
                <w:szCs w:val="21"/>
              </w:rPr>
              <w:t>教材选用</w:t>
            </w:r>
          </w:p>
        </w:tc>
        <w:tc>
          <w:tcPr>
            <w:tcW w:w="522" w:type="dxa"/>
            <w:vAlign w:val="center"/>
          </w:tcPr>
          <w:p w:rsidR="009F030C" w:rsidRDefault="009F030C">
            <w:pPr>
              <w:jc w:val="center"/>
              <w:rPr>
                <w:szCs w:val="21"/>
              </w:rPr>
            </w:pPr>
            <w:r>
              <w:rPr>
                <w:szCs w:val="21"/>
              </w:rPr>
              <w:t>3</w:t>
            </w:r>
          </w:p>
        </w:tc>
        <w:tc>
          <w:tcPr>
            <w:tcW w:w="3818" w:type="dxa"/>
            <w:vAlign w:val="center"/>
          </w:tcPr>
          <w:p w:rsidR="009F030C" w:rsidRDefault="009F030C">
            <w:pPr>
              <w:rPr>
                <w:szCs w:val="21"/>
              </w:rPr>
            </w:pPr>
            <w:r>
              <w:rPr>
                <w:rFonts w:hint="eastAsia"/>
                <w:szCs w:val="21"/>
              </w:rPr>
              <w:t>能够按教务处规定选订合适的教材，通报一次扣</w:t>
            </w:r>
            <w:r>
              <w:rPr>
                <w:szCs w:val="21"/>
              </w:rPr>
              <w:t>1</w:t>
            </w:r>
            <w:r>
              <w:rPr>
                <w:rFonts w:hint="eastAsia"/>
                <w:szCs w:val="21"/>
              </w:rPr>
              <w:t>分；</w:t>
            </w:r>
            <w:r w:rsidRPr="0078117C">
              <w:rPr>
                <w:rFonts w:hint="eastAsia"/>
                <w:szCs w:val="21"/>
              </w:rPr>
              <w:t>采用与企业（行业）合编教材数量未达到课程总量</w:t>
            </w:r>
            <w:r w:rsidRPr="0078117C">
              <w:rPr>
                <w:szCs w:val="21"/>
              </w:rPr>
              <w:t>10%</w:t>
            </w:r>
            <w:r w:rsidRPr="0078117C">
              <w:rPr>
                <w:rFonts w:hint="eastAsia"/>
                <w:szCs w:val="21"/>
              </w:rPr>
              <w:t>，每少</w:t>
            </w:r>
            <w:r w:rsidRPr="0078117C">
              <w:rPr>
                <w:szCs w:val="21"/>
              </w:rPr>
              <w:t>1</w:t>
            </w:r>
            <w:r w:rsidRPr="0078117C">
              <w:rPr>
                <w:rFonts w:hint="eastAsia"/>
                <w:szCs w:val="21"/>
              </w:rPr>
              <w:t>个百分点加</w:t>
            </w:r>
            <w:r w:rsidRPr="0078117C">
              <w:rPr>
                <w:szCs w:val="21"/>
              </w:rPr>
              <w:t>0.5</w:t>
            </w:r>
            <w:r w:rsidRPr="0078117C">
              <w:rPr>
                <w:rFonts w:hint="eastAsia"/>
                <w:szCs w:val="21"/>
              </w:rPr>
              <w:t>分</w:t>
            </w:r>
            <w:r>
              <w:rPr>
                <w:rFonts w:hint="eastAsia"/>
                <w:szCs w:val="21"/>
              </w:rPr>
              <w:t>。</w:t>
            </w:r>
          </w:p>
        </w:tc>
        <w:tc>
          <w:tcPr>
            <w:tcW w:w="2482" w:type="dxa"/>
            <w:vAlign w:val="center"/>
          </w:tcPr>
          <w:p w:rsidR="009F030C" w:rsidRDefault="009F030C">
            <w:pPr>
              <w:spacing w:line="290" w:lineRule="exact"/>
              <w:rPr>
                <w:szCs w:val="21"/>
              </w:rPr>
            </w:pPr>
            <w:r>
              <w:rPr>
                <w:rFonts w:hint="eastAsia"/>
                <w:szCs w:val="21"/>
              </w:rPr>
              <w:t>查看教务处统计</w:t>
            </w:r>
          </w:p>
          <w:p w:rsidR="009F030C" w:rsidRDefault="009F030C">
            <w:pPr>
              <w:jc w:val="left"/>
              <w:rPr>
                <w:szCs w:val="21"/>
              </w:rPr>
            </w:pPr>
          </w:p>
        </w:tc>
      </w:tr>
      <w:tr w:rsidR="009F030C" w:rsidTr="00C50A4D">
        <w:trPr>
          <w:trHeight w:val="2634"/>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napToGrid w:val="0"/>
              <w:jc w:val="center"/>
              <w:rPr>
                <w:szCs w:val="21"/>
              </w:rPr>
            </w:pPr>
            <w:r>
              <w:rPr>
                <w:rFonts w:hint="eastAsia"/>
                <w:szCs w:val="21"/>
              </w:rPr>
              <w:t>备课及作业批改</w:t>
            </w:r>
          </w:p>
        </w:tc>
        <w:tc>
          <w:tcPr>
            <w:tcW w:w="522" w:type="dxa"/>
            <w:vAlign w:val="center"/>
          </w:tcPr>
          <w:p w:rsidR="009F030C" w:rsidRDefault="009F030C">
            <w:pPr>
              <w:jc w:val="center"/>
              <w:rPr>
                <w:szCs w:val="21"/>
              </w:rPr>
            </w:pPr>
            <w:r>
              <w:rPr>
                <w:szCs w:val="21"/>
              </w:rPr>
              <w:t>3</w:t>
            </w:r>
          </w:p>
        </w:tc>
        <w:tc>
          <w:tcPr>
            <w:tcW w:w="3818" w:type="dxa"/>
            <w:vAlign w:val="center"/>
          </w:tcPr>
          <w:p w:rsidR="009F030C" w:rsidRDefault="009F030C">
            <w:pPr>
              <w:rPr>
                <w:szCs w:val="21"/>
              </w:rPr>
            </w:pPr>
            <w:r>
              <w:rPr>
                <w:szCs w:val="21"/>
              </w:rPr>
              <w:t>1.</w:t>
            </w:r>
            <w:r>
              <w:rPr>
                <w:rFonts w:hint="eastAsia"/>
                <w:szCs w:val="21"/>
              </w:rPr>
              <w:t>有完备的纸质授课计划、教学方案（讲稿），抽查每缺一项扣</w:t>
            </w:r>
            <w:r>
              <w:rPr>
                <w:szCs w:val="21"/>
              </w:rPr>
              <w:t>0.2</w:t>
            </w:r>
            <w:r>
              <w:rPr>
                <w:rFonts w:hint="eastAsia"/>
                <w:szCs w:val="21"/>
              </w:rPr>
              <w:t>分；</w:t>
            </w:r>
          </w:p>
          <w:p w:rsidR="009F030C" w:rsidRDefault="009F030C">
            <w:pPr>
              <w:rPr>
                <w:szCs w:val="21"/>
              </w:rPr>
            </w:pPr>
            <w:r>
              <w:rPr>
                <w:szCs w:val="21"/>
              </w:rPr>
              <w:t>2.</w:t>
            </w:r>
            <w:r>
              <w:rPr>
                <w:rFonts w:hint="eastAsia"/>
                <w:szCs w:val="21"/>
              </w:rPr>
              <w:t>授课计划进度适宜，教学方案（讲稿）编写认真质量高，在抽查中，</w:t>
            </w:r>
            <w:r>
              <w:rPr>
                <w:rFonts w:hint="eastAsia"/>
                <w:color w:val="000000"/>
                <w:szCs w:val="21"/>
              </w:rPr>
              <w:t>评价为差扣</w:t>
            </w:r>
            <w:r>
              <w:rPr>
                <w:color w:val="000000"/>
                <w:szCs w:val="21"/>
              </w:rPr>
              <w:t>1</w:t>
            </w:r>
            <w:r>
              <w:rPr>
                <w:rFonts w:hint="eastAsia"/>
                <w:color w:val="000000"/>
                <w:szCs w:val="21"/>
              </w:rPr>
              <w:t>分，评价为一般扣</w:t>
            </w:r>
            <w:r>
              <w:rPr>
                <w:color w:val="000000"/>
                <w:szCs w:val="21"/>
              </w:rPr>
              <w:t>0.5</w:t>
            </w:r>
            <w:r>
              <w:rPr>
                <w:rFonts w:hint="eastAsia"/>
                <w:color w:val="000000"/>
                <w:szCs w:val="21"/>
              </w:rPr>
              <w:t>分</w:t>
            </w:r>
            <w:r>
              <w:rPr>
                <w:rFonts w:hint="eastAsia"/>
                <w:szCs w:val="21"/>
              </w:rPr>
              <w:t>；</w:t>
            </w:r>
          </w:p>
          <w:p w:rsidR="009F030C" w:rsidRDefault="009F030C">
            <w:pPr>
              <w:rPr>
                <w:szCs w:val="21"/>
              </w:rPr>
            </w:pPr>
            <w:r>
              <w:rPr>
                <w:szCs w:val="21"/>
              </w:rPr>
              <w:t>3.</w:t>
            </w:r>
            <w:r>
              <w:rPr>
                <w:rFonts w:hint="eastAsia"/>
                <w:szCs w:val="21"/>
              </w:rPr>
              <w:t>作业安排适度，批改认</w:t>
            </w:r>
            <w:r>
              <w:rPr>
                <w:rFonts w:hint="eastAsia"/>
                <w:color w:val="000000"/>
                <w:szCs w:val="21"/>
              </w:rPr>
              <w:t>真</w:t>
            </w:r>
            <w:r>
              <w:rPr>
                <w:rFonts w:hint="eastAsia"/>
                <w:szCs w:val="21"/>
              </w:rPr>
              <w:t>，在抽查中，</w:t>
            </w:r>
            <w:r>
              <w:rPr>
                <w:rFonts w:hint="eastAsia"/>
                <w:color w:val="000000"/>
                <w:szCs w:val="21"/>
              </w:rPr>
              <w:t>评价为差扣</w:t>
            </w:r>
            <w:r>
              <w:rPr>
                <w:color w:val="000000"/>
                <w:szCs w:val="21"/>
              </w:rPr>
              <w:t>1</w:t>
            </w:r>
            <w:r>
              <w:rPr>
                <w:rFonts w:hint="eastAsia"/>
                <w:color w:val="000000"/>
                <w:szCs w:val="21"/>
              </w:rPr>
              <w:t>分，评价为一般扣</w:t>
            </w:r>
            <w:r>
              <w:rPr>
                <w:color w:val="000000"/>
                <w:szCs w:val="21"/>
              </w:rPr>
              <w:t>0.5</w:t>
            </w:r>
            <w:r>
              <w:rPr>
                <w:rFonts w:hint="eastAsia"/>
                <w:color w:val="000000"/>
                <w:szCs w:val="21"/>
              </w:rPr>
              <w:t>分</w:t>
            </w:r>
            <w:r>
              <w:rPr>
                <w:rFonts w:hint="eastAsia"/>
                <w:szCs w:val="21"/>
              </w:rPr>
              <w:t>。</w:t>
            </w:r>
          </w:p>
        </w:tc>
        <w:tc>
          <w:tcPr>
            <w:tcW w:w="2482" w:type="dxa"/>
            <w:vAlign w:val="center"/>
          </w:tcPr>
          <w:p w:rsidR="009F030C" w:rsidRDefault="009F030C">
            <w:pPr>
              <w:jc w:val="left"/>
              <w:rPr>
                <w:szCs w:val="21"/>
              </w:rPr>
            </w:pPr>
            <w:r>
              <w:rPr>
                <w:rFonts w:hint="eastAsia"/>
                <w:szCs w:val="21"/>
              </w:rPr>
              <w:t>教务处、高教所、质考办组织“教学资料检查”评价</w:t>
            </w:r>
          </w:p>
        </w:tc>
      </w:tr>
      <w:tr w:rsidR="009F030C" w:rsidTr="00690F31">
        <w:trPr>
          <w:trHeight w:val="2352"/>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napToGrid w:val="0"/>
              <w:jc w:val="center"/>
              <w:rPr>
                <w:szCs w:val="21"/>
              </w:rPr>
            </w:pPr>
            <w:r>
              <w:rPr>
                <w:rFonts w:hint="eastAsia"/>
                <w:szCs w:val="21"/>
              </w:rPr>
              <w:t>考试考核</w:t>
            </w:r>
          </w:p>
        </w:tc>
        <w:tc>
          <w:tcPr>
            <w:tcW w:w="522" w:type="dxa"/>
            <w:vAlign w:val="center"/>
          </w:tcPr>
          <w:p w:rsidR="009F030C" w:rsidRDefault="009F030C">
            <w:pPr>
              <w:jc w:val="center"/>
              <w:rPr>
                <w:szCs w:val="21"/>
              </w:rPr>
            </w:pPr>
            <w:r>
              <w:rPr>
                <w:szCs w:val="21"/>
              </w:rPr>
              <w:t>4</w:t>
            </w:r>
          </w:p>
        </w:tc>
        <w:tc>
          <w:tcPr>
            <w:tcW w:w="3818" w:type="dxa"/>
            <w:vAlign w:val="center"/>
          </w:tcPr>
          <w:p w:rsidR="009F030C" w:rsidRDefault="009F030C">
            <w:pPr>
              <w:rPr>
                <w:color w:val="000000"/>
                <w:szCs w:val="21"/>
              </w:rPr>
            </w:pPr>
            <w:r>
              <w:rPr>
                <w:color w:val="000000"/>
                <w:szCs w:val="21"/>
              </w:rPr>
              <w:t>1.</w:t>
            </w:r>
            <w:r>
              <w:rPr>
                <w:rFonts w:hint="eastAsia"/>
                <w:color w:val="000000"/>
                <w:szCs w:val="21"/>
              </w:rPr>
              <w:t>考试课程阅卷无差错，在抽查中，出错率低于</w:t>
            </w:r>
            <w:r>
              <w:rPr>
                <w:color w:val="000000"/>
                <w:szCs w:val="21"/>
              </w:rPr>
              <w:t>2%</w:t>
            </w:r>
            <w:r>
              <w:rPr>
                <w:rFonts w:hint="eastAsia"/>
                <w:color w:val="000000"/>
                <w:szCs w:val="21"/>
              </w:rPr>
              <w:t>，超过扣</w:t>
            </w:r>
            <w:r>
              <w:rPr>
                <w:color w:val="000000"/>
                <w:szCs w:val="21"/>
              </w:rPr>
              <w:t>0.5</w:t>
            </w:r>
            <w:r>
              <w:rPr>
                <w:rFonts w:hint="eastAsia"/>
                <w:color w:val="000000"/>
                <w:szCs w:val="21"/>
              </w:rPr>
              <w:t>分；</w:t>
            </w:r>
          </w:p>
          <w:p w:rsidR="009F030C" w:rsidRDefault="009F030C">
            <w:pPr>
              <w:rPr>
                <w:color w:val="000000"/>
                <w:szCs w:val="21"/>
              </w:rPr>
            </w:pPr>
            <w:r>
              <w:rPr>
                <w:szCs w:val="21"/>
              </w:rPr>
              <w:t>2.</w:t>
            </w:r>
            <w:r>
              <w:rPr>
                <w:rFonts w:hint="eastAsia"/>
                <w:szCs w:val="21"/>
              </w:rPr>
              <w:t>考查课程有考核方案，考核符合课程要求，并能按照考核方案实施，考核资料归档，在抽查中，</w:t>
            </w:r>
            <w:r>
              <w:rPr>
                <w:rFonts w:hint="eastAsia"/>
                <w:color w:val="000000"/>
                <w:szCs w:val="21"/>
              </w:rPr>
              <w:t>评价为差扣</w:t>
            </w:r>
            <w:r>
              <w:rPr>
                <w:color w:val="000000"/>
                <w:szCs w:val="21"/>
              </w:rPr>
              <w:t>1</w:t>
            </w:r>
            <w:r>
              <w:rPr>
                <w:rFonts w:hint="eastAsia"/>
                <w:color w:val="000000"/>
                <w:szCs w:val="21"/>
              </w:rPr>
              <w:t>分，评价为一般扣</w:t>
            </w:r>
            <w:r>
              <w:rPr>
                <w:color w:val="000000"/>
                <w:szCs w:val="21"/>
              </w:rPr>
              <w:t>0.5</w:t>
            </w:r>
            <w:r>
              <w:rPr>
                <w:rFonts w:hint="eastAsia"/>
                <w:color w:val="000000"/>
                <w:szCs w:val="21"/>
              </w:rPr>
              <w:t>分</w:t>
            </w:r>
            <w:r>
              <w:rPr>
                <w:rFonts w:hint="eastAsia"/>
                <w:szCs w:val="21"/>
              </w:rPr>
              <w:t>。</w:t>
            </w:r>
          </w:p>
        </w:tc>
        <w:tc>
          <w:tcPr>
            <w:tcW w:w="2482" w:type="dxa"/>
            <w:vAlign w:val="center"/>
          </w:tcPr>
          <w:p w:rsidR="009F030C" w:rsidRDefault="009F030C">
            <w:pPr>
              <w:rPr>
                <w:szCs w:val="21"/>
              </w:rPr>
            </w:pPr>
            <w:r>
              <w:rPr>
                <w:rFonts w:hint="eastAsia"/>
                <w:szCs w:val="21"/>
              </w:rPr>
              <w:t>教务处、高教所、质考办组织“教学资料检查”评价</w:t>
            </w:r>
          </w:p>
        </w:tc>
      </w:tr>
      <w:tr w:rsidR="009F030C" w:rsidTr="00690F31">
        <w:trPr>
          <w:trHeight w:val="3987"/>
          <w:jc w:val="center"/>
        </w:trPr>
        <w:tc>
          <w:tcPr>
            <w:tcW w:w="632" w:type="dxa"/>
            <w:vMerge w:val="restart"/>
            <w:vAlign w:val="center"/>
          </w:tcPr>
          <w:p w:rsidR="009F030C" w:rsidRDefault="009F030C">
            <w:pPr>
              <w:widowControl/>
              <w:jc w:val="center"/>
              <w:rPr>
                <w:szCs w:val="21"/>
              </w:rPr>
            </w:pPr>
            <w:r>
              <w:rPr>
                <w:rFonts w:hint="eastAsia"/>
                <w:szCs w:val="21"/>
              </w:rPr>
              <w:t>教学状态</w:t>
            </w:r>
            <w:r>
              <w:rPr>
                <w:szCs w:val="21"/>
              </w:rPr>
              <w:t>75</w:t>
            </w:r>
            <w:r>
              <w:rPr>
                <w:rFonts w:hint="eastAsia"/>
                <w:szCs w:val="21"/>
              </w:rPr>
              <w:t>分</w:t>
            </w:r>
          </w:p>
        </w:tc>
        <w:tc>
          <w:tcPr>
            <w:tcW w:w="546" w:type="dxa"/>
            <w:vAlign w:val="center"/>
          </w:tcPr>
          <w:p w:rsidR="009F030C" w:rsidRDefault="009F030C">
            <w:pPr>
              <w:widowControl/>
              <w:spacing w:line="290" w:lineRule="exact"/>
              <w:jc w:val="left"/>
              <w:rPr>
                <w:szCs w:val="21"/>
              </w:rPr>
            </w:pPr>
          </w:p>
        </w:tc>
        <w:tc>
          <w:tcPr>
            <w:tcW w:w="1274" w:type="dxa"/>
            <w:vAlign w:val="center"/>
          </w:tcPr>
          <w:p w:rsidR="009F030C" w:rsidRDefault="009F030C">
            <w:pPr>
              <w:snapToGrid w:val="0"/>
              <w:spacing w:line="290" w:lineRule="exact"/>
              <w:jc w:val="center"/>
              <w:rPr>
                <w:szCs w:val="21"/>
              </w:rPr>
            </w:pPr>
            <w:r>
              <w:rPr>
                <w:rFonts w:hint="eastAsia"/>
                <w:szCs w:val="21"/>
              </w:rPr>
              <w:t>成绩报送及分析</w:t>
            </w:r>
          </w:p>
        </w:tc>
        <w:tc>
          <w:tcPr>
            <w:tcW w:w="522" w:type="dxa"/>
            <w:vAlign w:val="center"/>
          </w:tcPr>
          <w:p w:rsidR="009F030C" w:rsidRDefault="009F030C">
            <w:pPr>
              <w:spacing w:line="290" w:lineRule="exact"/>
              <w:jc w:val="center"/>
              <w:rPr>
                <w:szCs w:val="21"/>
              </w:rPr>
            </w:pPr>
            <w:r>
              <w:rPr>
                <w:szCs w:val="21"/>
              </w:rPr>
              <w:t>4</w:t>
            </w:r>
          </w:p>
        </w:tc>
        <w:tc>
          <w:tcPr>
            <w:tcW w:w="3818" w:type="dxa"/>
            <w:vAlign w:val="center"/>
          </w:tcPr>
          <w:p w:rsidR="009F030C" w:rsidRDefault="009F030C">
            <w:pPr>
              <w:spacing w:line="290" w:lineRule="exact"/>
              <w:rPr>
                <w:color w:val="000000"/>
                <w:szCs w:val="21"/>
              </w:rPr>
            </w:pPr>
            <w:r>
              <w:rPr>
                <w:color w:val="000000"/>
                <w:szCs w:val="21"/>
              </w:rPr>
              <w:t>1.</w:t>
            </w:r>
            <w:r>
              <w:rPr>
                <w:rFonts w:hint="eastAsia"/>
                <w:color w:val="000000"/>
                <w:szCs w:val="21"/>
              </w:rPr>
              <w:t>成绩及分析录入、上报教务系统及时，迟报扣</w:t>
            </w:r>
            <w:r>
              <w:rPr>
                <w:color w:val="000000"/>
                <w:szCs w:val="21"/>
              </w:rPr>
              <w:t>0.5</w:t>
            </w:r>
            <w:r>
              <w:rPr>
                <w:rFonts w:hint="eastAsia"/>
                <w:color w:val="000000"/>
                <w:szCs w:val="21"/>
              </w:rPr>
              <w:t>分</w:t>
            </w:r>
            <w:r>
              <w:rPr>
                <w:color w:val="000000"/>
                <w:szCs w:val="21"/>
              </w:rPr>
              <w:t>/</w:t>
            </w:r>
            <w:r>
              <w:rPr>
                <w:rFonts w:hint="eastAsia"/>
                <w:color w:val="000000"/>
                <w:szCs w:val="21"/>
              </w:rPr>
              <w:t>天，错误扣</w:t>
            </w:r>
            <w:r>
              <w:rPr>
                <w:color w:val="000000"/>
                <w:szCs w:val="21"/>
              </w:rPr>
              <w:t>0.5</w:t>
            </w:r>
            <w:r>
              <w:rPr>
                <w:rFonts w:hint="eastAsia"/>
                <w:color w:val="000000"/>
                <w:szCs w:val="21"/>
              </w:rPr>
              <w:t>分</w:t>
            </w:r>
            <w:r>
              <w:rPr>
                <w:color w:val="000000"/>
                <w:szCs w:val="21"/>
              </w:rPr>
              <w:t>/</w:t>
            </w:r>
            <w:r>
              <w:rPr>
                <w:rFonts w:hint="eastAsia"/>
                <w:color w:val="000000"/>
                <w:szCs w:val="21"/>
              </w:rPr>
              <w:t>次；</w:t>
            </w:r>
          </w:p>
          <w:p w:rsidR="009F030C" w:rsidRDefault="009F030C">
            <w:pPr>
              <w:spacing w:line="290" w:lineRule="exact"/>
              <w:rPr>
                <w:color w:val="000000"/>
                <w:szCs w:val="21"/>
              </w:rPr>
            </w:pPr>
            <w:r>
              <w:rPr>
                <w:color w:val="000000"/>
                <w:szCs w:val="21"/>
              </w:rPr>
              <w:t>2.</w:t>
            </w:r>
            <w:r>
              <w:rPr>
                <w:rFonts w:hint="eastAsia"/>
                <w:color w:val="000000"/>
                <w:szCs w:val="21"/>
              </w:rPr>
              <w:t>每门课程有考试成绩分析，考试成绩分析表规范，不符合要求的扣</w:t>
            </w:r>
            <w:r>
              <w:rPr>
                <w:color w:val="000000"/>
                <w:szCs w:val="21"/>
              </w:rPr>
              <w:t>0.5</w:t>
            </w:r>
            <w:r>
              <w:rPr>
                <w:rFonts w:hint="eastAsia"/>
                <w:color w:val="000000"/>
                <w:szCs w:val="21"/>
              </w:rPr>
              <w:t>分。</w:t>
            </w:r>
          </w:p>
        </w:tc>
        <w:tc>
          <w:tcPr>
            <w:tcW w:w="2482" w:type="dxa"/>
            <w:vAlign w:val="center"/>
          </w:tcPr>
          <w:p w:rsidR="009F030C" w:rsidRDefault="009F030C">
            <w:pPr>
              <w:spacing w:line="290" w:lineRule="exact"/>
              <w:rPr>
                <w:szCs w:val="21"/>
              </w:rPr>
            </w:pPr>
            <w:r>
              <w:rPr>
                <w:rFonts w:hint="eastAsia"/>
                <w:szCs w:val="21"/>
              </w:rPr>
              <w:t>教务处、高教所、质考办组织“教学资料检查”评价及教务管理系统汇总统计</w:t>
            </w:r>
          </w:p>
        </w:tc>
      </w:tr>
      <w:tr w:rsidR="009F030C" w:rsidTr="00372F19">
        <w:trPr>
          <w:trHeight w:val="1124"/>
          <w:jc w:val="center"/>
        </w:trPr>
        <w:tc>
          <w:tcPr>
            <w:tcW w:w="632" w:type="dxa"/>
            <w:vMerge/>
            <w:vAlign w:val="center"/>
          </w:tcPr>
          <w:p w:rsidR="009F030C" w:rsidRDefault="009F030C">
            <w:pPr>
              <w:widowControl/>
              <w:jc w:val="left"/>
              <w:rPr>
                <w:szCs w:val="21"/>
              </w:rPr>
            </w:pPr>
          </w:p>
        </w:tc>
        <w:tc>
          <w:tcPr>
            <w:tcW w:w="546" w:type="dxa"/>
            <w:vMerge w:val="restart"/>
            <w:vAlign w:val="center"/>
          </w:tcPr>
          <w:p w:rsidR="009F030C" w:rsidRDefault="009F030C">
            <w:pPr>
              <w:spacing w:line="290" w:lineRule="exact"/>
              <w:jc w:val="center"/>
              <w:rPr>
                <w:szCs w:val="21"/>
              </w:rPr>
            </w:pPr>
            <w:r>
              <w:rPr>
                <w:rFonts w:hint="eastAsia"/>
                <w:szCs w:val="21"/>
              </w:rPr>
              <w:t>教学秩序</w:t>
            </w:r>
          </w:p>
          <w:p w:rsidR="009F030C" w:rsidRDefault="009F030C">
            <w:pPr>
              <w:spacing w:line="290" w:lineRule="exact"/>
              <w:jc w:val="center"/>
              <w:rPr>
                <w:szCs w:val="21"/>
              </w:rPr>
            </w:pPr>
            <w:r>
              <w:rPr>
                <w:szCs w:val="21"/>
              </w:rPr>
              <w:t>20</w:t>
            </w:r>
            <w:r>
              <w:rPr>
                <w:rFonts w:hint="eastAsia"/>
                <w:szCs w:val="21"/>
              </w:rPr>
              <w:t>分</w:t>
            </w:r>
          </w:p>
        </w:tc>
        <w:tc>
          <w:tcPr>
            <w:tcW w:w="1274" w:type="dxa"/>
            <w:vAlign w:val="center"/>
          </w:tcPr>
          <w:p w:rsidR="009F030C" w:rsidRDefault="009F030C">
            <w:pPr>
              <w:spacing w:line="290" w:lineRule="exact"/>
              <w:jc w:val="center"/>
              <w:rPr>
                <w:color w:val="000000"/>
                <w:szCs w:val="21"/>
              </w:rPr>
            </w:pPr>
            <w:r>
              <w:rPr>
                <w:rFonts w:hint="eastAsia"/>
                <w:color w:val="000000"/>
                <w:szCs w:val="21"/>
              </w:rPr>
              <w:t>课堂纪律</w:t>
            </w:r>
          </w:p>
        </w:tc>
        <w:tc>
          <w:tcPr>
            <w:tcW w:w="522" w:type="dxa"/>
            <w:vAlign w:val="center"/>
          </w:tcPr>
          <w:p w:rsidR="009F030C" w:rsidRDefault="009F030C">
            <w:pPr>
              <w:spacing w:line="290" w:lineRule="exact"/>
              <w:jc w:val="center"/>
              <w:rPr>
                <w:color w:val="000000"/>
                <w:szCs w:val="21"/>
              </w:rPr>
            </w:pPr>
            <w:r>
              <w:rPr>
                <w:color w:val="000000"/>
                <w:szCs w:val="21"/>
              </w:rPr>
              <w:t>6</w:t>
            </w:r>
          </w:p>
        </w:tc>
        <w:tc>
          <w:tcPr>
            <w:tcW w:w="3818" w:type="dxa"/>
            <w:vAlign w:val="center"/>
          </w:tcPr>
          <w:p w:rsidR="009F030C" w:rsidRDefault="009F030C">
            <w:pPr>
              <w:spacing w:line="290" w:lineRule="exact"/>
              <w:rPr>
                <w:color w:val="000000"/>
                <w:szCs w:val="21"/>
              </w:rPr>
            </w:pPr>
            <w:r>
              <w:rPr>
                <w:rFonts w:hint="eastAsia"/>
                <w:color w:val="000000"/>
                <w:szCs w:val="21"/>
              </w:rPr>
              <w:t>学生到课率（病事假除外）</w:t>
            </w:r>
            <w:r>
              <w:rPr>
                <w:color w:val="000000"/>
                <w:szCs w:val="21"/>
              </w:rPr>
              <w:t>≥90%</w:t>
            </w:r>
            <w:r>
              <w:rPr>
                <w:rFonts w:hint="eastAsia"/>
                <w:color w:val="000000"/>
                <w:szCs w:val="21"/>
              </w:rPr>
              <w:t>，课堂秩序、纪律良好，座次整齐，课上无学生睡觉、玩手机等现象，在巡抽查中，每通报一次扣</w:t>
            </w:r>
            <w:r>
              <w:rPr>
                <w:color w:val="000000"/>
                <w:szCs w:val="21"/>
              </w:rPr>
              <w:t>0.5</w:t>
            </w:r>
            <w:r>
              <w:rPr>
                <w:rFonts w:hint="eastAsia"/>
                <w:color w:val="000000"/>
                <w:szCs w:val="21"/>
              </w:rPr>
              <w:t>分。</w:t>
            </w:r>
          </w:p>
        </w:tc>
        <w:tc>
          <w:tcPr>
            <w:tcW w:w="2482" w:type="dxa"/>
            <w:vAlign w:val="center"/>
          </w:tcPr>
          <w:p w:rsidR="009F030C" w:rsidRDefault="009F030C" w:rsidP="00AC449C">
            <w:pPr>
              <w:spacing w:line="290" w:lineRule="exact"/>
              <w:rPr>
                <w:szCs w:val="21"/>
              </w:rPr>
            </w:pPr>
            <w:r>
              <w:rPr>
                <w:rFonts w:hint="eastAsia"/>
                <w:szCs w:val="21"/>
              </w:rPr>
              <w:t>教务处组织巡抽查</w:t>
            </w:r>
          </w:p>
        </w:tc>
      </w:tr>
      <w:tr w:rsidR="009F030C" w:rsidTr="00690F31">
        <w:trPr>
          <w:trHeight w:val="1703"/>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pacing w:line="290" w:lineRule="exact"/>
              <w:jc w:val="center"/>
              <w:rPr>
                <w:color w:val="000000"/>
                <w:szCs w:val="21"/>
              </w:rPr>
            </w:pPr>
            <w:r>
              <w:rPr>
                <w:rFonts w:hint="eastAsia"/>
                <w:color w:val="000000"/>
                <w:szCs w:val="21"/>
              </w:rPr>
              <w:t>调停课</w:t>
            </w:r>
          </w:p>
        </w:tc>
        <w:tc>
          <w:tcPr>
            <w:tcW w:w="522" w:type="dxa"/>
            <w:vAlign w:val="center"/>
          </w:tcPr>
          <w:p w:rsidR="009F030C" w:rsidRDefault="009F030C">
            <w:pPr>
              <w:spacing w:line="290" w:lineRule="exact"/>
              <w:jc w:val="center"/>
              <w:rPr>
                <w:color w:val="000000"/>
                <w:szCs w:val="21"/>
              </w:rPr>
            </w:pPr>
            <w:r>
              <w:rPr>
                <w:color w:val="000000"/>
                <w:szCs w:val="21"/>
              </w:rPr>
              <w:t>6</w:t>
            </w:r>
          </w:p>
        </w:tc>
        <w:tc>
          <w:tcPr>
            <w:tcW w:w="3818" w:type="dxa"/>
            <w:vAlign w:val="center"/>
          </w:tcPr>
          <w:p w:rsidR="009F030C" w:rsidRDefault="009F030C">
            <w:pPr>
              <w:spacing w:line="290" w:lineRule="exact"/>
              <w:rPr>
                <w:color w:val="000000"/>
                <w:szCs w:val="21"/>
              </w:rPr>
            </w:pPr>
            <w:r>
              <w:rPr>
                <w:color w:val="000000"/>
                <w:szCs w:val="21"/>
              </w:rPr>
              <w:t>1.</w:t>
            </w:r>
            <w:r>
              <w:rPr>
                <w:rFonts w:hint="eastAsia"/>
                <w:color w:val="000000"/>
                <w:szCs w:val="21"/>
              </w:rPr>
              <w:t>能按规定办理调停课手续，及时报教务处备案并通知到位，通报一次扣</w:t>
            </w:r>
            <w:r>
              <w:rPr>
                <w:color w:val="000000"/>
                <w:szCs w:val="21"/>
              </w:rPr>
              <w:t>0.5</w:t>
            </w:r>
            <w:r>
              <w:rPr>
                <w:rFonts w:hint="eastAsia"/>
                <w:color w:val="000000"/>
                <w:szCs w:val="21"/>
              </w:rPr>
              <w:t>分；</w:t>
            </w:r>
          </w:p>
          <w:p w:rsidR="009F030C" w:rsidRDefault="009F030C">
            <w:pPr>
              <w:spacing w:line="290" w:lineRule="exact"/>
              <w:rPr>
                <w:color w:val="000000"/>
                <w:szCs w:val="21"/>
              </w:rPr>
            </w:pPr>
            <w:r>
              <w:rPr>
                <w:color w:val="000000"/>
                <w:szCs w:val="21"/>
              </w:rPr>
              <w:t>2.</w:t>
            </w:r>
            <w:r>
              <w:rPr>
                <w:rFonts w:hint="eastAsia"/>
                <w:color w:val="000000"/>
                <w:szCs w:val="21"/>
              </w:rPr>
              <w:t>调、停课（因公除外）学时数超过课程总学时</w:t>
            </w:r>
            <w:r>
              <w:rPr>
                <w:color w:val="000000"/>
                <w:szCs w:val="21"/>
              </w:rPr>
              <w:t>1/5</w:t>
            </w:r>
            <w:r>
              <w:rPr>
                <w:rFonts w:hint="eastAsia"/>
                <w:color w:val="000000"/>
                <w:szCs w:val="21"/>
              </w:rPr>
              <w:t>及以上，扣</w:t>
            </w:r>
            <w:r>
              <w:rPr>
                <w:color w:val="000000"/>
                <w:szCs w:val="21"/>
              </w:rPr>
              <w:t>1</w:t>
            </w:r>
            <w:r>
              <w:rPr>
                <w:rFonts w:hint="eastAsia"/>
                <w:color w:val="000000"/>
                <w:szCs w:val="21"/>
              </w:rPr>
              <w:t>分。</w:t>
            </w:r>
          </w:p>
        </w:tc>
        <w:tc>
          <w:tcPr>
            <w:tcW w:w="2482" w:type="dxa"/>
            <w:vAlign w:val="center"/>
          </w:tcPr>
          <w:p w:rsidR="009F030C" w:rsidRDefault="009F030C">
            <w:pPr>
              <w:spacing w:line="290" w:lineRule="exact"/>
              <w:rPr>
                <w:szCs w:val="21"/>
              </w:rPr>
            </w:pPr>
            <w:r>
              <w:rPr>
                <w:rFonts w:hint="eastAsia"/>
                <w:szCs w:val="21"/>
              </w:rPr>
              <w:t>查看教务处</w:t>
            </w:r>
            <w:r>
              <w:rPr>
                <w:szCs w:val="21"/>
              </w:rPr>
              <w:t xml:space="preserve"> </w:t>
            </w:r>
            <w:r>
              <w:rPr>
                <w:rFonts w:hint="eastAsia"/>
                <w:szCs w:val="21"/>
              </w:rPr>
              <w:t>“期中教学检查”统计</w:t>
            </w:r>
          </w:p>
          <w:p w:rsidR="009F030C" w:rsidRDefault="009F030C">
            <w:pPr>
              <w:spacing w:line="290" w:lineRule="exact"/>
              <w:rPr>
                <w:szCs w:val="21"/>
              </w:rPr>
            </w:pPr>
          </w:p>
        </w:tc>
      </w:tr>
      <w:tr w:rsidR="009F030C" w:rsidTr="00690F31">
        <w:trPr>
          <w:trHeight w:val="1038"/>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pacing w:line="290" w:lineRule="exact"/>
              <w:jc w:val="center"/>
              <w:rPr>
                <w:color w:val="000000"/>
                <w:szCs w:val="21"/>
              </w:rPr>
            </w:pPr>
            <w:r>
              <w:rPr>
                <w:rFonts w:hint="eastAsia"/>
                <w:color w:val="000000"/>
                <w:szCs w:val="21"/>
              </w:rPr>
              <w:t>考试纪律</w:t>
            </w:r>
          </w:p>
        </w:tc>
        <w:tc>
          <w:tcPr>
            <w:tcW w:w="522" w:type="dxa"/>
            <w:vAlign w:val="center"/>
          </w:tcPr>
          <w:p w:rsidR="009F030C" w:rsidRDefault="009F030C">
            <w:pPr>
              <w:spacing w:line="290" w:lineRule="exact"/>
              <w:rPr>
                <w:color w:val="000000"/>
                <w:szCs w:val="21"/>
              </w:rPr>
            </w:pPr>
            <w:r>
              <w:rPr>
                <w:color w:val="000000"/>
                <w:szCs w:val="21"/>
              </w:rPr>
              <w:t xml:space="preserve"> 4</w:t>
            </w:r>
          </w:p>
        </w:tc>
        <w:tc>
          <w:tcPr>
            <w:tcW w:w="3818" w:type="dxa"/>
            <w:vAlign w:val="center"/>
          </w:tcPr>
          <w:p w:rsidR="009F030C" w:rsidRDefault="009F030C">
            <w:pPr>
              <w:spacing w:line="290" w:lineRule="exact"/>
              <w:rPr>
                <w:color w:val="000000"/>
                <w:szCs w:val="21"/>
              </w:rPr>
            </w:pPr>
            <w:r>
              <w:rPr>
                <w:color w:val="000000"/>
                <w:szCs w:val="21"/>
              </w:rPr>
              <w:t>1.</w:t>
            </w:r>
            <w:r>
              <w:rPr>
                <w:rFonts w:hint="eastAsia"/>
                <w:color w:val="000000"/>
                <w:szCs w:val="21"/>
              </w:rPr>
              <w:t>教师监考认真负责，考试环节、资料处理无误，通报一次扣</w:t>
            </w:r>
            <w:r>
              <w:rPr>
                <w:color w:val="000000"/>
                <w:szCs w:val="21"/>
              </w:rPr>
              <w:t>1</w:t>
            </w:r>
            <w:r>
              <w:rPr>
                <w:rFonts w:hint="eastAsia"/>
                <w:color w:val="000000"/>
                <w:szCs w:val="21"/>
              </w:rPr>
              <w:t>分；</w:t>
            </w:r>
          </w:p>
          <w:p w:rsidR="009F030C" w:rsidRDefault="009F030C">
            <w:pPr>
              <w:spacing w:line="290" w:lineRule="exact"/>
              <w:rPr>
                <w:color w:val="000000"/>
                <w:szCs w:val="21"/>
              </w:rPr>
            </w:pPr>
            <w:r>
              <w:rPr>
                <w:color w:val="000000"/>
                <w:szCs w:val="21"/>
              </w:rPr>
              <w:t>2.</w:t>
            </w:r>
            <w:r>
              <w:rPr>
                <w:rFonts w:hint="eastAsia"/>
                <w:color w:val="000000"/>
                <w:szCs w:val="21"/>
              </w:rPr>
              <w:t>学生</w:t>
            </w:r>
            <w:r>
              <w:rPr>
                <w:rFonts w:hint="eastAsia"/>
                <w:spacing w:val="-7"/>
                <w:kern w:val="0"/>
                <w:szCs w:val="21"/>
              </w:rPr>
              <w:t>考风考纪良好，有作弊情况扣</w:t>
            </w:r>
            <w:r>
              <w:rPr>
                <w:spacing w:val="-7"/>
                <w:kern w:val="0"/>
                <w:szCs w:val="21"/>
              </w:rPr>
              <w:t>1</w:t>
            </w:r>
            <w:r>
              <w:rPr>
                <w:rFonts w:hint="eastAsia"/>
                <w:spacing w:val="-7"/>
                <w:kern w:val="0"/>
                <w:szCs w:val="21"/>
              </w:rPr>
              <w:t>分</w:t>
            </w:r>
            <w:r>
              <w:rPr>
                <w:spacing w:val="-7"/>
                <w:kern w:val="0"/>
                <w:szCs w:val="21"/>
              </w:rPr>
              <w:t>/</w:t>
            </w:r>
            <w:r>
              <w:rPr>
                <w:rFonts w:hint="eastAsia"/>
                <w:spacing w:val="-7"/>
                <w:kern w:val="0"/>
                <w:szCs w:val="21"/>
              </w:rPr>
              <w:t>人。</w:t>
            </w:r>
          </w:p>
        </w:tc>
        <w:tc>
          <w:tcPr>
            <w:tcW w:w="2482" w:type="dxa"/>
            <w:vAlign w:val="center"/>
          </w:tcPr>
          <w:p w:rsidR="009F030C" w:rsidRDefault="009F030C">
            <w:pPr>
              <w:spacing w:line="290" w:lineRule="exact"/>
              <w:rPr>
                <w:szCs w:val="21"/>
              </w:rPr>
            </w:pPr>
            <w:r>
              <w:rPr>
                <w:rFonts w:hint="eastAsia"/>
                <w:szCs w:val="21"/>
              </w:rPr>
              <w:t>查看教务处</w:t>
            </w:r>
            <w:r>
              <w:rPr>
                <w:szCs w:val="21"/>
              </w:rPr>
              <w:t xml:space="preserve"> </w:t>
            </w:r>
            <w:r>
              <w:rPr>
                <w:rFonts w:hint="eastAsia"/>
                <w:szCs w:val="21"/>
              </w:rPr>
              <w:t>“期末考试检查”统计</w:t>
            </w:r>
          </w:p>
          <w:p w:rsidR="009F030C" w:rsidRDefault="009F030C">
            <w:pPr>
              <w:spacing w:line="290" w:lineRule="exact"/>
              <w:rPr>
                <w:szCs w:val="21"/>
              </w:rPr>
            </w:pPr>
          </w:p>
        </w:tc>
      </w:tr>
      <w:tr w:rsidR="009F030C" w:rsidTr="00690F31">
        <w:trPr>
          <w:trHeight w:val="992"/>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pacing w:line="290" w:lineRule="exact"/>
              <w:jc w:val="center"/>
              <w:rPr>
                <w:color w:val="000000"/>
                <w:szCs w:val="21"/>
              </w:rPr>
            </w:pPr>
            <w:r>
              <w:rPr>
                <w:rFonts w:hint="eastAsia"/>
                <w:color w:val="000000"/>
                <w:szCs w:val="21"/>
              </w:rPr>
              <w:t>教学事故与违纪</w:t>
            </w:r>
          </w:p>
        </w:tc>
        <w:tc>
          <w:tcPr>
            <w:tcW w:w="522" w:type="dxa"/>
            <w:vAlign w:val="center"/>
          </w:tcPr>
          <w:p w:rsidR="009F030C" w:rsidRDefault="009F030C">
            <w:pPr>
              <w:spacing w:line="290" w:lineRule="exact"/>
              <w:rPr>
                <w:color w:val="000000"/>
                <w:szCs w:val="21"/>
              </w:rPr>
            </w:pPr>
            <w:r>
              <w:rPr>
                <w:color w:val="000000"/>
                <w:szCs w:val="21"/>
              </w:rPr>
              <w:t xml:space="preserve"> 4</w:t>
            </w:r>
          </w:p>
        </w:tc>
        <w:tc>
          <w:tcPr>
            <w:tcW w:w="3818" w:type="dxa"/>
            <w:vAlign w:val="center"/>
          </w:tcPr>
          <w:p w:rsidR="009F030C" w:rsidRDefault="009F030C">
            <w:pPr>
              <w:spacing w:line="290" w:lineRule="exact"/>
              <w:rPr>
                <w:color w:val="000000"/>
                <w:szCs w:val="21"/>
              </w:rPr>
            </w:pPr>
            <w:r>
              <w:rPr>
                <w:rFonts w:hint="eastAsia"/>
                <w:color w:val="000000"/>
                <w:szCs w:val="21"/>
              </w:rPr>
              <w:t>按附件</w:t>
            </w:r>
            <w:r>
              <w:rPr>
                <w:color w:val="000000"/>
                <w:szCs w:val="21"/>
              </w:rPr>
              <w:t>5</w:t>
            </w:r>
            <w:r>
              <w:rPr>
                <w:rFonts w:hint="eastAsia"/>
                <w:color w:val="000000"/>
                <w:szCs w:val="21"/>
              </w:rPr>
              <w:t>执行</w:t>
            </w:r>
          </w:p>
        </w:tc>
        <w:tc>
          <w:tcPr>
            <w:tcW w:w="2482" w:type="dxa"/>
            <w:vAlign w:val="center"/>
          </w:tcPr>
          <w:p w:rsidR="009F030C" w:rsidRDefault="009F030C">
            <w:pPr>
              <w:spacing w:line="290" w:lineRule="exact"/>
              <w:rPr>
                <w:szCs w:val="21"/>
              </w:rPr>
            </w:pPr>
            <w:r>
              <w:rPr>
                <w:rFonts w:hint="eastAsia"/>
                <w:szCs w:val="21"/>
              </w:rPr>
              <w:t>查看学院教学违纪通报及处理决定</w:t>
            </w:r>
          </w:p>
        </w:tc>
      </w:tr>
      <w:tr w:rsidR="009F030C" w:rsidTr="00690F31">
        <w:trPr>
          <w:trHeight w:val="2052"/>
          <w:jc w:val="center"/>
        </w:trPr>
        <w:tc>
          <w:tcPr>
            <w:tcW w:w="632" w:type="dxa"/>
            <w:vMerge/>
            <w:vAlign w:val="center"/>
          </w:tcPr>
          <w:p w:rsidR="009F030C" w:rsidRDefault="009F030C">
            <w:pPr>
              <w:widowControl/>
              <w:jc w:val="left"/>
              <w:rPr>
                <w:szCs w:val="21"/>
              </w:rPr>
            </w:pPr>
          </w:p>
        </w:tc>
        <w:tc>
          <w:tcPr>
            <w:tcW w:w="546" w:type="dxa"/>
            <w:vMerge w:val="restart"/>
            <w:vAlign w:val="center"/>
          </w:tcPr>
          <w:p w:rsidR="009F030C" w:rsidRDefault="009F030C">
            <w:pPr>
              <w:spacing w:line="290" w:lineRule="exact"/>
              <w:jc w:val="center"/>
              <w:rPr>
                <w:szCs w:val="21"/>
              </w:rPr>
            </w:pPr>
            <w:r>
              <w:rPr>
                <w:rFonts w:hint="eastAsia"/>
                <w:szCs w:val="21"/>
              </w:rPr>
              <w:t>实践教学</w:t>
            </w:r>
          </w:p>
          <w:p w:rsidR="009F030C" w:rsidRDefault="009F030C">
            <w:pPr>
              <w:spacing w:line="290" w:lineRule="exact"/>
              <w:jc w:val="center"/>
              <w:rPr>
                <w:szCs w:val="21"/>
              </w:rPr>
            </w:pPr>
            <w:r>
              <w:rPr>
                <w:szCs w:val="21"/>
              </w:rPr>
              <w:t>30</w:t>
            </w:r>
            <w:r>
              <w:rPr>
                <w:rFonts w:hint="eastAsia"/>
                <w:szCs w:val="21"/>
              </w:rPr>
              <w:t>分</w:t>
            </w:r>
          </w:p>
        </w:tc>
        <w:tc>
          <w:tcPr>
            <w:tcW w:w="1274" w:type="dxa"/>
            <w:vAlign w:val="center"/>
          </w:tcPr>
          <w:p w:rsidR="009F030C" w:rsidRDefault="009F030C">
            <w:pPr>
              <w:spacing w:line="290" w:lineRule="exact"/>
              <w:jc w:val="center"/>
              <w:rPr>
                <w:color w:val="000000"/>
                <w:szCs w:val="21"/>
              </w:rPr>
            </w:pPr>
            <w:r>
              <w:rPr>
                <w:rFonts w:hint="eastAsia"/>
                <w:color w:val="000000"/>
                <w:szCs w:val="21"/>
              </w:rPr>
              <w:t>教学内容与体系</w:t>
            </w:r>
          </w:p>
        </w:tc>
        <w:tc>
          <w:tcPr>
            <w:tcW w:w="522" w:type="dxa"/>
            <w:vAlign w:val="center"/>
          </w:tcPr>
          <w:p w:rsidR="009F030C" w:rsidRDefault="009F030C">
            <w:pPr>
              <w:spacing w:line="290" w:lineRule="exact"/>
              <w:jc w:val="center"/>
              <w:rPr>
                <w:color w:val="000000"/>
                <w:szCs w:val="21"/>
              </w:rPr>
            </w:pPr>
            <w:r>
              <w:rPr>
                <w:color w:val="000000"/>
                <w:szCs w:val="21"/>
              </w:rPr>
              <w:t>4</w:t>
            </w:r>
          </w:p>
        </w:tc>
        <w:tc>
          <w:tcPr>
            <w:tcW w:w="3818" w:type="dxa"/>
            <w:vAlign w:val="center"/>
          </w:tcPr>
          <w:p w:rsidR="009F030C" w:rsidRDefault="009F030C">
            <w:pPr>
              <w:spacing w:line="290" w:lineRule="exact"/>
              <w:rPr>
                <w:color w:val="000000"/>
                <w:szCs w:val="21"/>
              </w:rPr>
            </w:pPr>
            <w:r>
              <w:rPr>
                <w:color w:val="000000"/>
                <w:szCs w:val="21"/>
              </w:rPr>
              <w:t>1.</w:t>
            </w:r>
            <w:r>
              <w:rPr>
                <w:rFonts w:hint="eastAsia"/>
                <w:color w:val="000000"/>
                <w:szCs w:val="21"/>
              </w:rPr>
              <w:t>按要求形成各专业完善的实践教学体系设计，体系设计符合专业培养方案，实训环节清晰，实训项目程序安排操作性强；抽查中，评价为差扣</w:t>
            </w:r>
            <w:r>
              <w:rPr>
                <w:color w:val="000000"/>
                <w:szCs w:val="21"/>
              </w:rPr>
              <w:t>1</w:t>
            </w:r>
            <w:r>
              <w:rPr>
                <w:rFonts w:hint="eastAsia"/>
                <w:color w:val="000000"/>
                <w:szCs w:val="21"/>
              </w:rPr>
              <w:t>分，评价为一般扣</w:t>
            </w:r>
            <w:r>
              <w:rPr>
                <w:color w:val="000000"/>
                <w:szCs w:val="21"/>
              </w:rPr>
              <w:t>0.5</w:t>
            </w:r>
            <w:r>
              <w:rPr>
                <w:rFonts w:hint="eastAsia"/>
                <w:color w:val="000000"/>
                <w:szCs w:val="21"/>
              </w:rPr>
              <w:t>分；</w:t>
            </w:r>
          </w:p>
          <w:p w:rsidR="009F030C" w:rsidRDefault="009F030C">
            <w:pPr>
              <w:spacing w:line="290" w:lineRule="exact"/>
              <w:rPr>
                <w:color w:val="000000"/>
                <w:szCs w:val="21"/>
              </w:rPr>
            </w:pPr>
            <w:r>
              <w:rPr>
                <w:color w:val="000000"/>
                <w:szCs w:val="21"/>
              </w:rPr>
              <w:t>2.</w:t>
            </w:r>
            <w:r>
              <w:rPr>
                <w:rFonts w:hint="eastAsia"/>
                <w:color w:val="000000"/>
                <w:szCs w:val="21"/>
              </w:rPr>
              <w:t>各实训课程有高质量的实训项目书、实训指导书，抽查中，缺一项扣</w:t>
            </w:r>
            <w:r>
              <w:rPr>
                <w:color w:val="000000"/>
                <w:szCs w:val="21"/>
              </w:rPr>
              <w:t>0.5</w:t>
            </w:r>
            <w:r>
              <w:rPr>
                <w:rFonts w:hint="eastAsia"/>
                <w:color w:val="000000"/>
                <w:szCs w:val="21"/>
              </w:rPr>
              <w:t>分，评价为差扣</w:t>
            </w:r>
            <w:r>
              <w:rPr>
                <w:color w:val="000000"/>
                <w:szCs w:val="21"/>
              </w:rPr>
              <w:t>1</w:t>
            </w:r>
            <w:r>
              <w:rPr>
                <w:rFonts w:hint="eastAsia"/>
                <w:color w:val="000000"/>
                <w:szCs w:val="21"/>
              </w:rPr>
              <w:t>分，评价为一般扣</w:t>
            </w:r>
            <w:r>
              <w:rPr>
                <w:color w:val="000000"/>
                <w:szCs w:val="21"/>
              </w:rPr>
              <w:t>0.5</w:t>
            </w:r>
            <w:r>
              <w:rPr>
                <w:rFonts w:hint="eastAsia"/>
                <w:color w:val="000000"/>
                <w:szCs w:val="21"/>
              </w:rPr>
              <w:t>分。</w:t>
            </w:r>
          </w:p>
        </w:tc>
        <w:tc>
          <w:tcPr>
            <w:tcW w:w="2482" w:type="dxa"/>
            <w:vAlign w:val="center"/>
          </w:tcPr>
          <w:p w:rsidR="009F030C" w:rsidRDefault="009F030C">
            <w:pPr>
              <w:spacing w:line="290" w:lineRule="exact"/>
              <w:rPr>
                <w:szCs w:val="21"/>
              </w:rPr>
            </w:pPr>
            <w:r>
              <w:rPr>
                <w:rFonts w:hint="eastAsia"/>
                <w:szCs w:val="21"/>
              </w:rPr>
              <w:t>教务处组织“教学资料检查”评价</w:t>
            </w:r>
          </w:p>
          <w:p w:rsidR="009F030C" w:rsidRDefault="009F030C">
            <w:pPr>
              <w:spacing w:line="290" w:lineRule="exact"/>
              <w:rPr>
                <w:szCs w:val="21"/>
              </w:rPr>
            </w:pPr>
          </w:p>
          <w:p w:rsidR="009F030C" w:rsidRDefault="009F030C">
            <w:pPr>
              <w:spacing w:line="290" w:lineRule="exact"/>
              <w:rPr>
                <w:szCs w:val="21"/>
              </w:rPr>
            </w:pPr>
          </w:p>
          <w:p w:rsidR="009F030C" w:rsidRDefault="009F030C">
            <w:pPr>
              <w:spacing w:line="290" w:lineRule="exact"/>
              <w:rPr>
                <w:szCs w:val="21"/>
              </w:rPr>
            </w:pPr>
          </w:p>
        </w:tc>
      </w:tr>
      <w:tr w:rsidR="009F030C" w:rsidTr="00690F31">
        <w:trPr>
          <w:trHeight w:val="1248"/>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pacing w:line="290" w:lineRule="exact"/>
              <w:jc w:val="center"/>
              <w:rPr>
                <w:color w:val="000000"/>
                <w:szCs w:val="21"/>
              </w:rPr>
            </w:pPr>
            <w:r>
              <w:rPr>
                <w:rFonts w:hint="eastAsia"/>
                <w:color w:val="000000"/>
                <w:szCs w:val="21"/>
              </w:rPr>
              <w:t>校外实习基地建设</w:t>
            </w:r>
          </w:p>
        </w:tc>
        <w:tc>
          <w:tcPr>
            <w:tcW w:w="522" w:type="dxa"/>
            <w:vAlign w:val="center"/>
          </w:tcPr>
          <w:p w:rsidR="009F030C" w:rsidRDefault="009F030C">
            <w:pPr>
              <w:spacing w:line="290" w:lineRule="exact"/>
              <w:jc w:val="center"/>
              <w:rPr>
                <w:color w:val="000000"/>
                <w:szCs w:val="21"/>
              </w:rPr>
            </w:pPr>
            <w:r>
              <w:rPr>
                <w:color w:val="000000"/>
                <w:szCs w:val="21"/>
              </w:rPr>
              <w:t>4</w:t>
            </w:r>
          </w:p>
        </w:tc>
        <w:tc>
          <w:tcPr>
            <w:tcW w:w="3818" w:type="dxa"/>
            <w:vAlign w:val="center"/>
          </w:tcPr>
          <w:p w:rsidR="009F030C" w:rsidRDefault="009F030C">
            <w:pPr>
              <w:spacing w:line="290" w:lineRule="exact"/>
              <w:rPr>
                <w:szCs w:val="21"/>
              </w:rPr>
            </w:pPr>
            <w:r>
              <w:rPr>
                <w:rFonts w:hint="eastAsia"/>
                <w:szCs w:val="21"/>
              </w:rPr>
              <w:t>有稳定的校外实习基地</w:t>
            </w:r>
            <w:r>
              <w:rPr>
                <w:rFonts w:hint="eastAsia"/>
                <w:color w:val="000000"/>
                <w:szCs w:val="21"/>
              </w:rPr>
              <w:t>（年安排顶岗实习工科类</w:t>
            </w:r>
            <w:r>
              <w:rPr>
                <w:color w:val="000000"/>
                <w:szCs w:val="21"/>
              </w:rPr>
              <w:t>4</w:t>
            </w:r>
            <w:r>
              <w:rPr>
                <w:rFonts w:hint="eastAsia"/>
                <w:color w:val="000000"/>
                <w:szCs w:val="21"/>
              </w:rPr>
              <w:t>人以上；文管类</w:t>
            </w:r>
            <w:r>
              <w:rPr>
                <w:color w:val="000000"/>
                <w:szCs w:val="21"/>
              </w:rPr>
              <w:t>2</w:t>
            </w:r>
            <w:r>
              <w:rPr>
                <w:rFonts w:hint="eastAsia"/>
                <w:color w:val="000000"/>
                <w:szCs w:val="21"/>
              </w:rPr>
              <w:t>人以上），</w:t>
            </w:r>
            <w:r>
              <w:rPr>
                <w:rFonts w:hint="eastAsia"/>
                <w:szCs w:val="21"/>
              </w:rPr>
              <w:t>合作协议完备，少一个扣</w:t>
            </w:r>
            <w:r>
              <w:rPr>
                <w:szCs w:val="21"/>
              </w:rPr>
              <w:t>0.5</w:t>
            </w:r>
            <w:r>
              <w:rPr>
                <w:rFonts w:hint="eastAsia"/>
                <w:szCs w:val="21"/>
              </w:rPr>
              <w:t>分。</w:t>
            </w:r>
          </w:p>
        </w:tc>
        <w:tc>
          <w:tcPr>
            <w:tcW w:w="2482" w:type="dxa"/>
            <w:vAlign w:val="center"/>
          </w:tcPr>
          <w:p w:rsidR="009F030C" w:rsidRDefault="009F030C">
            <w:pPr>
              <w:spacing w:line="290" w:lineRule="exact"/>
              <w:rPr>
                <w:szCs w:val="21"/>
              </w:rPr>
            </w:pPr>
            <w:r>
              <w:rPr>
                <w:rFonts w:hint="eastAsia"/>
                <w:szCs w:val="21"/>
              </w:rPr>
              <w:t>教务处组织“教学资料检查”评价</w:t>
            </w:r>
          </w:p>
        </w:tc>
      </w:tr>
      <w:tr w:rsidR="009F030C" w:rsidTr="00690F31">
        <w:trPr>
          <w:trHeight w:val="675"/>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pacing w:line="290" w:lineRule="exact"/>
              <w:jc w:val="center"/>
              <w:rPr>
                <w:color w:val="000000"/>
                <w:szCs w:val="21"/>
              </w:rPr>
            </w:pPr>
            <w:r>
              <w:rPr>
                <w:rFonts w:hint="eastAsia"/>
                <w:color w:val="000000"/>
                <w:szCs w:val="21"/>
              </w:rPr>
              <w:t>顶岗实习</w:t>
            </w:r>
          </w:p>
          <w:p w:rsidR="009F030C" w:rsidRDefault="009F030C">
            <w:pPr>
              <w:spacing w:line="290" w:lineRule="exact"/>
              <w:jc w:val="center"/>
              <w:rPr>
                <w:color w:val="000000"/>
                <w:szCs w:val="21"/>
              </w:rPr>
            </w:pPr>
            <w:r>
              <w:rPr>
                <w:rFonts w:hint="eastAsia"/>
                <w:color w:val="000000"/>
                <w:szCs w:val="21"/>
              </w:rPr>
              <w:t>落实</w:t>
            </w:r>
          </w:p>
        </w:tc>
        <w:tc>
          <w:tcPr>
            <w:tcW w:w="522" w:type="dxa"/>
            <w:vAlign w:val="center"/>
          </w:tcPr>
          <w:p w:rsidR="009F030C" w:rsidRDefault="009F030C">
            <w:pPr>
              <w:spacing w:line="290" w:lineRule="exact"/>
              <w:jc w:val="center"/>
              <w:rPr>
                <w:color w:val="000000"/>
                <w:szCs w:val="21"/>
              </w:rPr>
            </w:pPr>
            <w:r>
              <w:rPr>
                <w:color w:val="000000"/>
                <w:szCs w:val="21"/>
              </w:rPr>
              <w:t>5</w:t>
            </w:r>
          </w:p>
        </w:tc>
        <w:tc>
          <w:tcPr>
            <w:tcW w:w="3818" w:type="dxa"/>
            <w:vAlign w:val="center"/>
          </w:tcPr>
          <w:p w:rsidR="009F030C" w:rsidRDefault="009F030C" w:rsidP="00C118FB">
            <w:pPr>
              <w:spacing w:line="290" w:lineRule="exact"/>
              <w:rPr>
                <w:szCs w:val="21"/>
              </w:rPr>
            </w:pPr>
            <w:r>
              <w:rPr>
                <w:rFonts w:hint="eastAsia"/>
                <w:color w:val="000000"/>
                <w:szCs w:val="21"/>
              </w:rPr>
              <w:t>由教学</w:t>
            </w:r>
            <w:r w:rsidRPr="0078117C">
              <w:rPr>
                <w:rFonts w:hint="eastAsia"/>
                <w:szCs w:val="21"/>
              </w:rPr>
              <w:t>院系统</w:t>
            </w:r>
            <w:r>
              <w:rPr>
                <w:rFonts w:hint="eastAsia"/>
                <w:szCs w:val="21"/>
              </w:rPr>
              <w:t>一</w:t>
            </w:r>
            <w:r w:rsidRPr="0078117C">
              <w:rPr>
                <w:rFonts w:hint="eastAsia"/>
                <w:szCs w:val="21"/>
              </w:rPr>
              <w:t>安排人数达实习总人数</w:t>
            </w:r>
            <w:r w:rsidRPr="0078117C">
              <w:rPr>
                <w:szCs w:val="21"/>
              </w:rPr>
              <w:t>50</w:t>
            </w:r>
            <w:r w:rsidRPr="0078117C">
              <w:rPr>
                <w:rFonts w:hint="eastAsia"/>
                <w:szCs w:val="21"/>
              </w:rPr>
              <w:t>％以上</w:t>
            </w:r>
            <w:r>
              <w:rPr>
                <w:rFonts w:hint="eastAsia"/>
                <w:color w:val="000000"/>
                <w:szCs w:val="21"/>
              </w:rPr>
              <w:t>，每低</w:t>
            </w:r>
            <w:r>
              <w:rPr>
                <w:color w:val="000000"/>
                <w:szCs w:val="21"/>
              </w:rPr>
              <w:t>5</w:t>
            </w:r>
            <w:r>
              <w:rPr>
                <w:rFonts w:hint="eastAsia"/>
                <w:color w:val="000000"/>
                <w:szCs w:val="21"/>
              </w:rPr>
              <w:t>个百分点扣</w:t>
            </w:r>
            <w:r>
              <w:rPr>
                <w:color w:val="000000"/>
                <w:szCs w:val="21"/>
              </w:rPr>
              <w:t>0.5</w:t>
            </w:r>
            <w:r>
              <w:rPr>
                <w:rFonts w:hint="eastAsia"/>
                <w:color w:val="000000"/>
                <w:szCs w:val="21"/>
              </w:rPr>
              <w:t>分。</w:t>
            </w:r>
          </w:p>
        </w:tc>
        <w:tc>
          <w:tcPr>
            <w:tcW w:w="2482" w:type="dxa"/>
            <w:vAlign w:val="center"/>
          </w:tcPr>
          <w:p w:rsidR="009F030C" w:rsidRDefault="009F030C">
            <w:pPr>
              <w:spacing w:line="290" w:lineRule="exact"/>
              <w:rPr>
                <w:szCs w:val="21"/>
              </w:rPr>
            </w:pPr>
            <w:r>
              <w:rPr>
                <w:rFonts w:hint="eastAsia"/>
                <w:szCs w:val="21"/>
              </w:rPr>
              <w:t>教务处组织“教学资料检查”评价</w:t>
            </w:r>
          </w:p>
        </w:tc>
      </w:tr>
      <w:tr w:rsidR="009F030C" w:rsidTr="00690F31">
        <w:trPr>
          <w:trHeight w:val="2667"/>
          <w:jc w:val="center"/>
        </w:trPr>
        <w:tc>
          <w:tcPr>
            <w:tcW w:w="632" w:type="dxa"/>
            <w:vMerge w:val="restart"/>
            <w:vAlign w:val="center"/>
          </w:tcPr>
          <w:p w:rsidR="009F030C" w:rsidRDefault="009F030C">
            <w:pPr>
              <w:widowControl/>
              <w:jc w:val="center"/>
              <w:rPr>
                <w:szCs w:val="21"/>
              </w:rPr>
            </w:pPr>
            <w:r>
              <w:rPr>
                <w:rFonts w:hint="eastAsia"/>
                <w:szCs w:val="21"/>
              </w:rPr>
              <w:t>教学状态</w:t>
            </w:r>
            <w:r>
              <w:rPr>
                <w:szCs w:val="21"/>
              </w:rPr>
              <w:t>75</w:t>
            </w:r>
            <w:r>
              <w:rPr>
                <w:rFonts w:hint="eastAsia"/>
                <w:szCs w:val="21"/>
              </w:rPr>
              <w:t>分</w:t>
            </w:r>
          </w:p>
        </w:tc>
        <w:tc>
          <w:tcPr>
            <w:tcW w:w="546" w:type="dxa"/>
            <w:vMerge w:val="restart"/>
            <w:vAlign w:val="center"/>
          </w:tcPr>
          <w:p w:rsidR="009F030C" w:rsidRDefault="009F030C">
            <w:pPr>
              <w:spacing w:line="290" w:lineRule="exact"/>
              <w:jc w:val="center"/>
              <w:rPr>
                <w:szCs w:val="21"/>
              </w:rPr>
            </w:pPr>
            <w:r>
              <w:rPr>
                <w:rFonts w:hint="eastAsia"/>
                <w:szCs w:val="21"/>
              </w:rPr>
              <w:t>实践教学</w:t>
            </w:r>
          </w:p>
          <w:p w:rsidR="009F030C" w:rsidRDefault="009F030C">
            <w:pPr>
              <w:widowControl/>
              <w:jc w:val="left"/>
              <w:rPr>
                <w:szCs w:val="21"/>
              </w:rPr>
            </w:pPr>
            <w:r>
              <w:rPr>
                <w:szCs w:val="21"/>
              </w:rPr>
              <w:t>30</w:t>
            </w:r>
            <w:r>
              <w:rPr>
                <w:rFonts w:hint="eastAsia"/>
                <w:szCs w:val="21"/>
              </w:rPr>
              <w:t>分</w:t>
            </w:r>
          </w:p>
        </w:tc>
        <w:tc>
          <w:tcPr>
            <w:tcW w:w="1274" w:type="dxa"/>
            <w:vAlign w:val="center"/>
          </w:tcPr>
          <w:p w:rsidR="009F030C" w:rsidRDefault="009F030C">
            <w:pPr>
              <w:spacing w:line="290" w:lineRule="exact"/>
              <w:jc w:val="center"/>
              <w:rPr>
                <w:color w:val="000000"/>
                <w:szCs w:val="21"/>
              </w:rPr>
            </w:pPr>
            <w:r>
              <w:rPr>
                <w:rFonts w:hint="eastAsia"/>
                <w:color w:val="000000"/>
                <w:szCs w:val="21"/>
              </w:rPr>
              <w:t>顶岗实习</w:t>
            </w:r>
          </w:p>
          <w:p w:rsidR="009F030C" w:rsidRDefault="009F030C">
            <w:pPr>
              <w:spacing w:line="290" w:lineRule="exact"/>
              <w:jc w:val="center"/>
              <w:rPr>
                <w:color w:val="000000"/>
                <w:szCs w:val="21"/>
              </w:rPr>
            </w:pPr>
            <w:r>
              <w:rPr>
                <w:rFonts w:hint="eastAsia"/>
                <w:color w:val="000000"/>
                <w:szCs w:val="21"/>
              </w:rPr>
              <w:t>管理</w:t>
            </w:r>
          </w:p>
        </w:tc>
        <w:tc>
          <w:tcPr>
            <w:tcW w:w="522" w:type="dxa"/>
            <w:vAlign w:val="center"/>
          </w:tcPr>
          <w:p w:rsidR="009F030C" w:rsidRDefault="009F030C">
            <w:pPr>
              <w:spacing w:line="290" w:lineRule="exact"/>
              <w:jc w:val="center"/>
              <w:rPr>
                <w:color w:val="000000"/>
                <w:szCs w:val="21"/>
              </w:rPr>
            </w:pPr>
            <w:r w:rsidRPr="0078117C">
              <w:rPr>
                <w:szCs w:val="21"/>
              </w:rPr>
              <w:t>6</w:t>
            </w:r>
          </w:p>
        </w:tc>
        <w:tc>
          <w:tcPr>
            <w:tcW w:w="3818" w:type="dxa"/>
            <w:vAlign w:val="center"/>
          </w:tcPr>
          <w:p w:rsidR="009F030C" w:rsidRDefault="009F030C">
            <w:pPr>
              <w:spacing w:line="290" w:lineRule="exact"/>
              <w:rPr>
                <w:color w:val="000000"/>
                <w:szCs w:val="21"/>
              </w:rPr>
            </w:pPr>
            <w:r>
              <w:rPr>
                <w:color w:val="000000"/>
                <w:szCs w:val="21"/>
              </w:rPr>
              <w:t>1</w:t>
            </w:r>
            <w:r>
              <w:rPr>
                <w:rFonts w:hint="eastAsia"/>
                <w:color w:val="000000"/>
                <w:szCs w:val="21"/>
              </w:rPr>
              <w:t>、每次实习均需召开实习动员会，强调实习纪律，进行实习安排，同批次</w:t>
            </w:r>
            <w:r>
              <w:rPr>
                <w:color w:val="000000"/>
                <w:szCs w:val="21"/>
              </w:rPr>
              <w:t>4</w:t>
            </w:r>
            <w:r>
              <w:rPr>
                <w:rFonts w:hint="eastAsia"/>
                <w:color w:val="000000"/>
                <w:szCs w:val="21"/>
              </w:rPr>
              <w:t>个班级及以下的教学院长需到会要求，同批次</w:t>
            </w:r>
            <w:r>
              <w:rPr>
                <w:color w:val="000000"/>
                <w:szCs w:val="21"/>
              </w:rPr>
              <w:t>4</w:t>
            </w:r>
            <w:r>
              <w:rPr>
                <w:rFonts w:hint="eastAsia"/>
                <w:color w:val="000000"/>
                <w:szCs w:val="21"/>
              </w:rPr>
              <w:t>个班级以上的院长需到会要求，留有会议记录；不能完成的一次扣</w:t>
            </w:r>
            <w:r>
              <w:rPr>
                <w:color w:val="000000"/>
                <w:szCs w:val="21"/>
              </w:rPr>
              <w:t>1</w:t>
            </w:r>
            <w:r>
              <w:rPr>
                <w:rFonts w:hint="eastAsia"/>
                <w:color w:val="000000"/>
                <w:szCs w:val="21"/>
              </w:rPr>
              <w:t>分；</w:t>
            </w:r>
          </w:p>
          <w:p w:rsidR="009F030C" w:rsidRDefault="009F030C">
            <w:pPr>
              <w:spacing w:line="290" w:lineRule="exact"/>
              <w:rPr>
                <w:color w:val="000000"/>
                <w:szCs w:val="21"/>
              </w:rPr>
            </w:pPr>
            <w:r>
              <w:rPr>
                <w:color w:val="000000"/>
                <w:szCs w:val="21"/>
              </w:rPr>
              <w:t>2</w:t>
            </w:r>
            <w:r>
              <w:rPr>
                <w:rFonts w:hint="eastAsia"/>
                <w:color w:val="000000"/>
                <w:szCs w:val="21"/>
              </w:rPr>
              <w:t>、对顶岗实习学生每月至少组织一次现场巡查，留有巡查记录，少一次扣</w:t>
            </w:r>
            <w:r>
              <w:rPr>
                <w:color w:val="000000"/>
                <w:szCs w:val="21"/>
              </w:rPr>
              <w:t>0.5</w:t>
            </w:r>
            <w:r>
              <w:rPr>
                <w:rFonts w:hint="eastAsia"/>
                <w:color w:val="000000"/>
                <w:szCs w:val="21"/>
              </w:rPr>
              <w:t>分；</w:t>
            </w:r>
          </w:p>
          <w:p w:rsidR="009F030C" w:rsidRDefault="009F030C">
            <w:pPr>
              <w:spacing w:line="290" w:lineRule="exact"/>
              <w:rPr>
                <w:color w:val="000000"/>
                <w:szCs w:val="21"/>
              </w:rPr>
            </w:pPr>
            <w:r>
              <w:rPr>
                <w:color w:val="000000"/>
                <w:szCs w:val="21"/>
              </w:rPr>
              <w:t>3</w:t>
            </w:r>
            <w:r>
              <w:rPr>
                <w:rFonts w:hint="eastAsia"/>
                <w:color w:val="000000"/>
                <w:szCs w:val="21"/>
              </w:rPr>
              <w:t>、指导教师每周至少召开远程指导会议一次或通过</w:t>
            </w:r>
            <w:r>
              <w:rPr>
                <w:color w:val="000000"/>
                <w:szCs w:val="21"/>
              </w:rPr>
              <w:t>QQ</w:t>
            </w:r>
            <w:r>
              <w:rPr>
                <w:rFonts w:hint="eastAsia"/>
                <w:color w:val="000000"/>
                <w:szCs w:val="21"/>
              </w:rPr>
              <w:t>与每位学生联系指导一次，留有指导记录，少一次扣</w:t>
            </w:r>
            <w:r>
              <w:rPr>
                <w:color w:val="000000"/>
                <w:szCs w:val="21"/>
              </w:rPr>
              <w:t>0.5</w:t>
            </w:r>
            <w:r>
              <w:rPr>
                <w:rFonts w:hint="eastAsia"/>
                <w:color w:val="000000"/>
                <w:szCs w:val="21"/>
              </w:rPr>
              <w:t>分；</w:t>
            </w:r>
          </w:p>
          <w:p w:rsidR="009F030C" w:rsidRDefault="009F030C">
            <w:pPr>
              <w:spacing w:line="290" w:lineRule="exact"/>
              <w:jc w:val="left"/>
              <w:rPr>
                <w:color w:val="000000"/>
                <w:szCs w:val="21"/>
              </w:rPr>
            </w:pPr>
            <w:r>
              <w:rPr>
                <w:szCs w:val="21"/>
              </w:rPr>
              <w:t>4</w:t>
            </w:r>
            <w:r>
              <w:rPr>
                <w:rFonts w:hint="eastAsia"/>
                <w:szCs w:val="21"/>
              </w:rPr>
              <w:t>、顶岗实习岗位流失低，已落实的实习岗位，学生无特殊原因擅自离开岗位，一人次扣</w:t>
            </w:r>
            <w:r>
              <w:rPr>
                <w:szCs w:val="21"/>
              </w:rPr>
              <w:t>0.2</w:t>
            </w:r>
            <w:r>
              <w:rPr>
                <w:rFonts w:hint="eastAsia"/>
                <w:szCs w:val="21"/>
              </w:rPr>
              <w:t>分，无法取得联系的一人次扣</w:t>
            </w:r>
            <w:r>
              <w:rPr>
                <w:szCs w:val="21"/>
              </w:rPr>
              <w:t>1</w:t>
            </w:r>
            <w:r>
              <w:rPr>
                <w:rFonts w:hint="eastAsia"/>
                <w:szCs w:val="21"/>
              </w:rPr>
              <w:t>分。</w:t>
            </w:r>
          </w:p>
        </w:tc>
        <w:tc>
          <w:tcPr>
            <w:tcW w:w="2482" w:type="dxa"/>
            <w:vAlign w:val="center"/>
          </w:tcPr>
          <w:p w:rsidR="009F030C" w:rsidRDefault="009F030C" w:rsidP="00AC449C">
            <w:pPr>
              <w:spacing w:line="290" w:lineRule="exact"/>
              <w:rPr>
                <w:szCs w:val="21"/>
              </w:rPr>
            </w:pPr>
            <w:r>
              <w:rPr>
                <w:rFonts w:hint="eastAsia"/>
                <w:szCs w:val="21"/>
              </w:rPr>
              <w:t>教务处组织“教学资料检查”评价及专项抽查</w:t>
            </w:r>
          </w:p>
        </w:tc>
      </w:tr>
      <w:tr w:rsidR="009F030C" w:rsidTr="00690F31">
        <w:trPr>
          <w:trHeight w:val="1954"/>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pacing w:line="290" w:lineRule="exact"/>
              <w:jc w:val="center"/>
              <w:rPr>
                <w:color w:val="000000"/>
                <w:szCs w:val="21"/>
              </w:rPr>
            </w:pPr>
            <w:r>
              <w:rPr>
                <w:rFonts w:hint="eastAsia"/>
                <w:color w:val="000000"/>
                <w:szCs w:val="21"/>
              </w:rPr>
              <w:t>顶岗实习分析与反馈</w:t>
            </w:r>
          </w:p>
        </w:tc>
        <w:tc>
          <w:tcPr>
            <w:tcW w:w="522" w:type="dxa"/>
            <w:vAlign w:val="center"/>
          </w:tcPr>
          <w:p w:rsidR="009F030C" w:rsidRDefault="009F030C">
            <w:pPr>
              <w:spacing w:line="290" w:lineRule="exact"/>
              <w:jc w:val="center"/>
              <w:rPr>
                <w:color w:val="000000"/>
                <w:szCs w:val="21"/>
              </w:rPr>
            </w:pPr>
            <w:r>
              <w:rPr>
                <w:color w:val="000000"/>
                <w:szCs w:val="21"/>
              </w:rPr>
              <w:t>4</w:t>
            </w:r>
          </w:p>
        </w:tc>
        <w:tc>
          <w:tcPr>
            <w:tcW w:w="3818" w:type="dxa"/>
            <w:vAlign w:val="center"/>
          </w:tcPr>
          <w:p w:rsidR="009F030C" w:rsidRDefault="009F030C">
            <w:pPr>
              <w:spacing w:line="290" w:lineRule="exact"/>
              <w:jc w:val="left"/>
              <w:rPr>
                <w:szCs w:val="21"/>
              </w:rPr>
            </w:pPr>
            <w:r>
              <w:rPr>
                <w:szCs w:val="21"/>
              </w:rPr>
              <w:t>1</w:t>
            </w:r>
            <w:r>
              <w:rPr>
                <w:rFonts w:hint="eastAsia"/>
                <w:szCs w:val="21"/>
              </w:rPr>
              <w:t>、经常对顶岗实习学生进行跟踪调研，编写调查报告反馈开设课程效果和实习安排，调研人数不低于</w:t>
            </w:r>
            <w:r>
              <w:rPr>
                <w:szCs w:val="21"/>
              </w:rPr>
              <w:t>30</w:t>
            </w:r>
            <w:r>
              <w:rPr>
                <w:color w:val="000000"/>
                <w:szCs w:val="21"/>
              </w:rPr>
              <w:t>%</w:t>
            </w:r>
            <w:r>
              <w:rPr>
                <w:rFonts w:hint="eastAsia"/>
                <w:color w:val="000000"/>
                <w:szCs w:val="21"/>
              </w:rPr>
              <w:t>，每低</w:t>
            </w:r>
            <w:r>
              <w:rPr>
                <w:color w:val="000000"/>
                <w:szCs w:val="21"/>
              </w:rPr>
              <w:t>2</w:t>
            </w:r>
            <w:r>
              <w:rPr>
                <w:rFonts w:hint="eastAsia"/>
                <w:color w:val="000000"/>
                <w:szCs w:val="21"/>
              </w:rPr>
              <w:t>个百分点扣</w:t>
            </w:r>
            <w:r>
              <w:rPr>
                <w:color w:val="000000"/>
                <w:szCs w:val="21"/>
              </w:rPr>
              <w:t>0.5</w:t>
            </w:r>
            <w:r>
              <w:rPr>
                <w:rFonts w:hint="eastAsia"/>
                <w:color w:val="000000"/>
                <w:szCs w:val="21"/>
              </w:rPr>
              <w:t>分，调查报告</w:t>
            </w:r>
            <w:r>
              <w:rPr>
                <w:rFonts w:hint="eastAsia"/>
                <w:szCs w:val="21"/>
              </w:rPr>
              <w:t>通报一次扣</w:t>
            </w:r>
            <w:r>
              <w:rPr>
                <w:szCs w:val="21"/>
              </w:rPr>
              <w:t>0.5</w:t>
            </w:r>
            <w:r>
              <w:rPr>
                <w:rFonts w:hint="eastAsia"/>
                <w:szCs w:val="21"/>
              </w:rPr>
              <w:t>分，</w:t>
            </w:r>
            <w:r>
              <w:rPr>
                <w:rFonts w:hint="eastAsia"/>
                <w:color w:val="000000"/>
                <w:szCs w:val="21"/>
              </w:rPr>
              <w:t>评价为差的扣</w:t>
            </w:r>
            <w:r>
              <w:rPr>
                <w:color w:val="000000"/>
                <w:szCs w:val="21"/>
              </w:rPr>
              <w:t>1</w:t>
            </w:r>
            <w:r>
              <w:rPr>
                <w:rFonts w:hint="eastAsia"/>
                <w:color w:val="000000"/>
                <w:szCs w:val="21"/>
              </w:rPr>
              <w:t>分，评价为一般的扣</w:t>
            </w:r>
            <w:r>
              <w:rPr>
                <w:color w:val="000000"/>
                <w:szCs w:val="21"/>
              </w:rPr>
              <w:t>0.5</w:t>
            </w:r>
            <w:r>
              <w:rPr>
                <w:rFonts w:hint="eastAsia"/>
                <w:color w:val="000000"/>
                <w:szCs w:val="21"/>
              </w:rPr>
              <w:t>分；</w:t>
            </w:r>
          </w:p>
          <w:p w:rsidR="009F030C" w:rsidRDefault="009F030C">
            <w:pPr>
              <w:spacing w:line="290" w:lineRule="exact"/>
              <w:rPr>
                <w:color w:val="000000"/>
                <w:szCs w:val="21"/>
              </w:rPr>
            </w:pPr>
            <w:r>
              <w:rPr>
                <w:szCs w:val="21"/>
              </w:rPr>
              <w:t>2</w:t>
            </w:r>
            <w:r>
              <w:rPr>
                <w:rFonts w:hint="eastAsia"/>
                <w:szCs w:val="21"/>
              </w:rPr>
              <w:t>、及时提交教学院学年度顶岗实习总结分析，通报一次扣</w:t>
            </w:r>
            <w:r>
              <w:rPr>
                <w:szCs w:val="21"/>
              </w:rPr>
              <w:t>0.5</w:t>
            </w:r>
            <w:r>
              <w:rPr>
                <w:rFonts w:hint="eastAsia"/>
                <w:szCs w:val="21"/>
              </w:rPr>
              <w:t>分，</w:t>
            </w:r>
            <w:r>
              <w:rPr>
                <w:rFonts w:hint="eastAsia"/>
                <w:color w:val="000000"/>
                <w:szCs w:val="21"/>
              </w:rPr>
              <w:t>评价为差的扣</w:t>
            </w:r>
            <w:r>
              <w:rPr>
                <w:color w:val="000000"/>
                <w:szCs w:val="21"/>
              </w:rPr>
              <w:t>1</w:t>
            </w:r>
            <w:r>
              <w:rPr>
                <w:rFonts w:hint="eastAsia"/>
                <w:color w:val="000000"/>
                <w:szCs w:val="21"/>
              </w:rPr>
              <w:t>分，评价为一般的扣</w:t>
            </w:r>
            <w:r>
              <w:rPr>
                <w:color w:val="000000"/>
                <w:szCs w:val="21"/>
              </w:rPr>
              <w:t>0.5</w:t>
            </w:r>
            <w:r>
              <w:rPr>
                <w:rFonts w:hint="eastAsia"/>
                <w:color w:val="000000"/>
                <w:szCs w:val="21"/>
              </w:rPr>
              <w:t>分。</w:t>
            </w:r>
          </w:p>
        </w:tc>
        <w:tc>
          <w:tcPr>
            <w:tcW w:w="2482" w:type="dxa"/>
            <w:vAlign w:val="center"/>
          </w:tcPr>
          <w:p w:rsidR="009F030C" w:rsidRDefault="009F030C" w:rsidP="00AC449C">
            <w:pPr>
              <w:spacing w:line="290" w:lineRule="exact"/>
              <w:rPr>
                <w:szCs w:val="21"/>
              </w:rPr>
            </w:pPr>
            <w:r>
              <w:rPr>
                <w:rFonts w:hint="eastAsia"/>
                <w:szCs w:val="21"/>
              </w:rPr>
              <w:t>教务处组织“教学资料检查”评价</w:t>
            </w:r>
          </w:p>
        </w:tc>
      </w:tr>
      <w:tr w:rsidR="009F030C" w:rsidTr="00323D06">
        <w:trPr>
          <w:trHeight w:val="1376"/>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Default="009F030C">
            <w:pPr>
              <w:spacing w:line="290" w:lineRule="exact"/>
              <w:jc w:val="center"/>
              <w:rPr>
                <w:color w:val="000000"/>
                <w:szCs w:val="21"/>
              </w:rPr>
            </w:pPr>
            <w:r>
              <w:rPr>
                <w:rFonts w:hint="eastAsia"/>
                <w:color w:val="000000"/>
                <w:szCs w:val="21"/>
              </w:rPr>
              <w:t>顶岗实习资料与数据</w:t>
            </w:r>
          </w:p>
        </w:tc>
        <w:tc>
          <w:tcPr>
            <w:tcW w:w="522" w:type="dxa"/>
            <w:vAlign w:val="center"/>
          </w:tcPr>
          <w:p w:rsidR="009F030C" w:rsidRDefault="009F030C">
            <w:pPr>
              <w:spacing w:line="290" w:lineRule="exact"/>
              <w:jc w:val="center"/>
              <w:rPr>
                <w:color w:val="000000"/>
                <w:szCs w:val="21"/>
              </w:rPr>
            </w:pPr>
            <w:r>
              <w:rPr>
                <w:color w:val="000000"/>
                <w:szCs w:val="21"/>
              </w:rPr>
              <w:t>5</w:t>
            </w:r>
          </w:p>
        </w:tc>
        <w:tc>
          <w:tcPr>
            <w:tcW w:w="3818" w:type="dxa"/>
            <w:vAlign w:val="center"/>
          </w:tcPr>
          <w:p w:rsidR="009F030C" w:rsidRDefault="009F030C">
            <w:pPr>
              <w:spacing w:line="290" w:lineRule="exact"/>
              <w:rPr>
                <w:color w:val="000000"/>
                <w:szCs w:val="21"/>
              </w:rPr>
            </w:pPr>
            <w:r>
              <w:rPr>
                <w:szCs w:val="21"/>
              </w:rPr>
              <w:t>1</w:t>
            </w:r>
            <w:r>
              <w:rPr>
                <w:rFonts w:hint="eastAsia"/>
                <w:szCs w:val="21"/>
              </w:rPr>
              <w:t>、顶岗实习任务书、指导书、实习登记表等资料齐备，每少一项扣</w:t>
            </w:r>
            <w:r>
              <w:rPr>
                <w:szCs w:val="21"/>
              </w:rPr>
              <w:t>0.2</w:t>
            </w:r>
            <w:r>
              <w:rPr>
                <w:rFonts w:hint="eastAsia"/>
                <w:szCs w:val="21"/>
              </w:rPr>
              <w:t>分；</w:t>
            </w:r>
          </w:p>
          <w:p w:rsidR="009F030C" w:rsidRDefault="009F030C">
            <w:pPr>
              <w:spacing w:line="290" w:lineRule="exact"/>
              <w:rPr>
                <w:color w:val="000000"/>
                <w:szCs w:val="21"/>
              </w:rPr>
            </w:pPr>
            <w:r>
              <w:rPr>
                <w:szCs w:val="21"/>
              </w:rPr>
              <w:t>2</w:t>
            </w:r>
            <w:r>
              <w:rPr>
                <w:rFonts w:hint="eastAsia"/>
                <w:szCs w:val="21"/>
              </w:rPr>
              <w:t>、顶岗实习学生数据的审核能够按时提交，通报一次扣</w:t>
            </w:r>
            <w:r>
              <w:rPr>
                <w:szCs w:val="21"/>
              </w:rPr>
              <w:t>0.5</w:t>
            </w:r>
            <w:r>
              <w:rPr>
                <w:rFonts w:hint="eastAsia"/>
                <w:szCs w:val="21"/>
              </w:rPr>
              <w:t>分。</w:t>
            </w:r>
          </w:p>
        </w:tc>
        <w:tc>
          <w:tcPr>
            <w:tcW w:w="2482" w:type="dxa"/>
            <w:vAlign w:val="center"/>
          </w:tcPr>
          <w:p w:rsidR="009F030C" w:rsidRDefault="009F030C" w:rsidP="00AC449C">
            <w:pPr>
              <w:spacing w:line="290" w:lineRule="exact"/>
              <w:rPr>
                <w:szCs w:val="21"/>
              </w:rPr>
            </w:pPr>
            <w:r>
              <w:rPr>
                <w:rFonts w:hint="eastAsia"/>
                <w:szCs w:val="21"/>
              </w:rPr>
              <w:t>教务处组织“教学资料检查”评价</w:t>
            </w:r>
          </w:p>
        </w:tc>
      </w:tr>
      <w:tr w:rsidR="009F030C" w:rsidTr="00690F31">
        <w:trPr>
          <w:trHeight w:val="230"/>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szCs w:val="21"/>
              </w:rPr>
            </w:pPr>
          </w:p>
        </w:tc>
        <w:tc>
          <w:tcPr>
            <w:tcW w:w="1274" w:type="dxa"/>
            <w:vAlign w:val="center"/>
          </w:tcPr>
          <w:p w:rsidR="009F030C" w:rsidRPr="0078117C" w:rsidRDefault="009F030C">
            <w:pPr>
              <w:spacing w:line="290" w:lineRule="exact"/>
              <w:jc w:val="center"/>
              <w:rPr>
                <w:szCs w:val="21"/>
              </w:rPr>
            </w:pPr>
            <w:r w:rsidRPr="0078117C">
              <w:rPr>
                <w:rFonts w:hint="eastAsia"/>
                <w:szCs w:val="21"/>
              </w:rPr>
              <w:t>职业技能鉴定</w:t>
            </w:r>
          </w:p>
        </w:tc>
        <w:tc>
          <w:tcPr>
            <w:tcW w:w="522" w:type="dxa"/>
            <w:vAlign w:val="center"/>
          </w:tcPr>
          <w:p w:rsidR="009F030C" w:rsidRPr="0078117C" w:rsidRDefault="009F030C">
            <w:pPr>
              <w:spacing w:line="290" w:lineRule="exact"/>
              <w:jc w:val="center"/>
              <w:rPr>
                <w:szCs w:val="21"/>
              </w:rPr>
            </w:pPr>
            <w:r w:rsidRPr="0078117C">
              <w:rPr>
                <w:szCs w:val="21"/>
              </w:rPr>
              <w:t>2</w:t>
            </w:r>
          </w:p>
        </w:tc>
        <w:tc>
          <w:tcPr>
            <w:tcW w:w="3818" w:type="dxa"/>
            <w:vAlign w:val="center"/>
          </w:tcPr>
          <w:p w:rsidR="009F030C" w:rsidRPr="0078117C" w:rsidRDefault="009F030C">
            <w:pPr>
              <w:spacing w:line="290" w:lineRule="exact"/>
              <w:rPr>
                <w:szCs w:val="21"/>
              </w:rPr>
            </w:pPr>
            <w:r w:rsidRPr="0078117C">
              <w:rPr>
                <w:szCs w:val="21"/>
              </w:rPr>
              <w:t>1.</w:t>
            </w:r>
            <w:r w:rsidRPr="0078117C">
              <w:rPr>
                <w:rFonts w:hint="eastAsia"/>
                <w:szCs w:val="21"/>
              </w:rPr>
              <w:t>职业技能鉴定项目备案，每少</w:t>
            </w:r>
            <w:r w:rsidRPr="0078117C">
              <w:rPr>
                <w:szCs w:val="21"/>
              </w:rPr>
              <w:t>1</w:t>
            </w:r>
            <w:r w:rsidRPr="0078117C">
              <w:rPr>
                <w:rFonts w:hint="eastAsia"/>
                <w:szCs w:val="21"/>
              </w:rPr>
              <w:t>项扣</w:t>
            </w:r>
            <w:r w:rsidRPr="0078117C">
              <w:rPr>
                <w:szCs w:val="21"/>
              </w:rPr>
              <w:t>0.2</w:t>
            </w:r>
            <w:r w:rsidRPr="0078117C">
              <w:rPr>
                <w:rFonts w:hint="eastAsia"/>
                <w:szCs w:val="21"/>
              </w:rPr>
              <w:t>分；</w:t>
            </w:r>
          </w:p>
          <w:p w:rsidR="009F030C" w:rsidRPr="0078117C" w:rsidRDefault="009F030C">
            <w:pPr>
              <w:spacing w:line="290" w:lineRule="exact"/>
              <w:rPr>
                <w:szCs w:val="21"/>
              </w:rPr>
            </w:pPr>
            <w:r w:rsidRPr="0078117C">
              <w:rPr>
                <w:szCs w:val="21"/>
              </w:rPr>
              <w:t>2.</w:t>
            </w:r>
            <w:r w:rsidRPr="0078117C">
              <w:rPr>
                <w:rFonts w:hint="eastAsia"/>
                <w:szCs w:val="21"/>
              </w:rPr>
              <w:t>职业技能鉴定档案管理，每少一类扣</w:t>
            </w:r>
            <w:r w:rsidRPr="0078117C">
              <w:rPr>
                <w:szCs w:val="21"/>
              </w:rPr>
              <w:t>0.2</w:t>
            </w:r>
            <w:r w:rsidRPr="0078117C">
              <w:rPr>
                <w:rFonts w:hint="eastAsia"/>
                <w:szCs w:val="21"/>
              </w:rPr>
              <w:t>分</w:t>
            </w:r>
            <w:r>
              <w:rPr>
                <w:rFonts w:hint="eastAsia"/>
                <w:szCs w:val="21"/>
              </w:rPr>
              <w:t>。</w:t>
            </w:r>
          </w:p>
        </w:tc>
        <w:tc>
          <w:tcPr>
            <w:tcW w:w="2482" w:type="dxa"/>
            <w:vAlign w:val="center"/>
          </w:tcPr>
          <w:p w:rsidR="009F030C" w:rsidRPr="0078117C" w:rsidRDefault="009F030C">
            <w:pPr>
              <w:spacing w:line="290" w:lineRule="exact"/>
              <w:rPr>
                <w:szCs w:val="21"/>
              </w:rPr>
            </w:pPr>
            <w:r w:rsidRPr="0078117C">
              <w:rPr>
                <w:rFonts w:hint="eastAsia"/>
                <w:szCs w:val="21"/>
              </w:rPr>
              <w:t>教务处组织专项检查</w:t>
            </w:r>
          </w:p>
        </w:tc>
      </w:tr>
      <w:tr w:rsidR="009F030C" w:rsidTr="00690F31">
        <w:trPr>
          <w:trHeight w:val="571"/>
          <w:jc w:val="center"/>
        </w:trPr>
        <w:tc>
          <w:tcPr>
            <w:tcW w:w="632" w:type="dxa"/>
            <w:vMerge w:val="restart"/>
            <w:vAlign w:val="center"/>
          </w:tcPr>
          <w:p w:rsidR="009F030C" w:rsidRDefault="009F030C">
            <w:pPr>
              <w:jc w:val="center"/>
              <w:rPr>
                <w:szCs w:val="21"/>
              </w:rPr>
            </w:pPr>
            <w:r>
              <w:rPr>
                <w:rFonts w:hint="eastAsia"/>
                <w:szCs w:val="21"/>
              </w:rPr>
              <w:t>教学效果</w:t>
            </w:r>
          </w:p>
          <w:p w:rsidR="009F030C" w:rsidRDefault="009F030C">
            <w:pPr>
              <w:jc w:val="center"/>
              <w:rPr>
                <w:szCs w:val="21"/>
              </w:rPr>
            </w:pPr>
            <w:r>
              <w:rPr>
                <w:szCs w:val="21"/>
              </w:rPr>
              <w:t>40</w:t>
            </w:r>
            <w:r>
              <w:rPr>
                <w:rFonts w:hint="eastAsia"/>
                <w:szCs w:val="21"/>
              </w:rPr>
              <w:t>分</w:t>
            </w:r>
          </w:p>
        </w:tc>
        <w:tc>
          <w:tcPr>
            <w:tcW w:w="546" w:type="dxa"/>
            <w:vAlign w:val="center"/>
          </w:tcPr>
          <w:p w:rsidR="009F030C" w:rsidRDefault="009F030C">
            <w:pPr>
              <w:jc w:val="center"/>
              <w:rPr>
                <w:color w:val="000000"/>
                <w:szCs w:val="21"/>
              </w:rPr>
            </w:pPr>
            <w:r>
              <w:rPr>
                <w:rFonts w:hint="eastAsia"/>
                <w:color w:val="000000"/>
                <w:szCs w:val="21"/>
              </w:rPr>
              <w:t>学生评教</w:t>
            </w:r>
            <w:r>
              <w:rPr>
                <w:color w:val="000000"/>
                <w:szCs w:val="21"/>
              </w:rPr>
              <w:t xml:space="preserve"> </w:t>
            </w:r>
          </w:p>
          <w:p w:rsidR="009F030C" w:rsidRDefault="009F030C">
            <w:pPr>
              <w:jc w:val="center"/>
              <w:rPr>
                <w:color w:val="000000"/>
                <w:szCs w:val="21"/>
              </w:rPr>
            </w:pPr>
            <w:r>
              <w:rPr>
                <w:color w:val="000000"/>
                <w:szCs w:val="21"/>
              </w:rPr>
              <w:t>10</w:t>
            </w:r>
            <w:r>
              <w:rPr>
                <w:rFonts w:hint="eastAsia"/>
                <w:color w:val="000000"/>
                <w:szCs w:val="21"/>
              </w:rPr>
              <w:t>分</w:t>
            </w:r>
          </w:p>
        </w:tc>
        <w:tc>
          <w:tcPr>
            <w:tcW w:w="1274" w:type="dxa"/>
            <w:vAlign w:val="center"/>
          </w:tcPr>
          <w:p w:rsidR="009F030C" w:rsidRDefault="009F030C">
            <w:pPr>
              <w:spacing w:line="290" w:lineRule="exact"/>
              <w:jc w:val="center"/>
              <w:rPr>
                <w:color w:val="000000"/>
                <w:szCs w:val="21"/>
              </w:rPr>
            </w:pPr>
            <w:r>
              <w:rPr>
                <w:rFonts w:hint="eastAsia"/>
                <w:color w:val="000000"/>
                <w:szCs w:val="21"/>
              </w:rPr>
              <w:t>学生满意度</w:t>
            </w:r>
          </w:p>
        </w:tc>
        <w:tc>
          <w:tcPr>
            <w:tcW w:w="522" w:type="dxa"/>
            <w:vAlign w:val="center"/>
          </w:tcPr>
          <w:p w:rsidR="009F030C" w:rsidRDefault="009F030C">
            <w:pPr>
              <w:spacing w:line="290" w:lineRule="exact"/>
              <w:jc w:val="center"/>
              <w:rPr>
                <w:color w:val="000000"/>
                <w:szCs w:val="21"/>
              </w:rPr>
            </w:pPr>
            <w:r>
              <w:rPr>
                <w:color w:val="000000"/>
                <w:szCs w:val="21"/>
              </w:rPr>
              <w:t>10</w:t>
            </w:r>
          </w:p>
        </w:tc>
        <w:tc>
          <w:tcPr>
            <w:tcW w:w="3818" w:type="dxa"/>
            <w:vAlign w:val="center"/>
          </w:tcPr>
          <w:p w:rsidR="009F030C" w:rsidRDefault="009F030C">
            <w:pPr>
              <w:spacing w:line="290" w:lineRule="exact"/>
              <w:rPr>
                <w:color w:val="000000"/>
                <w:szCs w:val="21"/>
              </w:rPr>
            </w:pPr>
            <w:r>
              <w:rPr>
                <w:rFonts w:hint="eastAsia"/>
                <w:szCs w:val="21"/>
              </w:rPr>
              <w:t>按照教师测评平均分对教师排名，</w:t>
            </w:r>
            <w:r>
              <w:rPr>
                <w:rFonts w:hint="eastAsia"/>
                <w:color w:val="000000"/>
                <w:szCs w:val="21"/>
              </w:rPr>
              <w:t>低</w:t>
            </w:r>
            <w:r>
              <w:rPr>
                <w:color w:val="000000"/>
                <w:szCs w:val="21"/>
              </w:rPr>
              <w:t>1</w:t>
            </w:r>
            <w:r>
              <w:rPr>
                <w:rFonts w:hint="eastAsia"/>
                <w:color w:val="000000"/>
                <w:szCs w:val="21"/>
              </w:rPr>
              <w:t>个百分点扣</w:t>
            </w:r>
            <w:r>
              <w:rPr>
                <w:color w:val="000000"/>
                <w:szCs w:val="21"/>
              </w:rPr>
              <w:t>0.2</w:t>
            </w:r>
            <w:r>
              <w:rPr>
                <w:rFonts w:hint="eastAsia"/>
                <w:color w:val="000000"/>
                <w:szCs w:val="21"/>
              </w:rPr>
              <w:t>分。</w:t>
            </w:r>
          </w:p>
        </w:tc>
        <w:tc>
          <w:tcPr>
            <w:tcW w:w="2482" w:type="dxa"/>
            <w:vAlign w:val="center"/>
          </w:tcPr>
          <w:p w:rsidR="009F030C" w:rsidRDefault="009F030C">
            <w:pPr>
              <w:spacing w:line="290" w:lineRule="exact"/>
              <w:rPr>
                <w:szCs w:val="21"/>
              </w:rPr>
            </w:pPr>
            <w:r>
              <w:rPr>
                <w:rFonts w:hint="eastAsia"/>
                <w:szCs w:val="21"/>
              </w:rPr>
              <w:t>质考办统计网上测评，教务处汇总在“期中教学检查”中通报</w:t>
            </w:r>
          </w:p>
        </w:tc>
      </w:tr>
      <w:tr w:rsidR="009F030C" w:rsidTr="00323D06">
        <w:trPr>
          <w:trHeight w:val="725"/>
          <w:jc w:val="center"/>
        </w:trPr>
        <w:tc>
          <w:tcPr>
            <w:tcW w:w="632" w:type="dxa"/>
            <w:vMerge/>
            <w:vAlign w:val="center"/>
          </w:tcPr>
          <w:p w:rsidR="009F030C" w:rsidRDefault="009F030C">
            <w:pPr>
              <w:widowControl/>
              <w:jc w:val="left"/>
              <w:rPr>
                <w:szCs w:val="21"/>
              </w:rPr>
            </w:pPr>
          </w:p>
        </w:tc>
        <w:tc>
          <w:tcPr>
            <w:tcW w:w="546" w:type="dxa"/>
            <w:vMerge w:val="restart"/>
            <w:vAlign w:val="center"/>
          </w:tcPr>
          <w:p w:rsidR="009F030C" w:rsidRDefault="009F030C">
            <w:pPr>
              <w:jc w:val="center"/>
              <w:rPr>
                <w:color w:val="000000"/>
                <w:szCs w:val="21"/>
              </w:rPr>
            </w:pPr>
            <w:r>
              <w:rPr>
                <w:rFonts w:hint="eastAsia"/>
                <w:color w:val="000000"/>
                <w:szCs w:val="21"/>
              </w:rPr>
              <w:t>达标率</w:t>
            </w:r>
          </w:p>
          <w:p w:rsidR="009F030C" w:rsidRDefault="009F030C">
            <w:pPr>
              <w:jc w:val="center"/>
              <w:rPr>
                <w:color w:val="000000"/>
                <w:szCs w:val="21"/>
              </w:rPr>
            </w:pPr>
            <w:r>
              <w:rPr>
                <w:color w:val="000000"/>
                <w:szCs w:val="21"/>
              </w:rPr>
              <w:t>15</w:t>
            </w:r>
            <w:r>
              <w:rPr>
                <w:rFonts w:hint="eastAsia"/>
                <w:color w:val="000000"/>
                <w:szCs w:val="21"/>
              </w:rPr>
              <w:t>分</w:t>
            </w:r>
          </w:p>
        </w:tc>
        <w:tc>
          <w:tcPr>
            <w:tcW w:w="1274" w:type="dxa"/>
            <w:vAlign w:val="center"/>
          </w:tcPr>
          <w:p w:rsidR="009F030C" w:rsidRDefault="009F030C">
            <w:pPr>
              <w:spacing w:line="290" w:lineRule="exact"/>
              <w:jc w:val="center"/>
              <w:rPr>
                <w:color w:val="000000"/>
                <w:szCs w:val="21"/>
              </w:rPr>
            </w:pPr>
            <w:r>
              <w:rPr>
                <w:rFonts w:hint="eastAsia"/>
                <w:color w:val="000000"/>
                <w:szCs w:val="21"/>
              </w:rPr>
              <w:t>初次毕业率</w:t>
            </w:r>
          </w:p>
        </w:tc>
        <w:tc>
          <w:tcPr>
            <w:tcW w:w="522" w:type="dxa"/>
            <w:vAlign w:val="center"/>
          </w:tcPr>
          <w:p w:rsidR="009F030C" w:rsidRDefault="009F030C">
            <w:pPr>
              <w:spacing w:line="290" w:lineRule="exact"/>
              <w:jc w:val="center"/>
              <w:rPr>
                <w:color w:val="000000"/>
                <w:szCs w:val="21"/>
              </w:rPr>
            </w:pPr>
            <w:r>
              <w:rPr>
                <w:color w:val="000000"/>
                <w:szCs w:val="21"/>
              </w:rPr>
              <w:t>8</w:t>
            </w:r>
          </w:p>
        </w:tc>
        <w:tc>
          <w:tcPr>
            <w:tcW w:w="3818" w:type="dxa"/>
            <w:vAlign w:val="center"/>
          </w:tcPr>
          <w:p w:rsidR="009F030C" w:rsidRDefault="009F030C">
            <w:pPr>
              <w:spacing w:line="290" w:lineRule="exact"/>
              <w:rPr>
                <w:color w:val="000000"/>
                <w:szCs w:val="21"/>
              </w:rPr>
            </w:pPr>
            <w:r>
              <w:rPr>
                <w:rFonts w:hint="eastAsia"/>
                <w:color w:val="000000"/>
                <w:szCs w:val="21"/>
              </w:rPr>
              <w:t>教学院学生应届初次毕业率大于</w:t>
            </w:r>
            <w:r>
              <w:rPr>
                <w:color w:val="000000"/>
                <w:szCs w:val="21"/>
              </w:rPr>
              <w:t>80%</w:t>
            </w:r>
            <w:r>
              <w:rPr>
                <w:rFonts w:hint="eastAsia"/>
                <w:color w:val="000000"/>
                <w:szCs w:val="21"/>
              </w:rPr>
              <w:t>，低</w:t>
            </w:r>
            <w:r>
              <w:rPr>
                <w:color w:val="000000"/>
                <w:szCs w:val="21"/>
              </w:rPr>
              <w:t>1</w:t>
            </w:r>
            <w:r>
              <w:rPr>
                <w:rFonts w:hint="eastAsia"/>
                <w:color w:val="000000"/>
                <w:szCs w:val="21"/>
              </w:rPr>
              <w:t>个百分点扣</w:t>
            </w:r>
            <w:r>
              <w:rPr>
                <w:color w:val="000000"/>
                <w:szCs w:val="21"/>
              </w:rPr>
              <w:t>0.2</w:t>
            </w:r>
            <w:r>
              <w:rPr>
                <w:rFonts w:hint="eastAsia"/>
                <w:color w:val="000000"/>
                <w:szCs w:val="21"/>
              </w:rPr>
              <w:t>分。</w:t>
            </w:r>
          </w:p>
        </w:tc>
        <w:tc>
          <w:tcPr>
            <w:tcW w:w="2482" w:type="dxa"/>
            <w:vAlign w:val="center"/>
          </w:tcPr>
          <w:p w:rsidR="009F030C" w:rsidRDefault="009F030C">
            <w:pPr>
              <w:spacing w:line="290" w:lineRule="exact"/>
              <w:rPr>
                <w:szCs w:val="21"/>
              </w:rPr>
            </w:pPr>
            <w:r>
              <w:rPr>
                <w:rFonts w:hint="eastAsia"/>
                <w:szCs w:val="21"/>
              </w:rPr>
              <w:t>查看教务处统计</w:t>
            </w:r>
          </w:p>
          <w:p w:rsidR="009F030C" w:rsidRDefault="009F030C">
            <w:pPr>
              <w:spacing w:line="290" w:lineRule="exact"/>
              <w:rPr>
                <w:szCs w:val="21"/>
              </w:rPr>
            </w:pPr>
          </w:p>
        </w:tc>
      </w:tr>
      <w:tr w:rsidR="009F030C" w:rsidTr="00323D06">
        <w:trPr>
          <w:trHeight w:val="761"/>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color w:val="000000"/>
                <w:szCs w:val="21"/>
              </w:rPr>
            </w:pPr>
          </w:p>
        </w:tc>
        <w:tc>
          <w:tcPr>
            <w:tcW w:w="1274" w:type="dxa"/>
            <w:vAlign w:val="center"/>
          </w:tcPr>
          <w:p w:rsidR="009F030C" w:rsidRDefault="009F030C">
            <w:pPr>
              <w:spacing w:line="290" w:lineRule="exact"/>
              <w:jc w:val="center"/>
              <w:rPr>
                <w:color w:val="000000"/>
                <w:szCs w:val="21"/>
              </w:rPr>
            </w:pPr>
            <w:r>
              <w:rPr>
                <w:rFonts w:hint="eastAsia"/>
                <w:color w:val="000000"/>
                <w:szCs w:val="21"/>
              </w:rPr>
              <w:t>职业资格或技能达标率</w:t>
            </w:r>
          </w:p>
        </w:tc>
        <w:tc>
          <w:tcPr>
            <w:tcW w:w="522" w:type="dxa"/>
            <w:vAlign w:val="center"/>
          </w:tcPr>
          <w:p w:rsidR="009F030C" w:rsidRDefault="009F030C">
            <w:pPr>
              <w:spacing w:line="290" w:lineRule="exact"/>
              <w:jc w:val="center"/>
              <w:rPr>
                <w:color w:val="000000"/>
                <w:szCs w:val="21"/>
              </w:rPr>
            </w:pPr>
            <w:r>
              <w:rPr>
                <w:color w:val="000000"/>
                <w:szCs w:val="21"/>
              </w:rPr>
              <w:t>7</w:t>
            </w:r>
          </w:p>
        </w:tc>
        <w:tc>
          <w:tcPr>
            <w:tcW w:w="3818" w:type="dxa"/>
            <w:vAlign w:val="center"/>
          </w:tcPr>
          <w:p w:rsidR="009F030C" w:rsidRDefault="009F030C">
            <w:pPr>
              <w:spacing w:line="290" w:lineRule="exact"/>
              <w:rPr>
                <w:szCs w:val="21"/>
              </w:rPr>
            </w:pPr>
            <w:r>
              <w:rPr>
                <w:rFonts w:hint="eastAsia"/>
                <w:szCs w:val="21"/>
              </w:rPr>
              <w:t>符合专业培养方案要求，</w:t>
            </w:r>
            <w:r>
              <w:rPr>
                <w:rFonts w:hint="eastAsia"/>
                <w:color w:val="000000"/>
                <w:szCs w:val="21"/>
              </w:rPr>
              <w:t>职业技能达标率达</w:t>
            </w:r>
            <w:r>
              <w:rPr>
                <w:color w:val="000000"/>
                <w:szCs w:val="21"/>
              </w:rPr>
              <w:t>100%</w:t>
            </w:r>
            <w:r>
              <w:rPr>
                <w:rFonts w:hint="eastAsia"/>
                <w:color w:val="000000"/>
                <w:szCs w:val="21"/>
              </w:rPr>
              <w:t>，</w:t>
            </w:r>
            <w:r>
              <w:rPr>
                <w:rFonts w:hint="eastAsia"/>
                <w:szCs w:val="21"/>
              </w:rPr>
              <w:t>低</w:t>
            </w:r>
            <w:r>
              <w:rPr>
                <w:szCs w:val="21"/>
              </w:rPr>
              <w:t>1</w:t>
            </w:r>
            <w:r>
              <w:rPr>
                <w:rFonts w:hint="eastAsia"/>
                <w:szCs w:val="21"/>
              </w:rPr>
              <w:t>个百分点扣</w:t>
            </w:r>
            <w:r>
              <w:rPr>
                <w:szCs w:val="21"/>
              </w:rPr>
              <w:t>0.2</w:t>
            </w:r>
            <w:r>
              <w:rPr>
                <w:rFonts w:hint="eastAsia"/>
                <w:szCs w:val="21"/>
              </w:rPr>
              <w:t>分。</w:t>
            </w:r>
          </w:p>
        </w:tc>
        <w:tc>
          <w:tcPr>
            <w:tcW w:w="2482" w:type="dxa"/>
            <w:vAlign w:val="center"/>
          </w:tcPr>
          <w:p w:rsidR="009F030C" w:rsidRDefault="009F030C">
            <w:pPr>
              <w:spacing w:line="290" w:lineRule="exact"/>
              <w:rPr>
                <w:szCs w:val="21"/>
              </w:rPr>
            </w:pPr>
            <w:r>
              <w:rPr>
                <w:rFonts w:hint="eastAsia"/>
                <w:szCs w:val="21"/>
              </w:rPr>
              <w:t>查看教务处统计</w:t>
            </w:r>
          </w:p>
          <w:p w:rsidR="009F030C" w:rsidRDefault="009F030C">
            <w:pPr>
              <w:spacing w:line="290" w:lineRule="exact"/>
              <w:rPr>
                <w:szCs w:val="21"/>
              </w:rPr>
            </w:pPr>
          </w:p>
        </w:tc>
      </w:tr>
      <w:tr w:rsidR="009F030C" w:rsidTr="00690F31">
        <w:trPr>
          <w:trHeight w:val="1645"/>
          <w:jc w:val="center"/>
        </w:trPr>
        <w:tc>
          <w:tcPr>
            <w:tcW w:w="632" w:type="dxa"/>
            <w:vMerge/>
            <w:vAlign w:val="center"/>
          </w:tcPr>
          <w:p w:rsidR="009F030C" w:rsidRDefault="009F030C">
            <w:pPr>
              <w:widowControl/>
              <w:jc w:val="left"/>
              <w:rPr>
                <w:szCs w:val="21"/>
              </w:rPr>
            </w:pPr>
          </w:p>
        </w:tc>
        <w:tc>
          <w:tcPr>
            <w:tcW w:w="546" w:type="dxa"/>
            <w:vMerge w:val="restart"/>
            <w:vAlign w:val="center"/>
          </w:tcPr>
          <w:p w:rsidR="009F030C" w:rsidRDefault="009F030C">
            <w:pPr>
              <w:jc w:val="center"/>
              <w:rPr>
                <w:color w:val="000000"/>
                <w:szCs w:val="21"/>
              </w:rPr>
            </w:pPr>
            <w:r>
              <w:rPr>
                <w:rFonts w:hint="eastAsia"/>
                <w:color w:val="000000"/>
                <w:szCs w:val="21"/>
              </w:rPr>
              <w:t>质量分析</w:t>
            </w:r>
          </w:p>
          <w:p w:rsidR="009F030C" w:rsidRDefault="009F030C">
            <w:pPr>
              <w:jc w:val="center"/>
              <w:rPr>
                <w:color w:val="000000"/>
                <w:szCs w:val="21"/>
              </w:rPr>
            </w:pPr>
            <w:r>
              <w:rPr>
                <w:color w:val="000000"/>
                <w:szCs w:val="21"/>
              </w:rPr>
              <w:t>15</w:t>
            </w:r>
            <w:r>
              <w:rPr>
                <w:rFonts w:hint="eastAsia"/>
                <w:color w:val="000000"/>
                <w:szCs w:val="21"/>
              </w:rPr>
              <w:t>分</w:t>
            </w:r>
          </w:p>
        </w:tc>
        <w:tc>
          <w:tcPr>
            <w:tcW w:w="1274" w:type="dxa"/>
            <w:vAlign w:val="center"/>
          </w:tcPr>
          <w:p w:rsidR="009F030C" w:rsidRDefault="009F030C">
            <w:pPr>
              <w:spacing w:line="290" w:lineRule="exact"/>
              <w:jc w:val="center"/>
              <w:rPr>
                <w:color w:val="000000"/>
                <w:szCs w:val="21"/>
              </w:rPr>
            </w:pPr>
            <w:r>
              <w:rPr>
                <w:rFonts w:hint="eastAsia"/>
                <w:color w:val="000000"/>
                <w:szCs w:val="21"/>
              </w:rPr>
              <w:t>数据平台</w:t>
            </w:r>
          </w:p>
          <w:p w:rsidR="009F030C" w:rsidRDefault="009F030C">
            <w:pPr>
              <w:spacing w:line="290" w:lineRule="exact"/>
              <w:jc w:val="center"/>
              <w:rPr>
                <w:color w:val="000000"/>
                <w:szCs w:val="21"/>
              </w:rPr>
            </w:pPr>
            <w:r>
              <w:rPr>
                <w:rFonts w:hint="eastAsia"/>
                <w:color w:val="000000"/>
                <w:szCs w:val="21"/>
              </w:rPr>
              <w:t>采集</w:t>
            </w:r>
          </w:p>
        </w:tc>
        <w:tc>
          <w:tcPr>
            <w:tcW w:w="522" w:type="dxa"/>
            <w:vAlign w:val="center"/>
          </w:tcPr>
          <w:p w:rsidR="009F030C" w:rsidRDefault="009F030C">
            <w:pPr>
              <w:spacing w:line="290" w:lineRule="exact"/>
              <w:jc w:val="center"/>
              <w:rPr>
                <w:color w:val="000000"/>
                <w:szCs w:val="21"/>
              </w:rPr>
            </w:pPr>
            <w:r>
              <w:rPr>
                <w:color w:val="000000"/>
                <w:szCs w:val="21"/>
              </w:rPr>
              <w:t>8</w:t>
            </w:r>
          </w:p>
        </w:tc>
        <w:tc>
          <w:tcPr>
            <w:tcW w:w="3818" w:type="dxa"/>
            <w:vAlign w:val="center"/>
          </w:tcPr>
          <w:p w:rsidR="009F030C" w:rsidRDefault="009F030C">
            <w:pPr>
              <w:spacing w:line="290" w:lineRule="exact"/>
              <w:rPr>
                <w:szCs w:val="21"/>
              </w:rPr>
            </w:pPr>
            <w:r>
              <w:rPr>
                <w:szCs w:val="21"/>
              </w:rPr>
              <w:t>1</w:t>
            </w:r>
            <w:r>
              <w:rPr>
                <w:rFonts w:hint="eastAsia"/>
                <w:szCs w:val="21"/>
              </w:rPr>
              <w:t>、数据填报准确、规范，按时报送，通报一次扣</w:t>
            </w:r>
            <w:r>
              <w:rPr>
                <w:szCs w:val="21"/>
              </w:rPr>
              <w:t>0.5</w:t>
            </w:r>
            <w:r>
              <w:rPr>
                <w:rFonts w:hint="eastAsia"/>
                <w:szCs w:val="21"/>
              </w:rPr>
              <w:t>分</w:t>
            </w:r>
            <w:r>
              <w:rPr>
                <w:szCs w:val="21"/>
              </w:rPr>
              <w:t xml:space="preserve"> </w:t>
            </w:r>
            <w:r>
              <w:rPr>
                <w:rFonts w:hint="eastAsia"/>
                <w:szCs w:val="21"/>
              </w:rPr>
              <w:t>，错误一处扣</w:t>
            </w:r>
            <w:r>
              <w:rPr>
                <w:szCs w:val="21"/>
              </w:rPr>
              <w:t>0.1</w:t>
            </w:r>
            <w:r>
              <w:rPr>
                <w:rFonts w:hint="eastAsia"/>
                <w:szCs w:val="21"/>
              </w:rPr>
              <w:t>分，应填内容空缺一处扣</w:t>
            </w:r>
            <w:r>
              <w:rPr>
                <w:szCs w:val="21"/>
              </w:rPr>
              <w:t>0.1</w:t>
            </w:r>
            <w:r>
              <w:rPr>
                <w:rFonts w:hint="eastAsia"/>
                <w:szCs w:val="21"/>
              </w:rPr>
              <w:t>分；</w:t>
            </w:r>
          </w:p>
          <w:p w:rsidR="009F030C" w:rsidRDefault="009F030C">
            <w:pPr>
              <w:spacing w:line="290" w:lineRule="exact"/>
              <w:rPr>
                <w:szCs w:val="21"/>
              </w:rPr>
            </w:pPr>
            <w:r>
              <w:rPr>
                <w:szCs w:val="21"/>
              </w:rPr>
              <w:t>2</w:t>
            </w:r>
            <w:r>
              <w:rPr>
                <w:rFonts w:hint="eastAsia"/>
                <w:szCs w:val="21"/>
              </w:rPr>
              <w:t>、数据平台分析报告内容完善、分析深入，按时报送，</w:t>
            </w:r>
            <w:r>
              <w:rPr>
                <w:szCs w:val="21"/>
              </w:rPr>
              <w:t xml:space="preserve"> </w:t>
            </w:r>
            <w:r>
              <w:rPr>
                <w:rFonts w:hint="eastAsia"/>
                <w:szCs w:val="21"/>
              </w:rPr>
              <w:t>通报一次扣</w:t>
            </w:r>
            <w:r>
              <w:rPr>
                <w:szCs w:val="21"/>
              </w:rPr>
              <w:t>0.5</w:t>
            </w:r>
            <w:r>
              <w:rPr>
                <w:rFonts w:hint="eastAsia"/>
                <w:szCs w:val="21"/>
              </w:rPr>
              <w:t>分，</w:t>
            </w:r>
            <w:r>
              <w:rPr>
                <w:rFonts w:hint="eastAsia"/>
                <w:color w:val="000000"/>
                <w:szCs w:val="21"/>
              </w:rPr>
              <w:t>评价为差的扣</w:t>
            </w:r>
            <w:r>
              <w:rPr>
                <w:color w:val="000000"/>
                <w:szCs w:val="21"/>
              </w:rPr>
              <w:t>1</w:t>
            </w:r>
            <w:r>
              <w:rPr>
                <w:rFonts w:hint="eastAsia"/>
                <w:color w:val="000000"/>
                <w:szCs w:val="21"/>
              </w:rPr>
              <w:t>分，评价为一般的扣</w:t>
            </w:r>
            <w:r>
              <w:rPr>
                <w:color w:val="000000"/>
                <w:szCs w:val="21"/>
              </w:rPr>
              <w:t>0.5</w:t>
            </w:r>
            <w:r>
              <w:rPr>
                <w:rFonts w:hint="eastAsia"/>
                <w:color w:val="000000"/>
                <w:szCs w:val="21"/>
              </w:rPr>
              <w:t>分。</w:t>
            </w:r>
          </w:p>
        </w:tc>
        <w:tc>
          <w:tcPr>
            <w:tcW w:w="2482" w:type="dxa"/>
            <w:vAlign w:val="center"/>
          </w:tcPr>
          <w:p w:rsidR="009F030C" w:rsidRDefault="009F030C" w:rsidP="00AC449C">
            <w:pPr>
              <w:spacing w:line="290" w:lineRule="exact"/>
              <w:rPr>
                <w:szCs w:val="21"/>
              </w:rPr>
            </w:pPr>
            <w:r>
              <w:rPr>
                <w:rFonts w:hint="eastAsia"/>
                <w:szCs w:val="21"/>
              </w:rPr>
              <w:t>学校办公室统计、组织抽查评价，院办汇总通报</w:t>
            </w:r>
          </w:p>
        </w:tc>
      </w:tr>
      <w:tr w:rsidR="009F030C" w:rsidTr="00690F31">
        <w:trPr>
          <w:trHeight w:val="913"/>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color w:val="000000"/>
                <w:szCs w:val="21"/>
              </w:rPr>
            </w:pPr>
          </w:p>
        </w:tc>
        <w:tc>
          <w:tcPr>
            <w:tcW w:w="1274" w:type="dxa"/>
            <w:vAlign w:val="center"/>
          </w:tcPr>
          <w:p w:rsidR="009F030C" w:rsidRDefault="009F030C">
            <w:pPr>
              <w:spacing w:line="290" w:lineRule="exact"/>
              <w:jc w:val="center"/>
              <w:rPr>
                <w:color w:val="000000"/>
                <w:szCs w:val="21"/>
              </w:rPr>
            </w:pPr>
            <w:r>
              <w:rPr>
                <w:rFonts w:hint="eastAsia"/>
                <w:color w:val="000000"/>
                <w:szCs w:val="21"/>
              </w:rPr>
              <w:t>人才培养年度报告</w:t>
            </w:r>
          </w:p>
        </w:tc>
        <w:tc>
          <w:tcPr>
            <w:tcW w:w="522" w:type="dxa"/>
            <w:vAlign w:val="center"/>
          </w:tcPr>
          <w:p w:rsidR="009F030C" w:rsidRDefault="009F030C">
            <w:pPr>
              <w:spacing w:line="290" w:lineRule="exact"/>
              <w:jc w:val="center"/>
              <w:rPr>
                <w:color w:val="000000"/>
                <w:szCs w:val="21"/>
              </w:rPr>
            </w:pPr>
            <w:r>
              <w:rPr>
                <w:color w:val="000000"/>
                <w:szCs w:val="21"/>
              </w:rPr>
              <w:t>7</w:t>
            </w:r>
          </w:p>
        </w:tc>
        <w:tc>
          <w:tcPr>
            <w:tcW w:w="3818" w:type="dxa"/>
            <w:vAlign w:val="center"/>
          </w:tcPr>
          <w:p w:rsidR="009F030C" w:rsidRDefault="009F030C">
            <w:pPr>
              <w:spacing w:line="290" w:lineRule="exact"/>
              <w:rPr>
                <w:szCs w:val="21"/>
              </w:rPr>
            </w:pPr>
            <w:r>
              <w:rPr>
                <w:rFonts w:hint="eastAsia"/>
                <w:szCs w:val="21"/>
              </w:rPr>
              <w:t>按时报送编写人才培养质量年度报告所需材料，通报一次扣</w:t>
            </w:r>
            <w:r>
              <w:rPr>
                <w:szCs w:val="21"/>
              </w:rPr>
              <w:t>0.5</w:t>
            </w:r>
            <w:r>
              <w:rPr>
                <w:rFonts w:hint="eastAsia"/>
                <w:szCs w:val="21"/>
              </w:rPr>
              <w:t>分，</w:t>
            </w:r>
            <w:r>
              <w:rPr>
                <w:rFonts w:hint="eastAsia"/>
                <w:color w:val="000000"/>
                <w:szCs w:val="21"/>
              </w:rPr>
              <w:t>评价为差的扣</w:t>
            </w:r>
            <w:r>
              <w:rPr>
                <w:color w:val="000000"/>
                <w:szCs w:val="21"/>
              </w:rPr>
              <w:t>1</w:t>
            </w:r>
            <w:r>
              <w:rPr>
                <w:rFonts w:hint="eastAsia"/>
                <w:color w:val="000000"/>
                <w:szCs w:val="21"/>
              </w:rPr>
              <w:t>分，评价为一般的扣</w:t>
            </w:r>
            <w:r>
              <w:rPr>
                <w:color w:val="000000"/>
                <w:szCs w:val="21"/>
              </w:rPr>
              <w:t>0.5</w:t>
            </w:r>
            <w:r>
              <w:rPr>
                <w:rFonts w:hint="eastAsia"/>
                <w:color w:val="000000"/>
                <w:szCs w:val="21"/>
              </w:rPr>
              <w:t>分。</w:t>
            </w:r>
          </w:p>
        </w:tc>
        <w:tc>
          <w:tcPr>
            <w:tcW w:w="2482" w:type="dxa"/>
            <w:vAlign w:val="center"/>
          </w:tcPr>
          <w:p w:rsidR="009F030C" w:rsidRDefault="009F030C" w:rsidP="00AC449C">
            <w:pPr>
              <w:spacing w:line="290" w:lineRule="exact"/>
              <w:rPr>
                <w:szCs w:val="21"/>
              </w:rPr>
            </w:pPr>
            <w:r>
              <w:rPr>
                <w:rFonts w:hint="eastAsia"/>
                <w:szCs w:val="21"/>
              </w:rPr>
              <w:t>学校相关职能部门统计、组织抽查评价，院办汇总通报</w:t>
            </w:r>
          </w:p>
        </w:tc>
      </w:tr>
      <w:tr w:rsidR="009F030C" w:rsidTr="00690F31">
        <w:trPr>
          <w:trHeight w:val="1402"/>
          <w:jc w:val="center"/>
        </w:trPr>
        <w:tc>
          <w:tcPr>
            <w:tcW w:w="632" w:type="dxa"/>
            <w:vMerge w:val="restart"/>
            <w:vAlign w:val="center"/>
          </w:tcPr>
          <w:p w:rsidR="009F030C" w:rsidRDefault="009F030C">
            <w:pPr>
              <w:jc w:val="center"/>
              <w:rPr>
                <w:szCs w:val="21"/>
              </w:rPr>
            </w:pPr>
            <w:r>
              <w:rPr>
                <w:rFonts w:hint="eastAsia"/>
                <w:szCs w:val="21"/>
              </w:rPr>
              <w:t>教学管理</w:t>
            </w:r>
          </w:p>
          <w:p w:rsidR="009F030C" w:rsidRDefault="009F030C">
            <w:pPr>
              <w:jc w:val="center"/>
              <w:rPr>
                <w:szCs w:val="21"/>
              </w:rPr>
            </w:pPr>
            <w:r>
              <w:rPr>
                <w:szCs w:val="21"/>
              </w:rPr>
              <w:t>35</w:t>
            </w:r>
            <w:r>
              <w:rPr>
                <w:rFonts w:hint="eastAsia"/>
                <w:szCs w:val="21"/>
              </w:rPr>
              <w:t>分</w:t>
            </w:r>
          </w:p>
        </w:tc>
        <w:tc>
          <w:tcPr>
            <w:tcW w:w="546" w:type="dxa"/>
            <w:vMerge w:val="restart"/>
            <w:vAlign w:val="center"/>
          </w:tcPr>
          <w:p w:rsidR="009F030C" w:rsidRDefault="009F030C">
            <w:pPr>
              <w:jc w:val="center"/>
              <w:rPr>
                <w:color w:val="000000"/>
                <w:szCs w:val="21"/>
              </w:rPr>
            </w:pPr>
            <w:r>
              <w:rPr>
                <w:rFonts w:hint="eastAsia"/>
                <w:color w:val="000000"/>
                <w:szCs w:val="21"/>
              </w:rPr>
              <w:t>教务管理</w:t>
            </w:r>
          </w:p>
          <w:p w:rsidR="009F030C" w:rsidRDefault="009F030C">
            <w:pPr>
              <w:jc w:val="center"/>
              <w:rPr>
                <w:color w:val="000000"/>
                <w:szCs w:val="21"/>
              </w:rPr>
            </w:pPr>
            <w:r>
              <w:rPr>
                <w:color w:val="000000"/>
                <w:szCs w:val="21"/>
              </w:rPr>
              <w:t>20</w:t>
            </w:r>
            <w:r>
              <w:rPr>
                <w:rFonts w:hint="eastAsia"/>
                <w:color w:val="000000"/>
                <w:szCs w:val="21"/>
              </w:rPr>
              <w:t>分</w:t>
            </w:r>
          </w:p>
        </w:tc>
        <w:tc>
          <w:tcPr>
            <w:tcW w:w="1274" w:type="dxa"/>
            <w:vAlign w:val="center"/>
          </w:tcPr>
          <w:p w:rsidR="009F030C" w:rsidRDefault="009F030C">
            <w:pPr>
              <w:jc w:val="center"/>
              <w:rPr>
                <w:color w:val="000000"/>
                <w:szCs w:val="21"/>
              </w:rPr>
            </w:pPr>
            <w:r>
              <w:rPr>
                <w:rFonts w:hint="eastAsia"/>
                <w:color w:val="000000"/>
                <w:szCs w:val="21"/>
              </w:rPr>
              <w:t>管理制度</w:t>
            </w:r>
          </w:p>
        </w:tc>
        <w:tc>
          <w:tcPr>
            <w:tcW w:w="522" w:type="dxa"/>
            <w:vAlign w:val="center"/>
          </w:tcPr>
          <w:p w:rsidR="009F030C" w:rsidRDefault="009F030C">
            <w:pPr>
              <w:jc w:val="center"/>
              <w:rPr>
                <w:color w:val="000000"/>
                <w:szCs w:val="21"/>
              </w:rPr>
            </w:pPr>
            <w:r>
              <w:rPr>
                <w:color w:val="000000"/>
                <w:szCs w:val="21"/>
              </w:rPr>
              <w:t>4</w:t>
            </w:r>
          </w:p>
        </w:tc>
        <w:tc>
          <w:tcPr>
            <w:tcW w:w="3818" w:type="dxa"/>
            <w:vAlign w:val="center"/>
          </w:tcPr>
          <w:p w:rsidR="009F030C" w:rsidRDefault="009F030C">
            <w:pPr>
              <w:rPr>
                <w:color w:val="000000"/>
                <w:szCs w:val="21"/>
              </w:rPr>
            </w:pPr>
            <w:r>
              <w:rPr>
                <w:rFonts w:hint="eastAsia"/>
                <w:color w:val="000000"/>
                <w:szCs w:val="21"/>
              </w:rPr>
              <w:t>能加强制度建设，不断完善教学院的教学管理制度（提供制度修订或制订记录），有管理制度汇编（可以是电子稿），抽查中，评价差扣</w:t>
            </w:r>
            <w:r>
              <w:rPr>
                <w:color w:val="000000"/>
                <w:szCs w:val="21"/>
              </w:rPr>
              <w:t>1</w:t>
            </w:r>
            <w:r>
              <w:rPr>
                <w:rFonts w:hint="eastAsia"/>
                <w:color w:val="000000"/>
                <w:szCs w:val="21"/>
              </w:rPr>
              <w:t>分，评价一般扣</w:t>
            </w:r>
            <w:r>
              <w:rPr>
                <w:color w:val="000000"/>
                <w:szCs w:val="21"/>
              </w:rPr>
              <w:t>0</w:t>
            </w:r>
            <w:r>
              <w:rPr>
                <w:szCs w:val="21"/>
              </w:rPr>
              <w:t>.</w:t>
            </w:r>
            <w:r>
              <w:rPr>
                <w:color w:val="000000"/>
                <w:szCs w:val="21"/>
              </w:rPr>
              <w:t>5</w:t>
            </w:r>
            <w:r>
              <w:rPr>
                <w:rFonts w:hint="eastAsia"/>
                <w:color w:val="000000"/>
                <w:szCs w:val="21"/>
              </w:rPr>
              <w:t>分。</w:t>
            </w:r>
          </w:p>
        </w:tc>
        <w:tc>
          <w:tcPr>
            <w:tcW w:w="2482" w:type="dxa"/>
            <w:vAlign w:val="center"/>
          </w:tcPr>
          <w:p w:rsidR="009F030C" w:rsidRDefault="009F030C">
            <w:pPr>
              <w:rPr>
                <w:szCs w:val="21"/>
              </w:rPr>
            </w:pPr>
            <w:r>
              <w:rPr>
                <w:rFonts w:hint="eastAsia"/>
                <w:szCs w:val="21"/>
              </w:rPr>
              <w:t>教务处、高教所、质考办组织“期中教学检查”评价</w:t>
            </w:r>
          </w:p>
        </w:tc>
      </w:tr>
      <w:tr w:rsidR="009F030C" w:rsidTr="00690F31">
        <w:trPr>
          <w:trHeight w:val="1144"/>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color w:val="000000"/>
                <w:szCs w:val="21"/>
              </w:rPr>
            </w:pPr>
          </w:p>
        </w:tc>
        <w:tc>
          <w:tcPr>
            <w:tcW w:w="1274" w:type="dxa"/>
            <w:vAlign w:val="center"/>
          </w:tcPr>
          <w:p w:rsidR="009F030C" w:rsidRDefault="009F030C">
            <w:pPr>
              <w:jc w:val="center"/>
              <w:rPr>
                <w:color w:val="000000"/>
                <w:szCs w:val="21"/>
              </w:rPr>
            </w:pPr>
            <w:r>
              <w:rPr>
                <w:rFonts w:hint="eastAsia"/>
                <w:color w:val="000000"/>
                <w:szCs w:val="21"/>
              </w:rPr>
              <w:t>教学系院管理</w:t>
            </w:r>
          </w:p>
        </w:tc>
        <w:tc>
          <w:tcPr>
            <w:tcW w:w="522" w:type="dxa"/>
            <w:vAlign w:val="center"/>
          </w:tcPr>
          <w:p w:rsidR="009F030C" w:rsidRDefault="009F030C">
            <w:pPr>
              <w:jc w:val="center"/>
              <w:rPr>
                <w:color w:val="000000"/>
                <w:szCs w:val="21"/>
              </w:rPr>
            </w:pPr>
            <w:r>
              <w:rPr>
                <w:color w:val="000000"/>
                <w:szCs w:val="21"/>
              </w:rPr>
              <w:t>6</w:t>
            </w:r>
          </w:p>
        </w:tc>
        <w:tc>
          <w:tcPr>
            <w:tcW w:w="3818" w:type="dxa"/>
            <w:vAlign w:val="center"/>
          </w:tcPr>
          <w:p w:rsidR="009F030C" w:rsidRDefault="009F030C">
            <w:pPr>
              <w:rPr>
                <w:szCs w:val="21"/>
              </w:rPr>
            </w:pPr>
            <w:r>
              <w:rPr>
                <w:szCs w:val="21"/>
              </w:rPr>
              <w:t>1</w:t>
            </w:r>
            <w:r>
              <w:rPr>
                <w:rFonts w:hint="eastAsia"/>
                <w:szCs w:val="21"/>
              </w:rPr>
              <w:t>、有学期工作计划、教研活动安排计划，缺一项扣</w:t>
            </w:r>
            <w:r>
              <w:rPr>
                <w:szCs w:val="21"/>
              </w:rPr>
              <w:t>0.2</w:t>
            </w:r>
            <w:r>
              <w:rPr>
                <w:rFonts w:hint="eastAsia"/>
                <w:szCs w:val="21"/>
              </w:rPr>
              <w:t>分</w:t>
            </w:r>
            <w:r>
              <w:rPr>
                <w:szCs w:val="21"/>
              </w:rPr>
              <w:t xml:space="preserve"> </w:t>
            </w:r>
            <w:r>
              <w:rPr>
                <w:rFonts w:hint="eastAsia"/>
                <w:szCs w:val="21"/>
              </w:rPr>
              <w:t>；</w:t>
            </w:r>
          </w:p>
          <w:p w:rsidR="009F030C" w:rsidRDefault="009F030C">
            <w:pPr>
              <w:rPr>
                <w:color w:val="000000"/>
                <w:szCs w:val="21"/>
              </w:rPr>
            </w:pPr>
            <w:r>
              <w:rPr>
                <w:szCs w:val="21"/>
              </w:rPr>
              <w:t>2</w:t>
            </w:r>
            <w:r>
              <w:rPr>
                <w:rFonts w:hint="eastAsia"/>
                <w:szCs w:val="21"/>
              </w:rPr>
              <w:t>、教研活动正常开展，</w:t>
            </w:r>
            <w:r>
              <w:rPr>
                <w:szCs w:val="21"/>
              </w:rPr>
              <w:t xml:space="preserve"> </w:t>
            </w:r>
            <w:r>
              <w:rPr>
                <w:rFonts w:hint="eastAsia"/>
                <w:szCs w:val="21"/>
              </w:rPr>
              <w:t>教研活动抽查缺</w:t>
            </w:r>
            <w:r>
              <w:rPr>
                <w:szCs w:val="21"/>
              </w:rPr>
              <w:t>1</w:t>
            </w:r>
            <w:r>
              <w:rPr>
                <w:rFonts w:hint="eastAsia"/>
                <w:szCs w:val="21"/>
              </w:rPr>
              <w:t>次扣</w:t>
            </w:r>
            <w:r>
              <w:rPr>
                <w:szCs w:val="21"/>
              </w:rPr>
              <w:t>0.2</w:t>
            </w:r>
            <w:r>
              <w:rPr>
                <w:rFonts w:hint="eastAsia"/>
                <w:szCs w:val="21"/>
              </w:rPr>
              <w:t>分，记录缺一次扣</w:t>
            </w:r>
            <w:r>
              <w:rPr>
                <w:szCs w:val="21"/>
              </w:rPr>
              <w:t>0.2</w:t>
            </w:r>
            <w:r>
              <w:rPr>
                <w:rFonts w:hint="eastAsia"/>
                <w:szCs w:val="21"/>
              </w:rPr>
              <w:t>分。</w:t>
            </w:r>
          </w:p>
        </w:tc>
        <w:tc>
          <w:tcPr>
            <w:tcW w:w="2482" w:type="dxa"/>
            <w:vAlign w:val="center"/>
          </w:tcPr>
          <w:p w:rsidR="009F030C" w:rsidRDefault="009F030C">
            <w:pPr>
              <w:rPr>
                <w:szCs w:val="21"/>
              </w:rPr>
            </w:pPr>
            <w:r>
              <w:rPr>
                <w:rFonts w:hint="eastAsia"/>
                <w:szCs w:val="21"/>
              </w:rPr>
              <w:t>教务处、高教所、质考办组织“期中教学检查”评价</w:t>
            </w:r>
          </w:p>
        </w:tc>
      </w:tr>
      <w:tr w:rsidR="009F030C" w:rsidTr="00690F31">
        <w:trPr>
          <w:trHeight w:val="584"/>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color w:val="000000"/>
                <w:szCs w:val="21"/>
              </w:rPr>
            </w:pPr>
          </w:p>
        </w:tc>
        <w:tc>
          <w:tcPr>
            <w:tcW w:w="1274" w:type="dxa"/>
            <w:vAlign w:val="center"/>
          </w:tcPr>
          <w:p w:rsidR="009F030C" w:rsidRDefault="009F030C">
            <w:pPr>
              <w:jc w:val="center"/>
              <w:rPr>
                <w:color w:val="000000"/>
                <w:szCs w:val="21"/>
              </w:rPr>
            </w:pPr>
            <w:r>
              <w:rPr>
                <w:rFonts w:hint="eastAsia"/>
                <w:color w:val="000000"/>
                <w:szCs w:val="21"/>
              </w:rPr>
              <w:t>执行状态</w:t>
            </w:r>
          </w:p>
        </w:tc>
        <w:tc>
          <w:tcPr>
            <w:tcW w:w="522" w:type="dxa"/>
            <w:vAlign w:val="center"/>
          </w:tcPr>
          <w:p w:rsidR="009F030C" w:rsidRDefault="009F030C">
            <w:pPr>
              <w:jc w:val="center"/>
              <w:rPr>
                <w:color w:val="000000"/>
                <w:szCs w:val="21"/>
              </w:rPr>
            </w:pPr>
            <w:r>
              <w:rPr>
                <w:color w:val="000000"/>
                <w:szCs w:val="21"/>
              </w:rPr>
              <w:t>10</w:t>
            </w:r>
          </w:p>
        </w:tc>
        <w:tc>
          <w:tcPr>
            <w:tcW w:w="3818" w:type="dxa"/>
            <w:vAlign w:val="center"/>
          </w:tcPr>
          <w:p w:rsidR="009F030C" w:rsidRDefault="009F030C">
            <w:pPr>
              <w:rPr>
                <w:color w:val="000000"/>
                <w:spacing w:val="-4"/>
                <w:szCs w:val="21"/>
              </w:rPr>
            </w:pPr>
            <w:r>
              <w:rPr>
                <w:rFonts w:hint="eastAsia"/>
                <w:color w:val="000000"/>
                <w:spacing w:val="-4"/>
                <w:szCs w:val="21"/>
              </w:rPr>
              <w:t>能严格执行学院的各项制度，在规定时间内按要求完成各项工作，通报一次扣</w:t>
            </w:r>
            <w:r>
              <w:rPr>
                <w:color w:val="000000"/>
                <w:spacing w:val="-4"/>
                <w:szCs w:val="21"/>
              </w:rPr>
              <w:t>1</w:t>
            </w:r>
            <w:r>
              <w:rPr>
                <w:rFonts w:hint="eastAsia"/>
                <w:color w:val="000000"/>
                <w:spacing w:val="-4"/>
                <w:szCs w:val="21"/>
              </w:rPr>
              <w:t>分，没有完成每项扣</w:t>
            </w:r>
            <w:r>
              <w:rPr>
                <w:color w:val="000000"/>
                <w:spacing w:val="-4"/>
                <w:szCs w:val="21"/>
              </w:rPr>
              <w:t>4</w:t>
            </w:r>
            <w:r>
              <w:rPr>
                <w:rFonts w:hint="eastAsia"/>
                <w:color w:val="000000"/>
                <w:spacing w:val="-4"/>
                <w:szCs w:val="21"/>
              </w:rPr>
              <w:t>分。</w:t>
            </w:r>
          </w:p>
        </w:tc>
        <w:tc>
          <w:tcPr>
            <w:tcW w:w="2482" w:type="dxa"/>
            <w:vAlign w:val="center"/>
          </w:tcPr>
          <w:p w:rsidR="009F030C" w:rsidRDefault="009F030C">
            <w:pPr>
              <w:rPr>
                <w:szCs w:val="21"/>
              </w:rPr>
            </w:pPr>
            <w:r>
              <w:rPr>
                <w:rFonts w:hint="eastAsia"/>
                <w:szCs w:val="21"/>
              </w:rPr>
              <w:t>查看教务处统计</w:t>
            </w:r>
          </w:p>
        </w:tc>
      </w:tr>
      <w:tr w:rsidR="009F030C" w:rsidTr="00690F31">
        <w:trPr>
          <w:trHeight w:val="1079"/>
          <w:jc w:val="center"/>
        </w:trPr>
        <w:tc>
          <w:tcPr>
            <w:tcW w:w="632" w:type="dxa"/>
            <w:vMerge/>
            <w:vAlign w:val="center"/>
          </w:tcPr>
          <w:p w:rsidR="009F030C" w:rsidRDefault="009F030C">
            <w:pPr>
              <w:widowControl/>
              <w:jc w:val="left"/>
              <w:rPr>
                <w:szCs w:val="21"/>
              </w:rPr>
            </w:pPr>
          </w:p>
        </w:tc>
        <w:tc>
          <w:tcPr>
            <w:tcW w:w="546" w:type="dxa"/>
            <w:vMerge w:val="restart"/>
            <w:vAlign w:val="center"/>
          </w:tcPr>
          <w:p w:rsidR="009F030C" w:rsidRDefault="009F030C">
            <w:pPr>
              <w:jc w:val="center"/>
              <w:rPr>
                <w:color w:val="000000"/>
                <w:szCs w:val="21"/>
              </w:rPr>
            </w:pPr>
            <w:r>
              <w:rPr>
                <w:rFonts w:hint="eastAsia"/>
                <w:color w:val="000000"/>
                <w:szCs w:val="21"/>
              </w:rPr>
              <w:t>质量监控</w:t>
            </w:r>
          </w:p>
          <w:p w:rsidR="009F030C" w:rsidRDefault="009F030C">
            <w:pPr>
              <w:jc w:val="center"/>
              <w:rPr>
                <w:color w:val="000000"/>
                <w:szCs w:val="21"/>
              </w:rPr>
            </w:pPr>
            <w:r>
              <w:rPr>
                <w:color w:val="000000"/>
                <w:szCs w:val="21"/>
              </w:rPr>
              <w:t>15</w:t>
            </w:r>
            <w:r>
              <w:rPr>
                <w:rFonts w:hint="eastAsia"/>
                <w:color w:val="000000"/>
                <w:szCs w:val="21"/>
              </w:rPr>
              <w:t>分</w:t>
            </w:r>
          </w:p>
        </w:tc>
        <w:tc>
          <w:tcPr>
            <w:tcW w:w="1274" w:type="dxa"/>
            <w:vAlign w:val="center"/>
          </w:tcPr>
          <w:p w:rsidR="009F030C" w:rsidRDefault="009F030C">
            <w:pPr>
              <w:jc w:val="center"/>
              <w:rPr>
                <w:color w:val="000000"/>
                <w:szCs w:val="21"/>
              </w:rPr>
            </w:pPr>
            <w:r>
              <w:rPr>
                <w:rFonts w:hint="eastAsia"/>
                <w:color w:val="000000"/>
                <w:szCs w:val="21"/>
              </w:rPr>
              <w:t>监控体系</w:t>
            </w:r>
          </w:p>
        </w:tc>
        <w:tc>
          <w:tcPr>
            <w:tcW w:w="522" w:type="dxa"/>
            <w:vAlign w:val="center"/>
          </w:tcPr>
          <w:p w:rsidR="009F030C" w:rsidRDefault="009F030C">
            <w:pPr>
              <w:jc w:val="center"/>
              <w:rPr>
                <w:color w:val="000000"/>
                <w:szCs w:val="21"/>
              </w:rPr>
            </w:pPr>
            <w:r>
              <w:rPr>
                <w:color w:val="000000"/>
                <w:szCs w:val="21"/>
              </w:rPr>
              <w:t>5</w:t>
            </w:r>
          </w:p>
        </w:tc>
        <w:tc>
          <w:tcPr>
            <w:tcW w:w="3818" w:type="dxa"/>
            <w:vAlign w:val="center"/>
          </w:tcPr>
          <w:p w:rsidR="009F030C" w:rsidRDefault="009F030C">
            <w:pPr>
              <w:rPr>
                <w:color w:val="000000"/>
                <w:szCs w:val="21"/>
              </w:rPr>
            </w:pPr>
            <w:r>
              <w:rPr>
                <w:rFonts w:hint="eastAsia"/>
                <w:szCs w:val="21"/>
              </w:rPr>
              <w:t>建有完善的教学部教学监控体系、教学督导组，日常教学检查制度能够落实，</w:t>
            </w:r>
            <w:r>
              <w:rPr>
                <w:rFonts w:hint="eastAsia"/>
                <w:color w:val="000000"/>
                <w:szCs w:val="21"/>
              </w:rPr>
              <w:t>抽查中，评价差扣</w:t>
            </w:r>
            <w:r>
              <w:rPr>
                <w:color w:val="000000"/>
                <w:szCs w:val="21"/>
              </w:rPr>
              <w:t>1</w:t>
            </w:r>
            <w:r>
              <w:rPr>
                <w:rFonts w:hint="eastAsia"/>
                <w:color w:val="000000"/>
                <w:szCs w:val="21"/>
              </w:rPr>
              <w:t>分，评价一般扣</w:t>
            </w:r>
            <w:r>
              <w:rPr>
                <w:color w:val="000000"/>
                <w:szCs w:val="21"/>
              </w:rPr>
              <w:t>0</w:t>
            </w:r>
            <w:r>
              <w:rPr>
                <w:szCs w:val="21"/>
              </w:rPr>
              <w:t>.</w:t>
            </w:r>
            <w:r>
              <w:rPr>
                <w:color w:val="000000"/>
                <w:szCs w:val="21"/>
              </w:rPr>
              <w:t>5</w:t>
            </w:r>
            <w:r>
              <w:rPr>
                <w:rFonts w:hint="eastAsia"/>
                <w:color w:val="000000"/>
                <w:szCs w:val="21"/>
              </w:rPr>
              <w:t>分。</w:t>
            </w:r>
          </w:p>
        </w:tc>
        <w:tc>
          <w:tcPr>
            <w:tcW w:w="2482" w:type="dxa"/>
            <w:vAlign w:val="center"/>
          </w:tcPr>
          <w:p w:rsidR="009F030C" w:rsidRDefault="009F030C">
            <w:pPr>
              <w:rPr>
                <w:szCs w:val="21"/>
              </w:rPr>
            </w:pPr>
            <w:r>
              <w:rPr>
                <w:rFonts w:hint="eastAsia"/>
                <w:szCs w:val="21"/>
              </w:rPr>
              <w:t>质考办组织抽查评价，教务处汇总在教学通报</w:t>
            </w:r>
          </w:p>
        </w:tc>
      </w:tr>
      <w:tr w:rsidR="009F030C" w:rsidTr="00690F31">
        <w:trPr>
          <w:trHeight w:val="2205"/>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color w:val="000000"/>
                <w:szCs w:val="21"/>
              </w:rPr>
            </w:pPr>
          </w:p>
        </w:tc>
        <w:tc>
          <w:tcPr>
            <w:tcW w:w="1274" w:type="dxa"/>
            <w:vAlign w:val="center"/>
          </w:tcPr>
          <w:p w:rsidR="009F030C" w:rsidRDefault="009F030C">
            <w:pPr>
              <w:jc w:val="center"/>
              <w:rPr>
                <w:szCs w:val="21"/>
              </w:rPr>
            </w:pPr>
            <w:r>
              <w:rPr>
                <w:rFonts w:hint="eastAsia"/>
                <w:szCs w:val="21"/>
              </w:rPr>
              <w:t>执行状态</w:t>
            </w:r>
          </w:p>
        </w:tc>
        <w:tc>
          <w:tcPr>
            <w:tcW w:w="522" w:type="dxa"/>
            <w:vAlign w:val="center"/>
          </w:tcPr>
          <w:p w:rsidR="009F030C" w:rsidRDefault="009F030C">
            <w:pPr>
              <w:jc w:val="center"/>
              <w:rPr>
                <w:szCs w:val="21"/>
              </w:rPr>
            </w:pPr>
            <w:r>
              <w:rPr>
                <w:szCs w:val="21"/>
              </w:rPr>
              <w:t>10</w:t>
            </w:r>
          </w:p>
        </w:tc>
        <w:tc>
          <w:tcPr>
            <w:tcW w:w="3818" w:type="dxa"/>
            <w:vAlign w:val="center"/>
          </w:tcPr>
          <w:p w:rsidR="009F030C" w:rsidRDefault="009F030C">
            <w:pPr>
              <w:rPr>
                <w:szCs w:val="21"/>
              </w:rPr>
            </w:pPr>
            <w:r>
              <w:rPr>
                <w:szCs w:val="21"/>
              </w:rPr>
              <w:t>1</w:t>
            </w:r>
            <w:r>
              <w:rPr>
                <w:rFonts w:hint="eastAsia"/>
                <w:szCs w:val="21"/>
              </w:rPr>
              <w:t>、每学期有相应的系院听课计划安排并及时上报质考办，通报一次扣</w:t>
            </w:r>
            <w:r>
              <w:rPr>
                <w:color w:val="000000"/>
                <w:szCs w:val="21"/>
              </w:rPr>
              <w:t>0</w:t>
            </w:r>
            <w:r>
              <w:rPr>
                <w:szCs w:val="21"/>
              </w:rPr>
              <w:t>.</w:t>
            </w:r>
            <w:r>
              <w:rPr>
                <w:color w:val="000000"/>
                <w:szCs w:val="21"/>
              </w:rPr>
              <w:t>5</w:t>
            </w:r>
            <w:r>
              <w:rPr>
                <w:rFonts w:hint="eastAsia"/>
                <w:color w:val="000000"/>
                <w:szCs w:val="21"/>
              </w:rPr>
              <w:t>分；</w:t>
            </w:r>
          </w:p>
          <w:p w:rsidR="009F030C" w:rsidRDefault="009F030C">
            <w:pPr>
              <w:rPr>
                <w:color w:val="000000"/>
                <w:szCs w:val="21"/>
              </w:rPr>
            </w:pPr>
            <w:r>
              <w:rPr>
                <w:szCs w:val="21"/>
              </w:rPr>
              <w:t>2</w:t>
            </w:r>
            <w:r>
              <w:rPr>
                <w:rFonts w:hint="eastAsia"/>
                <w:szCs w:val="21"/>
              </w:rPr>
              <w:t>、每周安排听课、教学巡查不少于</w:t>
            </w:r>
            <w:r>
              <w:rPr>
                <w:szCs w:val="21"/>
              </w:rPr>
              <w:t>2</w:t>
            </w:r>
            <w:r>
              <w:rPr>
                <w:rFonts w:hint="eastAsia"/>
                <w:szCs w:val="21"/>
              </w:rPr>
              <w:t>次，有听课和巡查记录，通报一次扣</w:t>
            </w:r>
            <w:r>
              <w:rPr>
                <w:color w:val="000000"/>
                <w:szCs w:val="21"/>
              </w:rPr>
              <w:t>0</w:t>
            </w:r>
            <w:r>
              <w:rPr>
                <w:szCs w:val="21"/>
              </w:rPr>
              <w:t>.</w:t>
            </w:r>
            <w:r>
              <w:rPr>
                <w:color w:val="000000"/>
                <w:szCs w:val="21"/>
              </w:rPr>
              <w:t>5</w:t>
            </w:r>
            <w:r>
              <w:rPr>
                <w:rFonts w:hint="eastAsia"/>
                <w:color w:val="000000"/>
                <w:szCs w:val="21"/>
              </w:rPr>
              <w:t>分，缺少一次扣</w:t>
            </w:r>
            <w:r>
              <w:rPr>
                <w:color w:val="000000"/>
                <w:szCs w:val="21"/>
              </w:rPr>
              <w:t>0</w:t>
            </w:r>
            <w:r>
              <w:rPr>
                <w:szCs w:val="21"/>
              </w:rPr>
              <w:t>.</w:t>
            </w:r>
            <w:r>
              <w:rPr>
                <w:color w:val="000000"/>
                <w:szCs w:val="21"/>
              </w:rPr>
              <w:t>5</w:t>
            </w:r>
            <w:r>
              <w:rPr>
                <w:rFonts w:hint="eastAsia"/>
                <w:color w:val="000000"/>
                <w:szCs w:val="21"/>
              </w:rPr>
              <w:t>分；</w:t>
            </w:r>
          </w:p>
          <w:p w:rsidR="009F030C" w:rsidRDefault="009F030C">
            <w:pPr>
              <w:rPr>
                <w:szCs w:val="21"/>
              </w:rPr>
            </w:pPr>
            <w:r>
              <w:rPr>
                <w:szCs w:val="21"/>
              </w:rPr>
              <w:t>3</w:t>
            </w:r>
            <w:r>
              <w:rPr>
                <w:rFonts w:hint="eastAsia"/>
                <w:szCs w:val="21"/>
              </w:rPr>
              <w:t>、每学期安排听课不少于开课教师</w:t>
            </w:r>
            <w:r>
              <w:rPr>
                <w:szCs w:val="21"/>
              </w:rPr>
              <w:t>80%</w:t>
            </w:r>
            <w:r>
              <w:rPr>
                <w:rFonts w:hint="eastAsia"/>
                <w:szCs w:val="21"/>
              </w:rPr>
              <w:t>人次，教学副主任随堂听课</w:t>
            </w:r>
            <w:r>
              <w:rPr>
                <w:szCs w:val="21"/>
              </w:rPr>
              <w:t>10</w:t>
            </w:r>
            <w:r>
              <w:rPr>
                <w:rFonts w:hint="eastAsia"/>
                <w:szCs w:val="21"/>
              </w:rPr>
              <w:t>学时以上，听课有记录，并同时有沟通反馈情况记录，</w:t>
            </w:r>
            <w:r>
              <w:rPr>
                <w:rFonts w:hint="eastAsia"/>
                <w:color w:val="000000"/>
                <w:szCs w:val="21"/>
              </w:rPr>
              <w:t>缺少一次扣</w:t>
            </w:r>
            <w:r>
              <w:rPr>
                <w:color w:val="000000"/>
                <w:szCs w:val="21"/>
              </w:rPr>
              <w:t>0</w:t>
            </w:r>
            <w:r>
              <w:rPr>
                <w:szCs w:val="21"/>
              </w:rPr>
              <w:t>.</w:t>
            </w:r>
            <w:r>
              <w:rPr>
                <w:color w:val="000000"/>
                <w:szCs w:val="21"/>
              </w:rPr>
              <w:t>5</w:t>
            </w:r>
            <w:r>
              <w:rPr>
                <w:rFonts w:hint="eastAsia"/>
                <w:color w:val="000000"/>
                <w:szCs w:val="21"/>
              </w:rPr>
              <w:t>分。</w:t>
            </w:r>
          </w:p>
        </w:tc>
        <w:tc>
          <w:tcPr>
            <w:tcW w:w="2482" w:type="dxa"/>
            <w:vAlign w:val="center"/>
          </w:tcPr>
          <w:p w:rsidR="009F030C" w:rsidRDefault="009F030C">
            <w:pPr>
              <w:rPr>
                <w:szCs w:val="21"/>
              </w:rPr>
            </w:pPr>
            <w:r>
              <w:rPr>
                <w:rFonts w:hint="eastAsia"/>
                <w:szCs w:val="21"/>
              </w:rPr>
              <w:t>质考办组织抽查评价，教务处汇总在教学通报</w:t>
            </w:r>
          </w:p>
        </w:tc>
      </w:tr>
      <w:tr w:rsidR="009F030C" w:rsidTr="00690F31">
        <w:trPr>
          <w:trHeight w:val="1045"/>
          <w:jc w:val="center"/>
        </w:trPr>
        <w:tc>
          <w:tcPr>
            <w:tcW w:w="632" w:type="dxa"/>
            <w:vMerge w:val="restart"/>
            <w:vAlign w:val="center"/>
          </w:tcPr>
          <w:p w:rsidR="009F030C" w:rsidRDefault="009F030C">
            <w:pPr>
              <w:jc w:val="center"/>
              <w:rPr>
                <w:szCs w:val="21"/>
              </w:rPr>
            </w:pPr>
            <w:r>
              <w:rPr>
                <w:rFonts w:hint="eastAsia"/>
                <w:szCs w:val="21"/>
              </w:rPr>
              <w:t>教学发展</w:t>
            </w:r>
          </w:p>
          <w:p w:rsidR="009F030C" w:rsidRDefault="009F030C">
            <w:pPr>
              <w:jc w:val="center"/>
              <w:rPr>
                <w:szCs w:val="21"/>
              </w:rPr>
            </w:pPr>
            <w:r>
              <w:rPr>
                <w:szCs w:val="21"/>
              </w:rPr>
              <w:t>50</w:t>
            </w:r>
            <w:r>
              <w:rPr>
                <w:rFonts w:hint="eastAsia"/>
                <w:szCs w:val="21"/>
              </w:rPr>
              <w:t>分</w:t>
            </w:r>
          </w:p>
          <w:p w:rsidR="009F030C" w:rsidRDefault="009F030C">
            <w:pPr>
              <w:jc w:val="center"/>
              <w:rPr>
                <w:szCs w:val="21"/>
              </w:rPr>
            </w:pPr>
          </w:p>
        </w:tc>
        <w:tc>
          <w:tcPr>
            <w:tcW w:w="546" w:type="dxa"/>
            <w:vMerge w:val="restart"/>
            <w:vAlign w:val="center"/>
          </w:tcPr>
          <w:p w:rsidR="009F030C" w:rsidRDefault="009F030C">
            <w:pPr>
              <w:jc w:val="center"/>
              <w:rPr>
                <w:color w:val="000000"/>
                <w:szCs w:val="21"/>
              </w:rPr>
            </w:pPr>
            <w:r>
              <w:rPr>
                <w:rFonts w:hint="eastAsia"/>
                <w:color w:val="000000"/>
                <w:szCs w:val="21"/>
              </w:rPr>
              <w:t>专业建设</w:t>
            </w:r>
          </w:p>
          <w:p w:rsidR="009F030C" w:rsidRDefault="009F030C">
            <w:pPr>
              <w:jc w:val="center"/>
              <w:rPr>
                <w:color w:val="000000"/>
                <w:szCs w:val="21"/>
              </w:rPr>
            </w:pPr>
            <w:r>
              <w:rPr>
                <w:color w:val="000000"/>
                <w:szCs w:val="21"/>
              </w:rPr>
              <w:t>20</w:t>
            </w:r>
            <w:r>
              <w:rPr>
                <w:rFonts w:hint="eastAsia"/>
                <w:color w:val="000000"/>
                <w:szCs w:val="21"/>
              </w:rPr>
              <w:t>分</w:t>
            </w:r>
          </w:p>
        </w:tc>
        <w:tc>
          <w:tcPr>
            <w:tcW w:w="1274" w:type="dxa"/>
            <w:vAlign w:val="center"/>
          </w:tcPr>
          <w:p w:rsidR="009F030C" w:rsidRDefault="009F030C">
            <w:pPr>
              <w:jc w:val="center"/>
              <w:rPr>
                <w:szCs w:val="21"/>
              </w:rPr>
            </w:pPr>
            <w:r>
              <w:rPr>
                <w:rFonts w:hint="eastAsia"/>
                <w:szCs w:val="21"/>
              </w:rPr>
              <w:t>专业规划</w:t>
            </w:r>
          </w:p>
        </w:tc>
        <w:tc>
          <w:tcPr>
            <w:tcW w:w="522" w:type="dxa"/>
            <w:vAlign w:val="center"/>
          </w:tcPr>
          <w:p w:rsidR="009F030C" w:rsidRDefault="009F030C">
            <w:pPr>
              <w:jc w:val="center"/>
              <w:rPr>
                <w:szCs w:val="21"/>
              </w:rPr>
            </w:pPr>
            <w:r>
              <w:rPr>
                <w:szCs w:val="21"/>
              </w:rPr>
              <w:t>4</w:t>
            </w:r>
          </w:p>
        </w:tc>
        <w:tc>
          <w:tcPr>
            <w:tcW w:w="3818" w:type="dxa"/>
            <w:vAlign w:val="center"/>
          </w:tcPr>
          <w:p w:rsidR="009F030C" w:rsidRDefault="009F030C">
            <w:pPr>
              <w:rPr>
                <w:szCs w:val="21"/>
              </w:rPr>
            </w:pPr>
            <w:r>
              <w:rPr>
                <w:rFonts w:hint="eastAsia"/>
                <w:szCs w:val="21"/>
              </w:rPr>
              <w:t>有专业（群）建设规划且科学合理，符合学院发展定位，</w:t>
            </w:r>
            <w:r>
              <w:rPr>
                <w:rFonts w:hint="eastAsia"/>
                <w:color w:val="000000"/>
                <w:szCs w:val="21"/>
              </w:rPr>
              <w:t>抽查中，评价差每个扣</w:t>
            </w:r>
            <w:r>
              <w:rPr>
                <w:color w:val="000000"/>
                <w:szCs w:val="21"/>
              </w:rPr>
              <w:t>1</w:t>
            </w:r>
            <w:r>
              <w:rPr>
                <w:rFonts w:hint="eastAsia"/>
                <w:color w:val="000000"/>
                <w:szCs w:val="21"/>
              </w:rPr>
              <w:t>分，评价一般每个扣</w:t>
            </w:r>
            <w:r>
              <w:rPr>
                <w:color w:val="000000"/>
                <w:szCs w:val="21"/>
              </w:rPr>
              <w:t>0</w:t>
            </w:r>
            <w:r>
              <w:rPr>
                <w:szCs w:val="21"/>
              </w:rPr>
              <w:t>.</w:t>
            </w:r>
            <w:r>
              <w:rPr>
                <w:color w:val="000000"/>
                <w:szCs w:val="21"/>
              </w:rPr>
              <w:t>5</w:t>
            </w:r>
            <w:r>
              <w:rPr>
                <w:rFonts w:hint="eastAsia"/>
                <w:color w:val="000000"/>
                <w:szCs w:val="21"/>
              </w:rPr>
              <w:t>分。</w:t>
            </w:r>
          </w:p>
        </w:tc>
        <w:tc>
          <w:tcPr>
            <w:tcW w:w="2482" w:type="dxa"/>
            <w:vAlign w:val="center"/>
          </w:tcPr>
          <w:p w:rsidR="009F030C" w:rsidRDefault="009F030C" w:rsidP="00AC449C">
            <w:pPr>
              <w:rPr>
                <w:szCs w:val="21"/>
              </w:rPr>
            </w:pPr>
            <w:r>
              <w:rPr>
                <w:rFonts w:hint="eastAsia"/>
                <w:szCs w:val="21"/>
              </w:rPr>
              <w:t>教务处组织检查评价</w:t>
            </w:r>
          </w:p>
        </w:tc>
      </w:tr>
      <w:tr w:rsidR="009F030C" w:rsidTr="00690F31">
        <w:trPr>
          <w:trHeight w:val="2310"/>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color w:val="000000"/>
                <w:szCs w:val="21"/>
              </w:rPr>
            </w:pPr>
          </w:p>
        </w:tc>
        <w:tc>
          <w:tcPr>
            <w:tcW w:w="1274" w:type="dxa"/>
            <w:vAlign w:val="center"/>
          </w:tcPr>
          <w:p w:rsidR="009F030C" w:rsidRDefault="009F030C">
            <w:pPr>
              <w:jc w:val="center"/>
              <w:rPr>
                <w:szCs w:val="21"/>
              </w:rPr>
            </w:pPr>
            <w:r>
              <w:rPr>
                <w:rFonts w:hint="eastAsia"/>
                <w:szCs w:val="21"/>
              </w:rPr>
              <w:t>人才培养</w:t>
            </w:r>
          </w:p>
          <w:p w:rsidR="009F030C" w:rsidRDefault="009F030C">
            <w:pPr>
              <w:jc w:val="center"/>
              <w:rPr>
                <w:szCs w:val="21"/>
              </w:rPr>
            </w:pPr>
            <w:r>
              <w:rPr>
                <w:rFonts w:hint="eastAsia"/>
                <w:szCs w:val="21"/>
              </w:rPr>
              <w:t>方案</w:t>
            </w:r>
          </w:p>
        </w:tc>
        <w:tc>
          <w:tcPr>
            <w:tcW w:w="522" w:type="dxa"/>
            <w:vAlign w:val="center"/>
          </w:tcPr>
          <w:p w:rsidR="009F030C" w:rsidRDefault="009F030C">
            <w:pPr>
              <w:jc w:val="center"/>
              <w:rPr>
                <w:szCs w:val="21"/>
              </w:rPr>
            </w:pPr>
            <w:r>
              <w:rPr>
                <w:szCs w:val="21"/>
              </w:rPr>
              <w:t>8</w:t>
            </w:r>
          </w:p>
        </w:tc>
        <w:tc>
          <w:tcPr>
            <w:tcW w:w="3818" w:type="dxa"/>
            <w:vAlign w:val="center"/>
          </w:tcPr>
          <w:p w:rsidR="009F030C" w:rsidRDefault="009F030C">
            <w:pPr>
              <w:rPr>
                <w:szCs w:val="21"/>
              </w:rPr>
            </w:pPr>
            <w:r>
              <w:rPr>
                <w:rFonts w:hint="eastAsia"/>
                <w:szCs w:val="21"/>
              </w:rPr>
              <w:t>专业人才培养方案制定科学合理，符合人才培养定位，并能按要求上报，通报一次扣</w:t>
            </w:r>
            <w:r>
              <w:rPr>
                <w:color w:val="000000"/>
                <w:szCs w:val="21"/>
              </w:rPr>
              <w:t>0</w:t>
            </w:r>
            <w:r>
              <w:rPr>
                <w:szCs w:val="21"/>
              </w:rPr>
              <w:t>.</w:t>
            </w:r>
            <w:r>
              <w:rPr>
                <w:color w:val="000000"/>
                <w:szCs w:val="21"/>
              </w:rPr>
              <w:t>5</w:t>
            </w:r>
            <w:r>
              <w:rPr>
                <w:rFonts w:hint="eastAsia"/>
                <w:color w:val="000000"/>
                <w:szCs w:val="21"/>
              </w:rPr>
              <w:t>分，不能按学校规定的一处扣</w:t>
            </w:r>
            <w:r>
              <w:rPr>
                <w:color w:val="000000"/>
                <w:szCs w:val="21"/>
              </w:rPr>
              <w:t>0</w:t>
            </w:r>
            <w:r>
              <w:rPr>
                <w:szCs w:val="21"/>
              </w:rPr>
              <w:t>.</w:t>
            </w:r>
            <w:r>
              <w:rPr>
                <w:color w:val="000000"/>
                <w:szCs w:val="21"/>
              </w:rPr>
              <w:t>5</w:t>
            </w:r>
            <w:r>
              <w:rPr>
                <w:rFonts w:hint="eastAsia"/>
                <w:color w:val="000000"/>
                <w:szCs w:val="21"/>
              </w:rPr>
              <w:t>分，因培养方案编制错误造成教学计划无法安排，错误一处扣</w:t>
            </w:r>
            <w:r>
              <w:rPr>
                <w:color w:val="000000"/>
                <w:szCs w:val="21"/>
              </w:rPr>
              <w:t>1</w:t>
            </w:r>
            <w:r>
              <w:rPr>
                <w:rFonts w:hint="eastAsia"/>
                <w:color w:val="000000"/>
                <w:szCs w:val="21"/>
              </w:rPr>
              <w:t>分；</w:t>
            </w:r>
            <w:r w:rsidRPr="0078117C">
              <w:rPr>
                <w:rFonts w:hint="eastAsia"/>
                <w:szCs w:val="21"/>
              </w:rPr>
              <w:t>专业人才培养方案没有企业参与制定的扣</w:t>
            </w:r>
            <w:r w:rsidRPr="0078117C">
              <w:rPr>
                <w:szCs w:val="21"/>
              </w:rPr>
              <w:t>1</w:t>
            </w:r>
            <w:r w:rsidRPr="0078117C">
              <w:rPr>
                <w:rFonts w:hint="eastAsia"/>
                <w:szCs w:val="21"/>
              </w:rPr>
              <w:t>分</w:t>
            </w:r>
            <w:r>
              <w:rPr>
                <w:rFonts w:hint="eastAsia"/>
                <w:szCs w:val="21"/>
              </w:rPr>
              <w:t>。</w:t>
            </w:r>
          </w:p>
        </w:tc>
        <w:tc>
          <w:tcPr>
            <w:tcW w:w="2482" w:type="dxa"/>
            <w:vAlign w:val="center"/>
          </w:tcPr>
          <w:p w:rsidR="009F030C" w:rsidRDefault="009F030C">
            <w:pPr>
              <w:rPr>
                <w:szCs w:val="21"/>
              </w:rPr>
            </w:pPr>
            <w:r>
              <w:rPr>
                <w:rFonts w:hint="eastAsia"/>
                <w:szCs w:val="21"/>
              </w:rPr>
              <w:t>教务处组织检查评价</w:t>
            </w:r>
          </w:p>
        </w:tc>
      </w:tr>
      <w:tr w:rsidR="009F030C" w:rsidTr="00690F31">
        <w:trPr>
          <w:trHeight w:val="1683"/>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color w:val="000000"/>
                <w:szCs w:val="21"/>
              </w:rPr>
            </w:pPr>
          </w:p>
        </w:tc>
        <w:tc>
          <w:tcPr>
            <w:tcW w:w="1274" w:type="dxa"/>
            <w:vAlign w:val="center"/>
          </w:tcPr>
          <w:p w:rsidR="009F030C" w:rsidRDefault="009F030C">
            <w:pPr>
              <w:jc w:val="center"/>
              <w:rPr>
                <w:szCs w:val="21"/>
              </w:rPr>
            </w:pPr>
            <w:r>
              <w:rPr>
                <w:rFonts w:hint="eastAsia"/>
                <w:szCs w:val="21"/>
              </w:rPr>
              <w:t>建设成效</w:t>
            </w:r>
          </w:p>
        </w:tc>
        <w:tc>
          <w:tcPr>
            <w:tcW w:w="522" w:type="dxa"/>
            <w:vAlign w:val="center"/>
          </w:tcPr>
          <w:p w:rsidR="009F030C" w:rsidRDefault="009F030C">
            <w:pPr>
              <w:jc w:val="center"/>
              <w:rPr>
                <w:szCs w:val="21"/>
              </w:rPr>
            </w:pPr>
            <w:r>
              <w:rPr>
                <w:szCs w:val="21"/>
              </w:rPr>
              <w:t>8</w:t>
            </w:r>
          </w:p>
        </w:tc>
        <w:tc>
          <w:tcPr>
            <w:tcW w:w="3818" w:type="dxa"/>
            <w:vAlign w:val="center"/>
          </w:tcPr>
          <w:p w:rsidR="009F030C" w:rsidRDefault="009F030C">
            <w:pPr>
              <w:rPr>
                <w:szCs w:val="21"/>
              </w:rPr>
            </w:pPr>
            <w:r>
              <w:rPr>
                <w:rFonts w:hint="eastAsia"/>
                <w:szCs w:val="21"/>
              </w:rPr>
              <w:t>国家、省、院立项专业通过中期验收和结项验收，未通过验收每项扣</w:t>
            </w:r>
            <w:r>
              <w:rPr>
                <w:szCs w:val="21"/>
              </w:rPr>
              <w:t>8</w:t>
            </w:r>
            <w:r>
              <w:rPr>
                <w:rFonts w:hint="eastAsia"/>
                <w:szCs w:val="21"/>
              </w:rPr>
              <w:t>、</w:t>
            </w:r>
            <w:r>
              <w:rPr>
                <w:szCs w:val="21"/>
              </w:rPr>
              <w:t>5</w:t>
            </w:r>
            <w:r>
              <w:rPr>
                <w:rFonts w:hint="eastAsia"/>
                <w:szCs w:val="21"/>
              </w:rPr>
              <w:t>、</w:t>
            </w:r>
            <w:r>
              <w:rPr>
                <w:szCs w:val="21"/>
              </w:rPr>
              <w:t>3</w:t>
            </w:r>
            <w:r>
              <w:rPr>
                <w:rFonts w:hint="eastAsia"/>
                <w:szCs w:val="21"/>
              </w:rPr>
              <w:t>分。</w:t>
            </w:r>
          </w:p>
        </w:tc>
        <w:tc>
          <w:tcPr>
            <w:tcW w:w="2482" w:type="dxa"/>
            <w:vAlign w:val="center"/>
          </w:tcPr>
          <w:p w:rsidR="009F030C" w:rsidRDefault="009F030C">
            <w:pPr>
              <w:rPr>
                <w:szCs w:val="21"/>
              </w:rPr>
            </w:pPr>
            <w:r>
              <w:rPr>
                <w:rFonts w:hint="eastAsia"/>
                <w:szCs w:val="21"/>
              </w:rPr>
              <w:t>教务处、高教所、质考办组织检查评价</w:t>
            </w:r>
          </w:p>
        </w:tc>
      </w:tr>
      <w:tr w:rsidR="009F030C" w:rsidTr="00690F31">
        <w:trPr>
          <w:trHeight w:val="784"/>
          <w:jc w:val="center"/>
        </w:trPr>
        <w:tc>
          <w:tcPr>
            <w:tcW w:w="632" w:type="dxa"/>
            <w:vMerge w:val="restart"/>
            <w:vAlign w:val="center"/>
          </w:tcPr>
          <w:p w:rsidR="009F030C" w:rsidRDefault="009F030C">
            <w:pPr>
              <w:jc w:val="center"/>
              <w:rPr>
                <w:szCs w:val="21"/>
              </w:rPr>
            </w:pPr>
            <w:r>
              <w:rPr>
                <w:rFonts w:hint="eastAsia"/>
                <w:szCs w:val="21"/>
              </w:rPr>
              <w:t>教学发展</w:t>
            </w:r>
          </w:p>
          <w:p w:rsidR="009F030C" w:rsidRDefault="009F030C">
            <w:pPr>
              <w:jc w:val="center"/>
              <w:rPr>
                <w:szCs w:val="21"/>
              </w:rPr>
            </w:pPr>
            <w:r>
              <w:rPr>
                <w:szCs w:val="21"/>
              </w:rPr>
              <w:t>50</w:t>
            </w:r>
            <w:r>
              <w:rPr>
                <w:rFonts w:hint="eastAsia"/>
                <w:szCs w:val="21"/>
              </w:rPr>
              <w:t>分</w:t>
            </w:r>
          </w:p>
          <w:p w:rsidR="009F030C" w:rsidRDefault="009F030C">
            <w:pPr>
              <w:jc w:val="center"/>
              <w:rPr>
                <w:szCs w:val="21"/>
              </w:rPr>
            </w:pPr>
          </w:p>
        </w:tc>
        <w:tc>
          <w:tcPr>
            <w:tcW w:w="546" w:type="dxa"/>
            <w:vMerge w:val="restart"/>
            <w:vAlign w:val="center"/>
          </w:tcPr>
          <w:p w:rsidR="009F030C" w:rsidRDefault="009F030C">
            <w:pPr>
              <w:jc w:val="center"/>
              <w:rPr>
                <w:color w:val="000000"/>
                <w:szCs w:val="21"/>
              </w:rPr>
            </w:pPr>
            <w:r>
              <w:rPr>
                <w:rFonts w:hint="eastAsia"/>
                <w:color w:val="000000"/>
                <w:szCs w:val="21"/>
              </w:rPr>
              <w:t>课程建设</w:t>
            </w:r>
          </w:p>
          <w:p w:rsidR="009F030C" w:rsidRDefault="009F030C">
            <w:pPr>
              <w:jc w:val="center"/>
              <w:rPr>
                <w:color w:val="000000"/>
                <w:szCs w:val="21"/>
              </w:rPr>
            </w:pPr>
            <w:r>
              <w:rPr>
                <w:color w:val="000000"/>
                <w:szCs w:val="21"/>
              </w:rPr>
              <w:t>15</w:t>
            </w:r>
            <w:r>
              <w:rPr>
                <w:rFonts w:hint="eastAsia"/>
                <w:color w:val="000000"/>
                <w:szCs w:val="21"/>
              </w:rPr>
              <w:t>分</w:t>
            </w:r>
          </w:p>
          <w:p w:rsidR="009F030C" w:rsidRDefault="009F030C">
            <w:pPr>
              <w:jc w:val="center"/>
              <w:rPr>
                <w:color w:val="000000"/>
                <w:szCs w:val="21"/>
              </w:rPr>
            </w:pPr>
          </w:p>
        </w:tc>
        <w:tc>
          <w:tcPr>
            <w:tcW w:w="1274" w:type="dxa"/>
            <w:vAlign w:val="center"/>
          </w:tcPr>
          <w:p w:rsidR="009F030C" w:rsidRDefault="009F030C">
            <w:pPr>
              <w:jc w:val="center"/>
              <w:rPr>
                <w:szCs w:val="21"/>
              </w:rPr>
            </w:pPr>
            <w:r>
              <w:rPr>
                <w:rFonts w:hint="eastAsia"/>
                <w:szCs w:val="21"/>
              </w:rPr>
              <w:t>课程规划</w:t>
            </w:r>
          </w:p>
        </w:tc>
        <w:tc>
          <w:tcPr>
            <w:tcW w:w="522" w:type="dxa"/>
            <w:vAlign w:val="center"/>
          </w:tcPr>
          <w:p w:rsidR="009F030C" w:rsidRDefault="009F030C">
            <w:pPr>
              <w:jc w:val="center"/>
              <w:rPr>
                <w:szCs w:val="21"/>
              </w:rPr>
            </w:pPr>
            <w:r>
              <w:rPr>
                <w:szCs w:val="21"/>
              </w:rPr>
              <w:t>3</w:t>
            </w:r>
          </w:p>
        </w:tc>
        <w:tc>
          <w:tcPr>
            <w:tcW w:w="3818" w:type="dxa"/>
            <w:vAlign w:val="center"/>
          </w:tcPr>
          <w:p w:rsidR="009F030C" w:rsidRDefault="009F030C">
            <w:pPr>
              <w:rPr>
                <w:szCs w:val="21"/>
              </w:rPr>
            </w:pPr>
            <w:r>
              <w:rPr>
                <w:rFonts w:hint="eastAsia"/>
                <w:color w:val="000000"/>
                <w:szCs w:val="21"/>
              </w:rPr>
              <w:t>有教学院部课程建设规划</w:t>
            </w:r>
            <w:r>
              <w:rPr>
                <w:rFonts w:hint="eastAsia"/>
                <w:szCs w:val="21"/>
              </w:rPr>
              <w:t>且科学合理，</w:t>
            </w:r>
            <w:r>
              <w:rPr>
                <w:rFonts w:hint="eastAsia"/>
                <w:color w:val="000000"/>
                <w:szCs w:val="21"/>
              </w:rPr>
              <w:t>抽查中，评价差扣</w:t>
            </w:r>
            <w:r>
              <w:rPr>
                <w:color w:val="000000"/>
                <w:szCs w:val="21"/>
              </w:rPr>
              <w:t>1</w:t>
            </w:r>
            <w:r>
              <w:rPr>
                <w:rFonts w:hint="eastAsia"/>
                <w:color w:val="000000"/>
                <w:szCs w:val="21"/>
              </w:rPr>
              <w:t>分，评价一般扣</w:t>
            </w:r>
            <w:r>
              <w:rPr>
                <w:color w:val="000000"/>
                <w:szCs w:val="21"/>
              </w:rPr>
              <w:t>0</w:t>
            </w:r>
            <w:r>
              <w:rPr>
                <w:szCs w:val="21"/>
              </w:rPr>
              <w:t>.</w:t>
            </w:r>
            <w:r>
              <w:rPr>
                <w:color w:val="000000"/>
                <w:szCs w:val="21"/>
              </w:rPr>
              <w:t>5</w:t>
            </w:r>
            <w:r>
              <w:rPr>
                <w:rFonts w:hint="eastAsia"/>
                <w:color w:val="000000"/>
                <w:szCs w:val="21"/>
              </w:rPr>
              <w:t>分。</w:t>
            </w:r>
            <w:r>
              <w:rPr>
                <w:szCs w:val="21"/>
              </w:rPr>
              <w:t xml:space="preserve"> </w:t>
            </w:r>
          </w:p>
        </w:tc>
        <w:tc>
          <w:tcPr>
            <w:tcW w:w="2482" w:type="dxa"/>
            <w:vAlign w:val="center"/>
          </w:tcPr>
          <w:p w:rsidR="009F030C" w:rsidRDefault="009F030C" w:rsidP="00AC449C">
            <w:pPr>
              <w:rPr>
                <w:szCs w:val="21"/>
              </w:rPr>
            </w:pPr>
            <w:r>
              <w:rPr>
                <w:rFonts w:hint="eastAsia"/>
                <w:szCs w:val="21"/>
              </w:rPr>
              <w:t>教务处组织检查评价</w:t>
            </w:r>
          </w:p>
        </w:tc>
      </w:tr>
      <w:tr w:rsidR="009F030C" w:rsidTr="00690F31">
        <w:trPr>
          <w:trHeight w:val="650"/>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color w:val="000000"/>
                <w:szCs w:val="21"/>
              </w:rPr>
            </w:pPr>
          </w:p>
        </w:tc>
        <w:tc>
          <w:tcPr>
            <w:tcW w:w="1274" w:type="dxa"/>
            <w:vAlign w:val="center"/>
          </w:tcPr>
          <w:p w:rsidR="009F030C" w:rsidRDefault="009F030C">
            <w:pPr>
              <w:jc w:val="center"/>
              <w:rPr>
                <w:szCs w:val="21"/>
              </w:rPr>
            </w:pPr>
            <w:r>
              <w:rPr>
                <w:rFonts w:hint="eastAsia"/>
                <w:szCs w:val="21"/>
              </w:rPr>
              <w:t>课程大纲</w:t>
            </w:r>
          </w:p>
        </w:tc>
        <w:tc>
          <w:tcPr>
            <w:tcW w:w="522" w:type="dxa"/>
            <w:vAlign w:val="center"/>
          </w:tcPr>
          <w:p w:rsidR="009F030C" w:rsidRDefault="009F030C">
            <w:pPr>
              <w:jc w:val="center"/>
              <w:rPr>
                <w:szCs w:val="21"/>
              </w:rPr>
            </w:pPr>
            <w:r>
              <w:rPr>
                <w:szCs w:val="21"/>
              </w:rPr>
              <w:t>7</w:t>
            </w:r>
          </w:p>
        </w:tc>
        <w:tc>
          <w:tcPr>
            <w:tcW w:w="3818" w:type="dxa"/>
            <w:vAlign w:val="center"/>
          </w:tcPr>
          <w:p w:rsidR="009F030C" w:rsidRDefault="009F030C">
            <w:pPr>
              <w:rPr>
                <w:color w:val="000000"/>
                <w:szCs w:val="21"/>
              </w:rPr>
            </w:pPr>
            <w:r>
              <w:rPr>
                <w:color w:val="000000"/>
                <w:szCs w:val="21"/>
              </w:rPr>
              <w:t>1</w:t>
            </w:r>
            <w:r>
              <w:rPr>
                <w:rFonts w:hint="eastAsia"/>
                <w:color w:val="000000"/>
                <w:szCs w:val="21"/>
              </w:rPr>
              <w:t>、课程大纲齐备，少</w:t>
            </w:r>
            <w:r>
              <w:rPr>
                <w:color w:val="000000"/>
                <w:szCs w:val="21"/>
              </w:rPr>
              <w:t>1</w:t>
            </w:r>
            <w:r>
              <w:rPr>
                <w:rFonts w:hint="eastAsia"/>
                <w:color w:val="000000"/>
                <w:szCs w:val="21"/>
              </w:rPr>
              <w:t>门扣</w:t>
            </w:r>
            <w:r>
              <w:rPr>
                <w:color w:val="000000"/>
                <w:szCs w:val="21"/>
              </w:rPr>
              <w:t xml:space="preserve"> 0.5</w:t>
            </w:r>
            <w:r>
              <w:rPr>
                <w:rFonts w:hint="eastAsia"/>
                <w:color w:val="000000"/>
                <w:szCs w:val="21"/>
              </w:rPr>
              <w:t>分；</w:t>
            </w:r>
          </w:p>
          <w:p w:rsidR="009F030C" w:rsidRDefault="009F030C">
            <w:pPr>
              <w:rPr>
                <w:color w:val="000000"/>
                <w:szCs w:val="21"/>
              </w:rPr>
            </w:pPr>
            <w:r>
              <w:rPr>
                <w:color w:val="000000"/>
                <w:szCs w:val="21"/>
              </w:rPr>
              <w:t>2</w:t>
            </w:r>
            <w:r>
              <w:rPr>
                <w:rFonts w:hint="eastAsia"/>
                <w:color w:val="000000"/>
                <w:szCs w:val="21"/>
              </w:rPr>
              <w:t>、课程大纲科学合理，抽查中，评价差每门扣</w:t>
            </w:r>
            <w:r>
              <w:rPr>
                <w:color w:val="000000"/>
                <w:szCs w:val="21"/>
              </w:rPr>
              <w:t>0</w:t>
            </w:r>
            <w:r>
              <w:rPr>
                <w:szCs w:val="21"/>
              </w:rPr>
              <w:t>.</w:t>
            </w:r>
            <w:r>
              <w:rPr>
                <w:color w:val="000000"/>
                <w:szCs w:val="21"/>
              </w:rPr>
              <w:t>5</w:t>
            </w:r>
            <w:r>
              <w:rPr>
                <w:rFonts w:hint="eastAsia"/>
                <w:color w:val="000000"/>
                <w:szCs w:val="21"/>
              </w:rPr>
              <w:t>分，评价一般每门扣</w:t>
            </w:r>
            <w:r>
              <w:rPr>
                <w:color w:val="000000"/>
                <w:szCs w:val="21"/>
              </w:rPr>
              <w:t>0</w:t>
            </w:r>
            <w:r>
              <w:rPr>
                <w:szCs w:val="21"/>
              </w:rPr>
              <w:t>.</w:t>
            </w:r>
            <w:r>
              <w:rPr>
                <w:color w:val="000000"/>
                <w:szCs w:val="21"/>
              </w:rPr>
              <w:t>2</w:t>
            </w:r>
            <w:r>
              <w:rPr>
                <w:rFonts w:hint="eastAsia"/>
                <w:color w:val="000000"/>
                <w:szCs w:val="21"/>
              </w:rPr>
              <w:t>分。</w:t>
            </w:r>
          </w:p>
        </w:tc>
        <w:tc>
          <w:tcPr>
            <w:tcW w:w="2482" w:type="dxa"/>
            <w:vAlign w:val="center"/>
          </w:tcPr>
          <w:p w:rsidR="009F030C" w:rsidRDefault="009F030C" w:rsidP="00AC449C">
            <w:pPr>
              <w:rPr>
                <w:szCs w:val="21"/>
              </w:rPr>
            </w:pPr>
            <w:r>
              <w:rPr>
                <w:rFonts w:hint="eastAsia"/>
                <w:szCs w:val="21"/>
              </w:rPr>
              <w:t>教务处组织“教学资料检查”评价</w:t>
            </w:r>
          </w:p>
        </w:tc>
      </w:tr>
      <w:tr w:rsidR="009F030C" w:rsidTr="00690F31">
        <w:trPr>
          <w:trHeight w:val="754"/>
          <w:jc w:val="center"/>
        </w:trPr>
        <w:tc>
          <w:tcPr>
            <w:tcW w:w="632" w:type="dxa"/>
            <w:vMerge/>
            <w:vAlign w:val="center"/>
          </w:tcPr>
          <w:p w:rsidR="009F030C" w:rsidRDefault="009F030C">
            <w:pPr>
              <w:widowControl/>
              <w:jc w:val="left"/>
              <w:rPr>
                <w:szCs w:val="21"/>
              </w:rPr>
            </w:pPr>
          </w:p>
        </w:tc>
        <w:tc>
          <w:tcPr>
            <w:tcW w:w="546" w:type="dxa"/>
            <w:vMerge/>
            <w:vAlign w:val="center"/>
          </w:tcPr>
          <w:p w:rsidR="009F030C" w:rsidRDefault="009F030C">
            <w:pPr>
              <w:widowControl/>
              <w:jc w:val="left"/>
              <w:rPr>
                <w:color w:val="000000"/>
                <w:szCs w:val="21"/>
              </w:rPr>
            </w:pPr>
          </w:p>
        </w:tc>
        <w:tc>
          <w:tcPr>
            <w:tcW w:w="1274" w:type="dxa"/>
            <w:vAlign w:val="center"/>
          </w:tcPr>
          <w:p w:rsidR="009F030C" w:rsidRDefault="009F030C">
            <w:pPr>
              <w:jc w:val="center"/>
              <w:rPr>
                <w:szCs w:val="21"/>
              </w:rPr>
            </w:pPr>
            <w:r>
              <w:rPr>
                <w:rFonts w:hint="eastAsia"/>
                <w:szCs w:val="21"/>
              </w:rPr>
              <w:t>建设成效</w:t>
            </w:r>
          </w:p>
        </w:tc>
        <w:tc>
          <w:tcPr>
            <w:tcW w:w="522" w:type="dxa"/>
            <w:vAlign w:val="center"/>
          </w:tcPr>
          <w:p w:rsidR="009F030C" w:rsidRDefault="009F030C">
            <w:pPr>
              <w:jc w:val="center"/>
              <w:rPr>
                <w:szCs w:val="21"/>
              </w:rPr>
            </w:pPr>
            <w:r>
              <w:rPr>
                <w:szCs w:val="21"/>
              </w:rPr>
              <w:t>5</w:t>
            </w:r>
          </w:p>
        </w:tc>
        <w:tc>
          <w:tcPr>
            <w:tcW w:w="3818" w:type="dxa"/>
            <w:vAlign w:val="center"/>
          </w:tcPr>
          <w:p w:rsidR="009F030C" w:rsidRDefault="009F030C">
            <w:pPr>
              <w:rPr>
                <w:szCs w:val="21"/>
              </w:rPr>
            </w:pPr>
            <w:r>
              <w:rPr>
                <w:rFonts w:hint="eastAsia"/>
                <w:szCs w:val="21"/>
              </w:rPr>
              <w:t>国家、省、校立项课程通过中期验收和结项验收，未通过验收每项扣</w:t>
            </w:r>
            <w:r>
              <w:rPr>
                <w:szCs w:val="21"/>
              </w:rPr>
              <w:t>5</w:t>
            </w:r>
            <w:r>
              <w:rPr>
                <w:rFonts w:hint="eastAsia"/>
                <w:szCs w:val="21"/>
              </w:rPr>
              <w:t>、</w:t>
            </w:r>
            <w:r>
              <w:rPr>
                <w:szCs w:val="21"/>
              </w:rPr>
              <w:t>3</w:t>
            </w:r>
            <w:r>
              <w:rPr>
                <w:rFonts w:hint="eastAsia"/>
                <w:szCs w:val="21"/>
              </w:rPr>
              <w:t>、</w:t>
            </w:r>
            <w:r>
              <w:rPr>
                <w:szCs w:val="21"/>
              </w:rPr>
              <w:t>1</w:t>
            </w:r>
            <w:r>
              <w:rPr>
                <w:rFonts w:hint="eastAsia"/>
                <w:szCs w:val="21"/>
              </w:rPr>
              <w:t>分。</w:t>
            </w:r>
          </w:p>
        </w:tc>
        <w:tc>
          <w:tcPr>
            <w:tcW w:w="2482" w:type="dxa"/>
            <w:vAlign w:val="center"/>
          </w:tcPr>
          <w:p w:rsidR="009F030C" w:rsidRDefault="009F030C" w:rsidP="00AC449C">
            <w:pPr>
              <w:rPr>
                <w:szCs w:val="21"/>
              </w:rPr>
            </w:pPr>
            <w:r>
              <w:rPr>
                <w:rFonts w:hint="eastAsia"/>
                <w:szCs w:val="21"/>
              </w:rPr>
              <w:t>教务处组织检查评价</w:t>
            </w:r>
          </w:p>
        </w:tc>
      </w:tr>
      <w:tr w:rsidR="009F030C" w:rsidTr="00690F31">
        <w:trPr>
          <w:trHeight w:val="1075"/>
          <w:jc w:val="center"/>
        </w:trPr>
        <w:tc>
          <w:tcPr>
            <w:tcW w:w="632" w:type="dxa"/>
            <w:vMerge/>
            <w:vAlign w:val="center"/>
          </w:tcPr>
          <w:p w:rsidR="009F030C" w:rsidRDefault="009F030C">
            <w:pPr>
              <w:widowControl/>
              <w:jc w:val="left"/>
              <w:rPr>
                <w:szCs w:val="21"/>
              </w:rPr>
            </w:pPr>
          </w:p>
        </w:tc>
        <w:tc>
          <w:tcPr>
            <w:tcW w:w="546" w:type="dxa"/>
            <w:vAlign w:val="center"/>
          </w:tcPr>
          <w:p w:rsidR="009F030C" w:rsidRDefault="009F030C">
            <w:pPr>
              <w:jc w:val="center"/>
              <w:rPr>
                <w:color w:val="000000"/>
                <w:szCs w:val="21"/>
              </w:rPr>
            </w:pPr>
            <w:r>
              <w:rPr>
                <w:rFonts w:hint="eastAsia"/>
                <w:color w:val="000000"/>
                <w:szCs w:val="21"/>
              </w:rPr>
              <w:t>资源库</w:t>
            </w:r>
          </w:p>
          <w:p w:rsidR="009F030C" w:rsidRDefault="009F030C">
            <w:pPr>
              <w:jc w:val="center"/>
              <w:rPr>
                <w:color w:val="000000"/>
                <w:szCs w:val="21"/>
              </w:rPr>
            </w:pPr>
            <w:r>
              <w:rPr>
                <w:rFonts w:hint="eastAsia"/>
                <w:color w:val="000000"/>
                <w:szCs w:val="21"/>
              </w:rPr>
              <w:t>建设</w:t>
            </w:r>
          </w:p>
          <w:p w:rsidR="009F030C" w:rsidRDefault="009F030C">
            <w:pPr>
              <w:jc w:val="center"/>
              <w:rPr>
                <w:color w:val="000000"/>
                <w:szCs w:val="21"/>
              </w:rPr>
            </w:pPr>
            <w:r>
              <w:rPr>
                <w:color w:val="000000"/>
                <w:szCs w:val="21"/>
              </w:rPr>
              <w:t>8</w:t>
            </w:r>
            <w:r>
              <w:rPr>
                <w:rFonts w:hint="eastAsia"/>
                <w:color w:val="000000"/>
                <w:szCs w:val="21"/>
              </w:rPr>
              <w:t>分</w:t>
            </w:r>
          </w:p>
        </w:tc>
        <w:tc>
          <w:tcPr>
            <w:tcW w:w="1274" w:type="dxa"/>
            <w:vAlign w:val="center"/>
          </w:tcPr>
          <w:p w:rsidR="009F030C" w:rsidRDefault="009F030C">
            <w:pPr>
              <w:jc w:val="center"/>
              <w:rPr>
                <w:rFonts w:eastAsia="仿宋_GB2312"/>
                <w:kern w:val="0"/>
                <w:szCs w:val="21"/>
              </w:rPr>
            </w:pPr>
            <w:r>
              <w:rPr>
                <w:rFonts w:hint="eastAsia"/>
                <w:szCs w:val="21"/>
              </w:rPr>
              <w:t>建设成效</w:t>
            </w:r>
          </w:p>
        </w:tc>
        <w:tc>
          <w:tcPr>
            <w:tcW w:w="522" w:type="dxa"/>
            <w:vAlign w:val="center"/>
          </w:tcPr>
          <w:p w:rsidR="009F030C" w:rsidRDefault="009F030C">
            <w:pPr>
              <w:jc w:val="center"/>
              <w:rPr>
                <w:szCs w:val="21"/>
              </w:rPr>
            </w:pPr>
            <w:r>
              <w:rPr>
                <w:szCs w:val="21"/>
              </w:rPr>
              <w:t>8</w:t>
            </w:r>
          </w:p>
        </w:tc>
        <w:tc>
          <w:tcPr>
            <w:tcW w:w="3818" w:type="dxa"/>
            <w:vAlign w:val="center"/>
          </w:tcPr>
          <w:p w:rsidR="009F030C" w:rsidRDefault="009F030C">
            <w:pPr>
              <w:rPr>
                <w:color w:val="000000"/>
                <w:szCs w:val="21"/>
              </w:rPr>
            </w:pPr>
            <w:r>
              <w:rPr>
                <w:rFonts w:hint="eastAsia"/>
                <w:szCs w:val="21"/>
              </w:rPr>
              <w:t>国家、省、校立项资源库通过中期验收和结项验收，未通过验收每项扣</w:t>
            </w:r>
            <w:r>
              <w:rPr>
                <w:szCs w:val="21"/>
              </w:rPr>
              <w:t>5</w:t>
            </w:r>
            <w:r>
              <w:rPr>
                <w:rFonts w:hint="eastAsia"/>
                <w:szCs w:val="21"/>
              </w:rPr>
              <w:t>、</w:t>
            </w:r>
            <w:r>
              <w:rPr>
                <w:szCs w:val="21"/>
              </w:rPr>
              <w:t>3</w:t>
            </w:r>
            <w:r>
              <w:rPr>
                <w:rFonts w:hint="eastAsia"/>
                <w:szCs w:val="21"/>
              </w:rPr>
              <w:t>、</w:t>
            </w:r>
            <w:r>
              <w:rPr>
                <w:szCs w:val="21"/>
              </w:rPr>
              <w:t>1</w:t>
            </w:r>
            <w:r>
              <w:rPr>
                <w:rFonts w:hint="eastAsia"/>
                <w:szCs w:val="21"/>
              </w:rPr>
              <w:t>分。</w:t>
            </w:r>
          </w:p>
        </w:tc>
        <w:tc>
          <w:tcPr>
            <w:tcW w:w="2482" w:type="dxa"/>
            <w:vAlign w:val="center"/>
          </w:tcPr>
          <w:p w:rsidR="009F030C" w:rsidRDefault="009F030C" w:rsidP="00AC449C">
            <w:pPr>
              <w:rPr>
                <w:szCs w:val="21"/>
              </w:rPr>
            </w:pPr>
            <w:r>
              <w:rPr>
                <w:rFonts w:hint="eastAsia"/>
                <w:szCs w:val="21"/>
              </w:rPr>
              <w:t>教务处组织检查评价</w:t>
            </w:r>
          </w:p>
        </w:tc>
      </w:tr>
      <w:tr w:rsidR="009F030C" w:rsidTr="00690F31">
        <w:trPr>
          <w:trHeight w:val="1530"/>
          <w:jc w:val="center"/>
        </w:trPr>
        <w:tc>
          <w:tcPr>
            <w:tcW w:w="632" w:type="dxa"/>
            <w:vMerge/>
            <w:vAlign w:val="center"/>
          </w:tcPr>
          <w:p w:rsidR="009F030C" w:rsidRDefault="009F030C">
            <w:pPr>
              <w:widowControl/>
              <w:jc w:val="left"/>
              <w:rPr>
                <w:szCs w:val="21"/>
              </w:rPr>
            </w:pPr>
          </w:p>
        </w:tc>
        <w:tc>
          <w:tcPr>
            <w:tcW w:w="546" w:type="dxa"/>
            <w:vAlign w:val="center"/>
          </w:tcPr>
          <w:p w:rsidR="009F030C" w:rsidRDefault="009F030C">
            <w:pPr>
              <w:jc w:val="center"/>
              <w:rPr>
                <w:color w:val="000000"/>
                <w:szCs w:val="21"/>
              </w:rPr>
            </w:pPr>
            <w:r>
              <w:rPr>
                <w:rFonts w:hint="eastAsia"/>
                <w:color w:val="000000"/>
                <w:szCs w:val="21"/>
              </w:rPr>
              <w:t>教学能力建设</w:t>
            </w:r>
          </w:p>
          <w:p w:rsidR="009F030C" w:rsidRDefault="009F030C">
            <w:pPr>
              <w:jc w:val="center"/>
              <w:rPr>
                <w:color w:val="000000"/>
                <w:szCs w:val="21"/>
              </w:rPr>
            </w:pPr>
            <w:r>
              <w:rPr>
                <w:color w:val="000000"/>
                <w:szCs w:val="21"/>
              </w:rPr>
              <w:t>7</w:t>
            </w:r>
            <w:r>
              <w:rPr>
                <w:rFonts w:hint="eastAsia"/>
                <w:color w:val="000000"/>
                <w:szCs w:val="21"/>
              </w:rPr>
              <w:t>分</w:t>
            </w:r>
          </w:p>
        </w:tc>
        <w:tc>
          <w:tcPr>
            <w:tcW w:w="1274" w:type="dxa"/>
            <w:vAlign w:val="center"/>
          </w:tcPr>
          <w:p w:rsidR="009F030C" w:rsidRDefault="009F030C">
            <w:pPr>
              <w:jc w:val="center"/>
              <w:rPr>
                <w:szCs w:val="21"/>
              </w:rPr>
            </w:pPr>
            <w:r>
              <w:rPr>
                <w:rFonts w:hint="eastAsia"/>
                <w:szCs w:val="21"/>
              </w:rPr>
              <w:t>教学能力</w:t>
            </w:r>
          </w:p>
          <w:p w:rsidR="009F030C" w:rsidRDefault="009F030C">
            <w:pPr>
              <w:jc w:val="center"/>
              <w:rPr>
                <w:szCs w:val="21"/>
              </w:rPr>
            </w:pPr>
            <w:r>
              <w:rPr>
                <w:rFonts w:hint="eastAsia"/>
                <w:szCs w:val="21"/>
              </w:rPr>
              <w:t>培养</w:t>
            </w:r>
          </w:p>
        </w:tc>
        <w:tc>
          <w:tcPr>
            <w:tcW w:w="522" w:type="dxa"/>
            <w:vAlign w:val="center"/>
          </w:tcPr>
          <w:p w:rsidR="009F030C" w:rsidRDefault="009F030C">
            <w:pPr>
              <w:jc w:val="center"/>
              <w:rPr>
                <w:szCs w:val="21"/>
              </w:rPr>
            </w:pPr>
            <w:r>
              <w:rPr>
                <w:szCs w:val="21"/>
              </w:rPr>
              <w:t>7</w:t>
            </w:r>
          </w:p>
        </w:tc>
        <w:tc>
          <w:tcPr>
            <w:tcW w:w="3818" w:type="dxa"/>
            <w:vAlign w:val="center"/>
          </w:tcPr>
          <w:p w:rsidR="009F030C" w:rsidRDefault="009F030C">
            <w:pPr>
              <w:rPr>
                <w:color w:val="000000"/>
                <w:szCs w:val="21"/>
              </w:rPr>
            </w:pPr>
            <w:r>
              <w:rPr>
                <w:rFonts w:hint="eastAsia"/>
                <w:szCs w:val="21"/>
              </w:rPr>
              <w:t>教学系院每学期开展教学能力业务活动不少于</w:t>
            </w:r>
            <w:r>
              <w:rPr>
                <w:szCs w:val="21"/>
              </w:rPr>
              <w:t>1</w:t>
            </w:r>
            <w:r>
              <w:rPr>
                <w:rFonts w:hint="eastAsia"/>
                <w:szCs w:val="21"/>
              </w:rPr>
              <w:t>次，没有开展的扣</w:t>
            </w:r>
            <w:r>
              <w:rPr>
                <w:color w:val="000000"/>
                <w:szCs w:val="21"/>
              </w:rPr>
              <w:t>1</w:t>
            </w:r>
            <w:r>
              <w:rPr>
                <w:rFonts w:hint="eastAsia"/>
                <w:color w:val="000000"/>
                <w:szCs w:val="21"/>
              </w:rPr>
              <w:t>分。</w:t>
            </w:r>
          </w:p>
          <w:p w:rsidR="009F030C" w:rsidRDefault="009F030C">
            <w:pPr>
              <w:rPr>
                <w:szCs w:val="21"/>
              </w:rPr>
            </w:pPr>
          </w:p>
        </w:tc>
        <w:tc>
          <w:tcPr>
            <w:tcW w:w="2482" w:type="dxa"/>
            <w:vAlign w:val="center"/>
          </w:tcPr>
          <w:p w:rsidR="009F030C" w:rsidRDefault="009F030C">
            <w:pPr>
              <w:rPr>
                <w:szCs w:val="21"/>
              </w:rPr>
            </w:pPr>
            <w:r>
              <w:rPr>
                <w:rFonts w:hint="eastAsia"/>
                <w:szCs w:val="21"/>
              </w:rPr>
              <w:t>查看教学院部记录文件</w:t>
            </w:r>
          </w:p>
        </w:tc>
      </w:tr>
      <w:tr w:rsidR="009F030C" w:rsidTr="00690F31">
        <w:trPr>
          <w:trHeight w:val="3703"/>
          <w:jc w:val="center"/>
        </w:trPr>
        <w:tc>
          <w:tcPr>
            <w:tcW w:w="632" w:type="dxa"/>
            <w:vAlign w:val="center"/>
          </w:tcPr>
          <w:p w:rsidR="009F030C" w:rsidRDefault="009F030C">
            <w:pPr>
              <w:jc w:val="center"/>
              <w:rPr>
                <w:szCs w:val="21"/>
              </w:rPr>
            </w:pPr>
            <w:r>
              <w:rPr>
                <w:rFonts w:hint="eastAsia"/>
                <w:szCs w:val="21"/>
              </w:rPr>
              <w:t>加</w:t>
            </w:r>
          </w:p>
          <w:p w:rsidR="009F030C" w:rsidRDefault="009F030C">
            <w:pPr>
              <w:jc w:val="center"/>
              <w:rPr>
                <w:szCs w:val="21"/>
              </w:rPr>
            </w:pPr>
            <w:r>
              <w:rPr>
                <w:rFonts w:hint="eastAsia"/>
                <w:szCs w:val="21"/>
              </w:rPr>
              <w:t>分</w:t>
            </w:r>
          </w:p>
          <w:p w:rsidR="009F030C" w:rsidRDefault="009F030C">
            <w:pPr>
              <w:jc w:val="center"/>
              <w:rPr>
                <w:szCs w:val="21"/>
              </w:rPr>
            </w:pPr>
            <w:r>
              <w:rPr>
                <w:rFonts w:hint="eastAsia"/>
                <w:szCs w:val="21"/>
              </w:rPr>
              <w:t>项</w:t>
            </w:r>
          </w:p>
        </w:tc>
        <w:tc>
          <w:tcPr>
            <w:tcW w:w="2342" w:type="dxa"/>
            <w:gridSpan w:val="3"/>
            <w:vAlign w:val="center"/>
          </w:tcPr>
          <w:p w:rsidR="009F030C" w:rsidRDefault="009F030C">
            <w:pPr>
              <w:jc w:val="center"/>
              <w:rPr>
                <w:szCs w:val="21"/>
              </w:rPr>
            </w:pPr>
            <w:r>
              <w:rPr>
                <w:rFonts w:hint="eastAsia"/>
                <w:szCs w:val="21"/>
              </w:rPr>
              <w:t>特色项目</w:t>
            </w:r>
          </w:p>
        </w:tc>
        <w:tc>
          <w:tcPr>
            <w:tcW w:w="3818" w:type="dxa"/>
            <w:vAlign w:val="center"/>
          </w:tcPr>
          <w:p w:rsidR="009F030C" w:rsidRDefault="009F030C">
            <w:pPr>
              <w:rPr>
                <w:szCs w:val="21"/>
              </w:rPr>
            </w:pPr>
            <w:r>
              <w:rPr>
                <w:rFonts w:hint="eastAsia"/>
                <w:szCs w:val="21"/>
              </w:rPr>
              <w:t>特色是在长期办学过程中积淀形成的，本学院特有的，优于其他学院的独特优质风貌。特色应对优化人才培养过程，提高教学质量作用大，效果显著。特色有一定的稳定性并应在社会上有一定影响得到公认。特色可体现在不同方面：</w:t>
            </w:r>
            <w:r>
              <w:rPr>
                <w:szCs w:val="21"/>
              </w:rPr>
              <w:t xml:space="preserve"> 1. </w:t>
            </w:r>
            <w:r>
              <w:rPr>
                <w:rFonts w:hint="eastAsia"/>
                <w:szCs w:val="21"/>
              </w:rPr>
              <w:t>体现在总体的治学方略、办学观念、办学思路；</w:t>
            </w:r>
            <w:r>
              <w:rPr>
                <w:szCs w:val="21"/>
              </w:rPr>
              <w:t xml:space="preserve">2. </w:t>
            </w:r>
            <w:r>
              <w:rPr>
                <w:rFonts w:hint="eastAsia"/>
                <w:szCs w:val="21"/>
              </w:rPr>
              <w:t>体现在教育上的特色</w:t>
            </w:r>
            <w:r>
              <w:rPr>
                <w:szCs w:val="21"/>
              </w:rPr>
              <w:t>——</w:t>
            </w:r>
            <w:r>
              <w:rPr>
                <w:rFonts w:hint="eastAsia"/>
                <w:szCs w:val="21"/>
              </w:rPr>
              <w:t>教育模式、人才特色；</w:t>
            </w:r>
            <w:r>
              <w:rPr>
                <w:szCs w:val="21"/>
              </w:rPr>
              <w:t xml:space="preserve">3. </w:t>
            </w:r>
            <w:r>
              <w:rPr>
                <w:rFonts w:hint="eastAsia"/>
                <w:szCs w:val="21"/>
              </w:rPr>
              <w:t>体现在教学上的特色</w:t>
            </w:r>
            <w:r>
              <w:rPr>
                <w:szCs w:val="21"/>
              </w:rPr>
              <w:t>——</w:t>
            </w:r>
            <w:r>
              <w:rPr>
                <w:rFonts w:hint="eastAsia"/>
                <w:szCs w:val="21"/>
              </w:rPr>
              <w:t>课程体系、教学方法以及解决教改中的重点问题等；</w:t>
            </w:r>
            <w:r>
              <w:rPr>
                <w:szCs w:val="21"/>
              </w:rPr>
              <w:t>4.</w:t>
            </w:r>
            <w:r>
              <w:rPr>
                <w:rFonts w:hint="eastAsia"/>
                <w:szCs w:val="21"/>
              </w:rPr>
              <w:t>体现在教学管理上的特色</w:t>
            </w:r>
            <w:r>
              <w:rPr>
                <w:szCs w:val="21"/>
              </w:rPr>
              <w:t>——</w:t>
            </w:r>
            <w:r>
              <w:rPr>
                <w:rFonts w:hint="eastAsia"/>
                <w:szCs w:val="21"/>
              </w:rPr>
              <w:t>科学先进的教学管理制度、运行机制等。</w:t>
            </w:r>
            <w:r w:rsidRPr="0078117C">
              <w:rPr>
                <w:szCs w:val="21"/>
              </w:rPr>
              <w:t>5.</w:t>
            </w:r>
            <w:r w:rsidRPr="0078117C">
              <w:rPr>
                <w:rFonts w:hint="eastAsia"/>
                <w:szCs w:val="21"/>
              </w:rPr>
              <w:t>体现校企深度融合的教学模式</w:t>
            </w:r>
            <w:r w:rsidRPr="0078117C">
              <w:rPr>
                <w:szCs w:val="21"/>
              </w:rPr>
              <w:t>——</w:t>
            </w:r>
            <w:r w:rsidRPr="0078117C">
              <w:rPr>
                <w:rFonts w:hint="eastAsia"/>
                <w:szCs w:val="21"/>
              </w:rPr>
              <w:t>产教结合、校企合作机制。</w:t>
            </w:r>
          </w:p>
        </w:tc>
        <w:tc>
          <w:tcPr>
            <w:tcW w:w="2482" w:type="dxa"/>
            <w:vAlign w:val="center"/>
          </w:tcPr>
          <w:p w:rsidR="009F030C" w:rsidRDefault="009F030C">
            <w:pPr>
              <w:rPr>
                <w:szCs w:val="21"/>
              </w:rPr>
            </w:pPr>
            <w:r>
              <w:rPr>
                <w:rFonts w:hint="eastAsia"/>
                <w:szCs w:val="21"/>
              </w:rPr>
              <w:t>报书面材料（可附相关证明材料），主要考察凝练特色方面的思路及采取的措施。经评审，按</w:t>
            </w:r>
            <w:r>
              <w:rPr>
                <w:szCs w:val="21"/>
              </w:rPr>
              <w:t>10</w:t>
            </w:r>
            <w:r>
              <w:rPr>
                <w:rFonts w:hint="eastAsia"/>
                <w:szCs w:val="21"/>
              </w:rPr>
              <w:t>分制相应给分。</w:t>
            </w:r>
          </w:p>
        </w:tc>
      </w:tr>
      <w:tr w:rsidR="009F030C" w:rsidTr="00690F31">
        <w:trPr>
          <w:trHeight w:val="804"/>
          <w:jc w:val="center"/>
        </w:trPr>
        <w:tc>
          <w:tcPr>
            <w:tcW w:w="632" w:type="dxa"/>
            <w:vAlign w:val="center"/>
          </w:tcPr>
          <w:p w:rsidR="009F030C" w:rsidRDefault="009F030C">
            <w:pPr>
              <w:widowControl/>
              <w:jc w:val="left"/>
              <w:rPr>
                <w:szCs w:val="21"/>
              </w:rPr>
            </w:pPr>
            <w:r>
              <w:rPr>
                <w:rFonts w:hint="eastAsia"/>
                <w:szCs w:val="21"/>
              </w:rPr>
              <w:t>备注</w:t>
            </w:r>
          </w:p>
        </w:tc>
        <w:tc>
          <w:tcPr>
            <w:tcW w:w="8642" w:type="dxa"/>
            <w:gridSpan w:val="5"/>
            <w:vAlign w:val="center"/>
          </w:tcPr>
          <w:p w:rsidR="009F030C" w:rsidRDefault="009F030C" w:rsidP="00C967E0">
            <w:pPr>
              <w:spacing w:beforeLines="50"/>
              <w:ind w:firstLineChars="200" w:firstLine="420"/>
            </w:pPr>
            <w:r>
              <w:rPr>
                <w:rFonts w:hint="eastAsia"/>
              </w:rPr>
              <w:t>不含加分项共</w:t>
            </w:r>
            <w:r>
              <w:t>200</w:t>
            </w:r>
            <w:r>
              <w:rPr>
                <w:rFonts w:hint="eastAsia"/>
              </w:rPr>
              <w:t>分。</w:t>
            </w:r>
          </w:p>
        </w:tc>
      </w:tr>
    </w:tbl>
    <w:p w:rsidR="009F030C" w:rsidRDefault="009F030C" w:rsidP="00EF4863">
      <w:pPr>
        <w:ind w:firstLineChars="200" w:firstLine="480"/>
        <w:rPr>
          <w:b/>
        </w:rPr>
      </w:pPr>
      <w:r>
        <w:rPr>
          <w:color w:val="000000"/>
          <w:kern w:val="0"/>
          <w:sz w:val="24"/>
        </w:rPr>
        <w:br w:type="page"/>
      </w:r>
      <w:r>
        <w:rPr>
          <w:rFonts w:eastAsia="黑体" w:hint="eastAsia"/>
          <w:sz w:val="28"/>
          <w:szCs w:val="28"/>
        </w:rPr>
        <w:t>附件三：教学工作考核指标体系（公共基础课部）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65"/>
        <w:gridCol w:w="706"/>
        <w:gridCol w:w="1056"/>
        <w:gridCol w:w="547"/>
        <w:gridCol w:w="3490"/>
        <w:gridCol w:w="2611"/>
      </w:tblGrid>
      <w:tr w:rsidR="009F030C" w:rsidTr="00EF4863">
        <w:trPr>
          <w:trHeight w:val="932"/>
          <w:tblHeader/>
          <w:jc w:val="center"/>
        </w:trPr>
        <w:tc>
          <w:tcPr>
            <w:tcW w:w="665" w:type="dxa"/>
            <w:vAlign w:val="center"/>
          </w:tcPr>
          <w:p w:rsidR="009F030C" w:rsidRDefault="009F030C">
            <w:pPr>
              <w:jc w:val="center"/>
              <w:rPr>
                <w:b/>
                <w:szCs w:val="21"/>
              </w:rPr>
            </w:pPr>
            <w:r>
              <w:rPr>
                <w:rFonts w:hint="eastAsia"/>
                <w:b/>
                <w:szCs w:val="21"/>
              </w:rPr>
              <w:t>一级指标</w:t>
            </w:r>
          </w:p>
        </w:tc>
        <w:tc>
          <w:tcPr>
            <w:tcW w:w="706" w:type="dxa"/>
            <w:vAlign w:val="center"/>
          </w:tcPr>
          <w:p w:rsidR="009F030C" w:rsidRDefault="009F030C">
            <w:pPr>
              <w:jc w:val="center"/>
              <w:rPr>
                <w:b/>
                <w:szCs w:val="21"/>
              </w:rPr>
            </w:pPr>
            <w:r>
              <w:rPr>
                <w:rFonts w:hint="eastAsia"/>
                <w:b/>
                <w:szCs w:val="21"/>
              </w:rPr>
              <w:t>二级</w:t>
            </w:r>
          </w:p>
          <w:p w:rsidR="009F030C" w:rsidRDefault="009F030C">
            <w:pPr>
              <w:jc w:val="center"/>
              <w:rPr>
                <w:b/>
                <w:szCs w:val="21"/>
              </w:rPr>
            </w:pPr>
            <w:r>
              <w:rPr>
                <w:rFonts w:hint="eastAsia"/>
                <w:b/>
                <w:szCs w:val="21"/>
              </w:rPr>
              <w:t>指标</w:t>
            </w:r>
          </w:p>
        </w:tc>
        <w:tc>
          <w:tcPr>
            <w:tcW w:w="1056" w:type="dxa"/>
            <w:vAlign w:val="center"/>
          </w:tcPr>
          <w:p w:rsidR="009F030C" w:rsidRDefault="009F030C">
            <w:pPr>
              <w:jc w:val="center"/>
              <w:rPr>
                <w:b/>
                <w:szCs w:val="21"/>
              </w:rPr>
            </w:pPr>
            <w:r>
              <w:rPr>
                <w:rFonts w:hint="eastAsia"/>
                <w:b/>
                <w:szCs w:val="21"/>
              </w:rPr>
              <w:t>主要</w:t>
            </w:r>
          </w:p>
          <w:p w:rsidR="009F030C" w:rsidRDefault="009F030C">
            <w:pPr>
              <w:jc w:val="center"/>
              <w:rPr>
                <w:b/>
                <w:szCs w:val="21"/>
              </w:rPr>
            </w:pPr>
            <w:r>
              <w:rPr>
                <w:rFonts w:hint="eastAsia"/>
                <w:b/>
                <w:szCs w:val="21"/>
              </w:rPr>
              <w:t>观测点</w:t>
            </w:r>
          </w:p>
        </w:tc>
        <w:tc>
          <w:tcPr>
            <w:tcW w:w="547" w:type="dxa"/>
            <w:vAlign w:val="center"/>
          </w:tcPr>
          <w:p w:rsidR="009F030C" w:rsidRDefault="009F030C">
            <w:pPr>
              <w:jc w:val="center"/>
              <w:rPr>
                <w:b/>
                <w:szCs w:val="21"/>
              </w:rPr>
            </w:pPr>
            <w:r>
              <w:rPr>
                <w:rFonts w:hint="eastAsia"/>
                <w:b/>
                <w:szCs w:val="21"/>
              </w:rPr>
              <w:t>权重</w:t>
            </w:r>
          </w:p>
        </w:tc>
        <w:tc>
          <w:tcPr>
            <w:tcW w:w="3490" w:type="dxa"/>
            <w:vAlign w:val="center"/>
          </w:tcPr>
          <w:p w:rsidR="009F030C" w:rsidRDefault="009F030C">
            <w:pPr>
              <w:jc w:val="center"/>
              <w:rPr>
                <w:b/>
                <w:szCs w:val="21"/>
              </w:rPr>
            </w:pPr>
            <w:r>
              <w:rPr>
                <w:rFonts w:hint="eastAsia"/>
                <w:b/>
                <w:szCs w:val="21"/>
              </w:rPr>
              <w:t>指标内涵及评分标准</w:t>
            </w:r>
          </w:p>
        </w:tc>
        <w:tc>
          <w:tcPr>
            <w:tcW w:w="2611" w:type="dxa"/>
            <w:vAlign w:val="center"/>
          </w:tcPr>
          <w:p w:rsidR="009F030C" w:rsidRDefault="009F030C">
            <w:pPr>
              <w:jc w:val="center"/>
              <w:rPr>
                <w:b/>
                <w:szCs w:val="21"/>
              </w:rPr>
            </w:pPr>
            <w:r>
              <w:rPr>
                <w:rFonts w:hint="eastAsia"/>
                <w:b/>
                <w:szCs w:val="21"/>
              </w:rPr>
              <w:t>考核方法及说明</w:t>
            </w:r>
          </w:p>
        </w:tc>
      </w:tr>
      <w:tr w:rsidR="009F030C" w:rsidTr="00EF4863">
        <w:trPr>
          <w:trHeight w:val="1870"/>
          <w:jc w:val="center"/>
        </w:trPr>
        <w:tc>
          <w:tcPr>
            <w:tcW w:w="665" w:type="dxa"/>
            <w:vMerge w:val="restart"/>
            <w:vAlign w:val="center"/>
          </w:tcPr>
          <w:p w:rsidR="009F030C" w:rsidRDefault="009F030C">
            <w:pPr>
              <w:spacing w:line="340" w:lineRule="exact"/>
              <w:jc w:val="left"/>
              <w:rPr>
                <w:szCs w:val="21"/>
              </w:rPr>
            </w:pPr>
            <w:r>
              <w:rPr>
                <w:rFonts w:hint="eastAsia"/>
                <w:szCs w:val="21"/>
              </w:rPr>
              <w:t>教学</w:t>
            </w:r>
          </w:p>
          <w:p w:rsidR="009F030C" w:rsidRDefault="009F030C">
            <w:pPr>
              <w:spacing w:line="340" w:lineRule="exact"/>
              <w:jc w:val="left"/>
              <w:rPr>
                <w:szCs w:val="21"/>
              </w:rPr>
            </w:pPr>
            <w:r>
              <w:rPr>
                <w:rFonts w:hint="eastAsia"/>
                <w:szCs w:val="21"/>
              </w:rPr>
              <w:t>状态</w:t>
            </w:r>
          </w:p>
          <w:p w:rsidR="009F030C" w:rsidRDefault="009F030C">
            <w:pPr>
              <w:spacing w:line="340" w:lineRule="exact"/>
              <w:jc w:val="left"/>
              <w:rPr>
                <w:szCs w:val="21"/>
              </w:rPr>
            </w:pPr>
            <w:r>
              <w:rPr>
                <w:szCs w:val="21"/>
              </w:rPr>
              <w:t>75</w:t>
            </w:r>
            <w:r>
              <w:rPr>
                <w:rFonts w:hint="eastAsia"/>
                <w:szCs w:val="21"/>
              </w:rPr>
              <w:t>分</w:t>
            </w:r>
          </w:p>
        </w:tc>
        <w:tc>
          <w:tcPr>
            <w:tcW w:w="706" w:type="dxa"/>
            <w:vMerge w:val="restart"/>
            <w:vAlign w:val="center"/>
          </w:tcPr>
          <w:p w:rsidR="009F030C" w:rsidRDefault="009F030C">
            <w:pPr>
              <w:spacing w:line="340" w:lineRule="exact"/>
              <w:jc w:val="center"/>
              <w:rPr>
                <w:szCs w:val="21"/>
              </w:rPr>
            </w:pPr>
            <w:r>
              <w:rPr>
                <w:rFonts w:hint="eastAsia"/>
                <w:szCs w:val="21"/>
              </w:rPr>
              <w:t>教学</w:t>
            </w:r>
          </w:p>
          <w:p w:rsidR="009F030C" w:rsidRDefault="009F030C">
            <w:pPr>
              <w:spacing w:line="340" w:lineRule="exact"/>
              <w:jc w:val="center"/>
              <w:rPr>
                <w:szCs w:val="21"/>
              </w:rPr>
            </w:pPr>
            <w:r>
              <w:rPr>
                <w:rFonts w:hint="eastAsia"/>
                <w:szCs w:val="21"/>
              </w:rPr>
              <w:t>环节</w:t>
            </w:r>
            <w:r>
              <w:rPr>
                <w:szCs w:val="21"/>
              </w:rPr>
              <w:t>25</w:t>
            </w:r>
            <w:r>
              <w:rPr>
                <w:rFonts w:hint="eastAsia"/>
                <w:szCs w:val="21"/>
              </w:rPr>
              <w:t>分</w:t>
            </w:r>
          </w:p>
        </w:tc>
        <w:tc>
          <w:tcPr>
            <w:tcW w:w="1056" w:type="dxa"/>
            <w:vAlign w:val="center"/>
          </w:tcPr>
          <w:p w:rsidR="009F030C" w:rsidRDefault="009F030C">
            <w:pPr>
              <w:spacing w:line="340" w:lineRule="exact"/>
              <w:jc w:val="center"/>
              <w:rPr>
                <w:szCs w:val="21"/>
              </w:rPr>
            </w:pPr>
            <w:r>
              <w:rPr>
                <w:rFonts w:hint="eastAsia"/>
                <w:szCs w:val="21"/>
              </w:rPr>
              <w:t>教学任务</w:t>
            </w:r>
          </w:p>
        </w:tc>
        <w:tc>
          <w:tcPr>
            <w:tcW w:w="547" w:type="dxa"/>
            <w:vAlign w:val="center"/>
          </w:tcPr>
          <w:p w:rsidR="009F030C" w:rsidRDefault="009F030C">
            <w:pPr>
              <w:spacing w:line="340" w:lineRule="exact"/>
              <w:jc w:val="center"/>
              <w:rPr>
                <w:szCs w:val="21"/>
              </w:rPr>
            </w:pPr>
            <w:r>
              <w:rPr>
                <w:szCs w:val="21"/>
              </w:rPr>
              <w:t>6</w:t>
            </w:r>
          </w:p>
        </w:tc>
        <w:tc>
          <w:tcPr>
            <w:tcW w:w="3490" w:type="dxa"/>
            <w:vAlign w:val="center"/>
          </w:tcPr>
          <w:p w:rsidR="009F030C" w:rsidRDefault="009F030C">
            <w:pPr>
              <w:spacing w:line="340" w:lineRule="exact"/>
              <w:rPr>
                <w:szCs w:val="21"/>
              </w:rPr>
            </w:pPr>
            <w:r>
              <w:rPr>
                <w:rFonts w:hint="eastAsia"/>
                <w:szCs w:val="21"/>
              </w:rPr>
              <w:t>教学任务落实及时</w:t>
            </w:r>
            <w:r>
              <w:rPr>
                <w:szCs w:val="21"/>
              </w:rPr>
              <w:t xml:space="preserve">, </w:t>
            </w:r>
            <w:r>
              <w:rPr>
                <w:rFonts w:hint="eastAsia"/>
                <w:szCs w:val="21"/>
              </w:rPr>
              <w:t>通报一次扣</w:t>
            </w:r>
            <w:r>
              <w:rPr>
                <w:szCs w:val="21"/>
              </w:rPr>
              <w:t>1</w:t>
            </w:r>
            <w:r>
              <w:rPr>
                <w:rFonts w:hint="eastAsia"/>
                <w:szCs w:val="21"/>
              </w:rPr>
              <w:t>分。</w:t>
            </w:r>
            <w:r>
              <w:rPr>
                <w:szCs w:val="21"/>
              </w:rPr>
              <w:t xml:space="preserve"> </w:t>
            </w:r>
          </w:p>
        </w:tc>
        <w:tc>
          <w:tcPr>
            <w:tcW w:w="2611" w:type="dxa"/>
            <w:vAlign w:val="center"/>
          </w:tcPr>
          <w:p w:rsidR="009F030C" w:rsidRDefault="009F030C">
            <w:pPr>
              <w:spacing w:line="340" w:lineRule="exact"/>
              <w:rPr>
                <w:szCs w:val="21"/>
              </w:rPr>
            </w:pPr>
            <w:r>
              <w:rPr>
                <w:rFonts w:hint="eastAsia"/>
                <w:szCs w:val="21"/>
              </w:rPr>
              <w:t>查看教务处统计</w:t>
            </w:r>
          </w:p>
          <w:p w:rsidR="009F030C" w:rsidRDefault="009F030C">
            <w:pPr>
              <w:snapToGrid w:val="0"/>
              <w:spacing w:line="340" w:lineRule="exact"/>
              <w:jc w:val="left"/>
              <w:rPr>
                <w:szCs w:val="21"/>
              </w:rPr>
            </w:pPr>
          </w:p>
        </w:tc>
      </w:tr>
      <w:tr w:rsidR="009F030C" w:rsidTr="00EF4863">
        <w:trPr>
          <w:trHeight w:val="1848"/>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szCs w:val="21"/>
              </w:rPr>
            </w:pPr>
          </w:p>
        </w:tc>
        <w:tc>
          <w:tcPr>
            <w:tcW w:w="1056" w:type="dxa"/>
            <w:vAlign w:val="center"/>
          </w:tcPr>
          <w:p w:rsidR="009F030C" w:rsidRDefault="009F030C">
            <w:pPr>
              <w:snapToGrid w:val="0"/>
              <w:spacing w:line="340" w:lineRule="exact"/>
              <w:jc w:val="center"/>
              <w:rPr>
                <w:szCs w:val="21"/>
              </w:rPr>
            </w:pPr>
            <w:r>
              <w:rPr>
                <w:rFonts w:hint="eastAsia"/>
                <w:szCs w:val="21"/>
              </w:rPr>
              <w:t>教材选用</w:t>
            </w:r>
          </w:p>
        </w:tc>
        <w:tc>
          <w:tcPr>
            <w:tcW w:w="547" w:type="dxa"/>
            <w:vAlign w:val="center"/>
          </w:tcPr>
          <w:p w:rsidR="009F030C" w:rsidRDefault="009F030C">
            <w:pPr>
              <w:spacing w:line="340" w:lineRule="exact"/>
              <w:jc w:val="center"/>
              <w:rPr>
                <w:szCs w:val="21"/>
              </w:rPr>
            </w:pPr>
            <w:r>
              <w:rPr>
                <w:szCs w:val="21"/>
              </w:rPr>
              <w:t>3</w:t>
            </w:r>
          </w:p>
        </w:tc>
        <w:tc>
          <w:tcPr>
            <w:tcW w:w="3490" w:type="dxa"/>
            <w:vAlign w:val="center"/>
          </w:tcPr>
          <w:p w:rsidR="009F030C" w:rsidRDefault="009F030C">
            <w:pPr>
              <w:spacing w:line="340" w:lineRule="exact"/>
              <w:rPr>
                <w:szCs w:val="21"/>
              </w:rPr>
            </w:pPr>
            <w:r>
              <w:rPr>
                <w:rFonts w:hint="eastAsia"/>
                <w:szCs w:val="21"/>
              </w:rPr>
              <w:t>能够按教务处规定选订合适的教材，通报一次扣</w:t>
            </w:r>
            <w:r>
              <w:rPr>
                <w:szCs w:val="21"/>
              </w:rPr>
              <w:t>1</w:t>
            </w:r>
            <w:r>
              <w:rPr>
                <w:rFonts w:hint="eastAsia"/>
                <w:szCs w:val="21"/>
              </w:rPr>
              <w:t>分。</w:t>
            </w:r>
          </w:p>
        </w:tc>
        <w:tc>
          <w:tcPr>
            <w:tcW w:w="2611" w:type="dxa"/>
            <w:vAlign w:val="center"/>
          </w:tcPr>
          <w:p w:rsidR="009F030C" w:rsidRDefault="009F030C">
            <w:pPr>
              <w:spacing w:line="340" w:lineRule="exact"/>
              <w:rPr>
                <w:szCs w:val="21"/>
              </w:rPr>
            </w:pPr>
            <w:r>
              <w:rPr>
                <w:rFonts w:hint="eastAsia"/>
                <w:szCs w:val="21"/>
              </w:rPr>
              <w:t>查看教务处统计</w:t>
            </w:r>
          </w:p>
          <w:p w:rsidR="009F030C" w:rsidRDefault="009F030C">
            <w:pPr>
              <w:spacing w:line="340" w:lineRule="exact"/>
              <w:jc w:val="left"/>
              <w:rPr>
                <w:szCs w:val="21"/>
              </w:rPr>
            </w:pPr>
          </w:p>
        </w:tc>
      </w:tr>
      <w:tr w:rsidR="009F030C" w:rsidTr="00EF4863">
        <w:trPr>
          <w:trHeight w:val="4035"/>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szCs w:val="21"/>
              </w:rPr>
            </w:pPr>
          </w:p>
        </w:tc>
        <w:tc>
          <w:tcPr>
            <w:tcW w:w="1056" w:type="dxa"/>
            <w:vAlign w:val="center"/>
          </w:tcPr>
          <w:p w:rsidR="009F030C" w:rsidRDefault="009F030C">
            <w:pPr>
              <w:snapToGrid w:val="0"/>
              <w:spacing w:line="340" w:lineRule="exact"/>
              <w:jc w:val="center"/>
              <w:rPr>
                <w:szCs w:val="21"/>
              </w:rPr>
            </w:pPr>
            <w:r>
              <w:rPr>
                <w:rFonts w:hint="eastAsia"/>
                <w:szCs w:val="21"/>
              </w:rPr>
              <w:t>备课及作业批改</w:t>
            </w:r>
          </w:p>
        </w:tc>
        <w:tc>
          <w:tcPr>
            <w:tcW w:w="547" w:type="dxa"/>
            <w:vAlign w:val="center"/>
          </w:tcPr>
          <w:p w:rsidR="009F030C" w:rsidRDefault="009F030C">
            <w:pPr>
              <w:spacing w:line="340" w:lineRule="exact"/>
              <w:jc w:val="center"/>
              <w:rPr>
                <w:szCs w:val="21"/>
              </w:rPr>
            </w:pPr>
            <w:r>
              <w:rPr>
                <w:szCs w:val="21"/>
              </w:rPr>
              <w:t>5</w:t>
            </w:r>
          </w:p>
        </w:tc>
        <w:tc>
          <w:tcPr>
            <w:tcW w:w="3490" w:type="dxa"/>
            <w:vAlign w:val="center"/>
          </w:tcPr>
          <w:p w:rsidR="009F030C" w:rsidRDefault="009F030C">
            <w:pPr>
              <w:spacing w:line="340" w:lineRule="exact"/>
              <w:rPr>
                <w:szCs w:val="21"/>
              </w:rPr>
            </w:pPr>
            <w:r>
              <w:rPr>
                <w:szCs w:val="21"/>
              </w:rPr>
              <w:t>1</w:t>
            </w:r>
            <w:r>
              <w:rPr>
                <w:rFonts w:hint="eastAsia"/>
                <w:szCs w:val="21"/>
              </w:rPr>
              <w:t>、有完备的纸质授课计划、教学方案（讲稿），抽查每缺一项扣</w:t>
            </w:r>
            <w:r>
              <w:rPr>
                <w:szCs w:val="21"/>
              </w:rPr>
              <w:t>0.2</w:t>
            </w:r>
            <w:r>
              <w:rPr>
                <w:rFonts w:hint="eastAsia"/>
                <w:szCs w:val="21"/>
              </w:rPr>
              <w:t>分；</w:t>
            </w:r>
          </w:p>
          <w:p w:rsidR="009F030C" w:rsidRDefault="009F030C">
            <w:pPr>
              <w:spacing w:line="340" w:lineRule="exact"/>
              <w:rPr>
                <w:szCs w:val="21"/>
              </w:rPr>
            </w:pPr>
            <w:r>
              <w:rPr>
                <w:szCs w:val="21"/>
              </w:rPr>
              <w:t>2</w:t>
            </w:r>
            <w:r>
              <w:rPr>
                <w:rFonts w:hint="eastAsia"/>
                <w:szCs w:val="21"/>
              </w:rPr>
              <w:t>、授课计划进度适宜，教学方案（讲稿）编写认真质量高，在抽查中，</w:t>
            </w:r>
            <w:r>
              <w:rPr>
                <w:rFonts w:hint="eastAsia"/>
                <w:color w:val="000000"/>
                <w:szCs w:val="21"/>
              </w:rPr>
              <w:t>评价为差扣</w:t>
            </w:r>
            <w:r>
              <w:rPr>
                <w:color w:val="000000"/>
                <w:szCs w:val="21"/>
              </w:rPr>
              <w:t>1</w:t>
            </w:r>
            <w:r>
              <w:rPr>
                <w:rFonts w:hint="eastAsia"/>
                <w:color w:val="000000"/>
                <w:szCs w:val="21"/>
              </w:rPr>
              <w:t>分，评价为一般扣</w:t>
            </w:r>
            <w:r>
              <w:rPr>
                <w:color w:val="000000"/>
                <w:szCs w:val="21"/>
              </w:rPr>
              <w:t>0.5</w:t>
            </w:r>
            <w:r>
              <w:rPr>
                <w:rFonts w:hint="eastAsia"/>
                <w:color w:val="000000"/>
                <w:szCs w:val="21"/>
              </w:rPr>
              <w:t>分</w:t>
            </w:r>
            <w:r>
              <w:rPr>
                <w:rFonts w:hint="eastAsia"/>
                <w:szCs w:val="21"/>
              </w:rPr>
              <w:t>；</w:t>
            </w:r>
          </w:p>
          <w:p w:rsidR="009F030C" w:rsidRDefault="009F030C">
            <w:pPr>
              <w:spacing w:line="340" w:lineRule="exact"/>
              <w:rPr>
                <w:szCs w:val="21"/>
              </w:rPr>
            </w:pPr>
            <w:r>
              <w:rPr>
                <w:szCs w:val="21"/>
              </w:rPr>
              <w:t>3</w:t>
            </w:r>
            <w:r>
              <w:rPr>
                <w:rFonts w:hint="eastAsia"/>
                <w:szCs w:val="21"/>
              </w:rPr>
              <w:t>、作业安排适度，批改认真，在抽查中，</w:t>
            </w:r>
            <w:r>
              <w:rPr>
                <w:rFonts w:hint="eastAsia"/>
                <w:color w:val="000000"/>
                <w:szCs w:val="21"/>
              </w:rPr>
              <w:t>评价为差扣</w:t>
            </w:r>
            <w:r>
              <w:rPr>
                <w:color w:val="000000"/>
                <w:szCs w:val="21"/>
              </w:rPr>
              <w:t>1</w:t>
            </w:r>
            <w:r>
              <w:rPr>
                <w:rFonts w:hint="eastAsia"/>
                <w:color w:val="000000"/>
                <w:szCs w:val="21"/>
              </w:rPr>
              <w:t>分，评价为一般扣</w:t>
            </w:r>
            <w:r>
              <w:rPr>
                <w:color w:val="000000"/>
                <w:szCs w:val="21"/>
              </w:rPr>
              <w:t>0.5</w:t>
            </w:r>
            <w:r>
              <w:rPr>
                <w:rFonts w:hint="eastAsia"/>
                <w:color w:val="000000"/>
                <w:szCs w:val="21"/>
              </w:rPr>
              <w:t>分</w:t>
            </w:r>
            <w:r>
              <w:rPr>
                <w:rFonts w:hint="eastAsia"/>
                <w:szCs w:val="21"/>
              </w:rPr>
              <w:t>。</w:t>
            </w:r>
          </w:p>
        </w:tc>
        <w:tc>
          <w:tcPr>
            <w:tcW w:w="2611" w:type="dxa"/>
            <w:vAlign w:val="center"/>
          </w:tcPr>
          <w:p w:rsidR="009F030C" w:rsidRDefault="009F030C">
            <w:pPr>
              <w:spacing w:line="340" w:lineRule="exact"/>
              <w:jc w:val="left"/>
              <w:rPr>
                <w:szCs w:val="21"/>
              </w:rPr>
            </w:pPr>
            <w:r>
              <w:rPr>
                <w:rFonts w:hint="eastAsia"/>
                <w:szCs w:val="21"/>
              </w:rPr>
              <w:t>教务处、高教所、质考办组织“教学资料检查”评价</w:t>
            </w:r>
          </w:p>
        </w:tc>
      </w:tr>
      <w:tr w:rsidR="009F030C" w:rsidTr="00EF4863">
        <w:trPr>
          <w:trHeight w:val="4965"/>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szCs w:val="21"/>
              </w:rPr>
            </w:pPr>
          </w:p>
        </w:tc>
        <w:tc>
          <w:tcPr>
            <w:tcW w:w="1056" w:type="dxa"/>
            <w:vAlign w:val="center"/>
          </w:tcPr>
          <w:p w:rsidR="009F030C" w:rsidRDefault="009F030C">
            <w:pPr>
              <w:snapToGrid w:val="0"/>
              <w:spacing w:line="340" w:lineRule="exact"/>
              <w:jc w:val="center"/>
              <w:rPr>
                <w:szCs w:val="21"/>
              </w:rPr>
            </w:pPr>
            <w:r>
              <w:rPr>
                <w:rFonts w:hint="eastAsia"/>
                <w:szCs w:val="21"/>
              </w:rPr>
              <w:t>考试考核</w:t>
            </w:r>
          </w:p>
        </w:tc>
        <w:tc>
          <w:tcPr>
            <w:tcW w:w="547" w:type="dxa"/>
            <w:vAlign w:val="center"/>
          </w:tcPr>
          <w:p w:rsidR="009F030C" w:rsidRDefault="009F030C">
            <w:pPr>
              <w:spacing w:line="340" w:lineRule="exact"/>
              <w:jc w:val="center"/>
              <w:rPr>
                <w:szCs w:val="21"/>
              </w:rPr>
            </w:pPr>
            <w:r>
              <w:rPr>
                <w:szCs w:val="21"/>
              </w:rPr>
              <w:t>6</w:t>
            </w:r>
          </w:p>
        </w:tc>
        <w:tc>
          <w:tcPr>
            <w:tcW w:w="3490" w:type="dxa"/>
            <w:vAlign w:val="center"/>
          </w:tcPr>
          <w:p w:rsidR="009F030C" w:rsidRDefault="009F030C">
            <w:pPr>
              <w:spacing w:line="340" w:lineRule="exact"/>
              <w:rPr>
                <w:szCs w:val="21"/>
              </w:rPr>
            </w:pPr>
            <w:r>
              <w:rPr>
                <w:color w:val="000000"/>
                <w:szCs w:val="21"/>
              </w:rPr>
              <w:t>1</w:t>
            </w:r>
            <w:r>
              <w:rPr>
                <w:rFonts w:hint="eastAsia"/>
                <w:color w:val="000000"/>
                <w:szCs w:val="21"/>
              </w:rPr>
              <w:t>、考试课程命题符合教学标准要求，符合学校相关规定，同标准同一门课程使用统一考卷，</w:t>
            </w:r>
            <w:r>
              <w:rPr>
                <w:rFonts w:hint="eastAsia"/>
                <w:szCs w:val="21"/>
              </w:rPr>
              <w:t>在抽查中，</w:t>
            </w:r>
            <w:r>
              <w:rPr>
                <w:rFonts w:hint="eastAsia"/>
                <w:color w:val="000000"/>
                <w:szCs w:val="21"/>
              </w:rPr>
              <w:t>评价为差扣</w:t>
            </w:r>
            <w:r>
              <w:rPr>
                <w:color w:val="000000"/>
                <w:szCs w:val="21"/>
              </w:rPr>
              <w:t>1</w:t>
            </w:r>
            <w:r>
              <w:rPr>
                <w:rFonts w:hint="eastAsia"/>
                <w:color w:val="000000"/>
                <w:szCs w:val="21"/>
              </w:rPr>
              <w:t>分，评价为一般扣</w:t>
            </w:r>
            <w:r>
              <w:rPr>
                <w:color w:val="000000"/>
                <w:szCs w:val="21"/>
              </w:rPr>
              <w:t>0.5</w:t>
            </w:r>
            <w:r>
              <w:rPr>
                <w:rFonts w:hint="eastAsia"/>
                <w:color w:val="000000"/>
                <w:szCs w:val="21"/>
              </w:rPr>
              <w:t>分</w:t>
            </w:r>
            <w:r>
              <w:rPr>
                <w:rFonts w:hint="eastAsia"/>
                <w:szCs w:val="21"/>
              </w:rPr>
              <w:t>；</w:t>
            </w:r>
          </w:p>
          <w:p w:rsidR="009F030C" w:rsidRDefault="009F030C">
            <w:pPr>
              <w:spacing w:line="340" w:lineRule="exact"/>
              <w:rPr>
                <w:color w:val="000000"/>
                <w:szCs w:val="21"/>
              </w:rPr>
            </w:pPr>
            <w:r>
              <w:rPr>
                <w:color w:val="000000"/>
                <w:szCs w:val="21"/>
              </w:rPr>
              <w:t>2</w:t>
            </w:r>
            <w:r>
              <w:rPr>
                <w:rFonts w:hint="eastAsia"/>
                <w:color w:val="000000"/>
                <w:szCs w:val="21"/>
              </w:rPr>
              <w:t>、考试课程阅卷无差错，在抽查中，出错率低于</w:t>
            </w:r>
            <w:r>
              <w:rPr>
                <w:color w:val="000000"/>
                <w:szCs w:val="21"/>
              </w:rPr>
              <w:t>2%</w:t>
            </w:r>
            <w:r>
              <w:rPr>
                <w:rFonts w:hint="eastAsia"/>
                <w:color w:val="000000"/>
                <w:szCs w:val="21"/>
              </w:rPr>
              <w:t>，超过扣</w:t>
            </w:r>
            <w:r>
              <w:rPr>
                <w:color w:val="000000"/>
                <w:szCs w:val="21"/>
              </w:rPr>
              <w:t>0.5</w:t>
            </w:r>
            <w:r>
              <w:rPr>
                <w:rFonts w:hint="eastAsia"/>
                <w:color w:val="000000"/>
                <w:szCs w:val="21"/>
              </w:rPr>
              <w:t>分。</w:t>
            </w:r>
          </w:p>
          <w:p w:rsidR="009F030C" w:rsidRDefault="009F030C">
            <w:pPr>
              <w:spacing w:line="340" w:lineRule="exact"/>
              <w:rPr>
                <w:color w:val="000000"/>
                <w:szCs w:val="21"/>
              </w:rPr>
            </w:pPr>
            <w:r>
              <w:rPr>
                <w:szCs w:val="21"/>
              </w:rPr>
              <w:t>3</w:t>
            </w:r>
            <w:r>
              <w:rPr>
                <w:rFonts w:hint="eastAsia"/>
                <w:szCs w:val="21"/>
              </w:rPr>
              <w:t>、考查课程有考核方案，考核符合课程要求，并能按照考核方案实施，考核资料归档，在抽查中，</w:t>
            </w:r>
            <w:r>
              <w:rPr>
                <w:rFonts w:hint="eastAsia"/>
                <w:color w:val="000000"/>
                <w:szCs w:val="21"/>
              </w:rPr>
              <w:t>评价为差扣</w:t>
            </w:r>
            <w:r>
              <w:rPr>
                <w:color w:val="000000"/>
                <w:szCs w:val="21"/>
              </w:rPr>
              <w:t>1</w:t>
            </w:r>
            <w:r>
              <w:rPr>
                <w:rFonts w:hint="eastAsia"/>
                <w:color w:val="000000"/>
                <w:szCs w:val="21"/>
              </w:rPr>
              <w:t>分，评价为一般扣</w:t>
            </w:r>
            <w:r>
              <w:rPr>
                <w:color w:val="000000"/>
                <w:szCs w:val="21"/>
              </w:rPr>
              <w:t>0.5</w:t>
            </w:r>
            <w:r>
              <w:rPr>
                <w:rFonts w:hint="eastAsia"/>
                <w:color w:val="000000"/>
                <w:szCs w:val="21"/>
              </w:rPr>
              <w:t>分</w:t>
            </w:r>
            <w:r>
              <w:rPr>
                <w:rFonts w:hint="eastAsia"/>
                <w:szCs w:val="21"/>
              </w:rPr>
              <w:t>。</w:t>
            </w:r>
          </w:p>
        </w:tc>
        <w:tc>
          <w:tcPr>
            <w:tcW w:w="2611" w:type="dxa"/>
            <w:vAlign w:val="center"/>
          </w:tcPr>
          <w:p w:rsidR="009F030C" w:rsidRDefault="009F030C">
            <w:pPr>
              <w:spacing w:line="340" w:lineRule="exact"/>
              <w:rPr>
                <w:szCs w:val="21"/>
              </w:rPr>
            </w:pPr>
            <w:r>
              <w:rPr>
                <w:rFonts w:hint="eastAsia"/>
                <w:szCs w:val="21"/>
              </w:rPr>
              <w:t>教务处、高教所、质考办组织“教学资料检查”评价</w:t>
            </w:r>
          </w:p>
        </w:tc>
      </w:tr>
      <w:tr w:rsidR="009F030C" w:rsidTr="00EF4863">
        <w:trPr>
          <w:trHeight w:val="2891"/>
          <w:jc w:val="center"/>
        </w:trPr>
        <w:tc>
          <w:tcPr>
            <w:tcW w:w="665" w:type="dxa"/>
            <w:vMerge w:val="restart"/>
            <w:vAlign w:val="center"/>
          </w:tcPr>
          <w:p w:rsidR="009F030C" w:rsidRDefault="009F030C">
            <w:pPr>
              <w:jc w:val="center"/>
              <w:rPr>
                <w:szCs w:val="21"/>
              </w:rPr>
            </w:pPr>
            <w:r>
              <w:rPr>
                <w:rFonts w:hint="eastAsia"/>
                <w:szCs w:val="21"/>
              </w:rPr>
              <w:t>教学状态</w:t>
            </w:r>
            <w:r>
              <w:rPr>
                <w:szCs w:val="21"/>
              </w:rPr>
              <w:t>75</w:t>
            </w:r>
            <w:r>
              <w:rPr>
                <w:rFonts w:hint="eastAsia"/>
                <w:szCs w:val="21"/>
              </w:rPr>
              <w:t>分</w:t>
            </w:r>
          </w:p>
        </w:tc>
        <w:tc>
          <w:tcPr>
            <w:tcW w:w="706" w:type="dxa"/>
            <w:vAlign w:val="center"/>
          </w:tcPr>
          <w:p w:rsidR="009F030C" w:rsidRDefault="009F030C">
            <w:pPr>
              <w:jc w:val="center"/>
              <w:rPr>
                <w:szCs w:val="21"/>
              </w:rPr>
            </w:pPr>
          </w:p>
        </w:tc>
        <w:tc>
          <w:tcPr>
            <w:tcW w:w="1056" w:type="dxa"/>
            <w:vAlign w:val="center"/>
          </w:tcPr>
          <w:p w:rsidR="009F030C" w:rsidRDefault="009F030C">
            <w:pPr>
              <w:snapToGrid w:val="0"/>
              <w:jc w:val="center"/>
              <w:rPr>
                <w:szCs w:val="21"/>
              </w:rPr>
            </w:pPr>
            <w:r>
              <w:rPr>
                <w:rFonts w:hint="eastAsia"/>
                <w:szCs w:val="21"/>
              </w:rPr>
              <w:t>成绩报送及分析</w:t>
            </w:r>
          </w:p>
        </w:tc>
        <w:tc>
          <w:tcPr>
            <w:tcW w:w="547" w:type="dxa"/>
            <w:vAlign w:val="center"/>
          </w:tcPr>
          <w:p w:rsidR="009F030C" w:rsidRDefault="009F030C">
            <w:pPr>
              <w:jc w:val="center"/>
              <w:rPr>
                <w:szCs w:val="21"/>
              </w:rPr>
            </w:pPr>
            <w:r>
              <w:rPr>
                <w:szCs w:val="21"/>
              </w:rPr>
              <w:t>5</w:t>
            </w:r>
          </w:p>
        </w:tc>
        <w:tc>
          <w:tcPr>
            <w:tcW w:w="3490" w:type="dxa"/>
            <w:vAlign w:val="center"/>
          </w:tcPr>
          <w:p w:rsidR="009F030C" w:rsidRDefault="009F030C">
            <w:pPr>
              <w:rPr>
                <w:color w:val="000000"/>
                <w:szCs w:val="21"/>
              </w:rPr>
            </w:pPr>
            <w:r>
              <w:rPr>
                <w:color w:val="000000"/>
                <w:szCs w:val="21"/>
              </w:rPr>
              <w:t>1</w:t>
            </w:r>
            <w:r>
              <w:rPr>
                <w:rFonts w:hint="eastAsia"/>
                <w:color w:val="000000"/>
                <w:szCs w:val="21"/>
              </w:rPr>
              <w:t>、成绩及分析录入、上报教务系统及时，迟报扣</w:t>
            </w:r>
            <w:r>
              <w:rPr>
                <w:color w:val="000000"/>
                <w:szCs w:val="21"/>
              </w:rPr>
              <w:t>0.5</w:t>
            </w:r>
            <w:r>
              <w:rPr>
                <w:rFonts w:hint="eastAsia"/>
                <w:color w:val="000000"/>
                <w:szCs w:val="21"/>
              </w:rPr>
              <w:t>分</w:t>
            </w:r>
            <w:r>
              <w:rPr>
                <w:color w:val="000000"/>
                <w:szCs w:val="21"/>
              </w:rPr>
              <w:t>/</w:t>
            </w:r>
            <w:r>
              <w:rPr>
                <w:rFonts w:hint="eastAsia"/>
                <w:color w:val="000000"/>
                <w:szCs w:val="21"/>
              </w:rPr>
              <w:t>天，错误扣</w:t>
            </w:r>
            <w:r>
              <w:rPr>
                <w:color w:val="000000"/>
                <w:szCs w:val="21"/>
              </w:rPr>
              <w:t>0.5</w:t>
            </w:r>
            <w:r>
              <w:rPr>
                <w:rFonts w:hint="eastAsia"/>
                <w:color w:val="000000"/>
                <w:szCs w:val="21"/>
              </w:rPr>
              <w:t>分</w:t>
            </w:r>
            <w:r>
              <w:rPr>
                <w:color w:val="000000"/>
                <w:szCs w:val="21"/>
              </w:rPr>
              <w:t>/</w:t>
            </w:r>
            <w:r>
              <w:rPr>
                <w:rFonts w:hint="eastAsia"/>
                <w:color w:val="000000"/>
                <w:szCs w:val="21"/>
              </w:rPr>
              <w:t>次；</w:t>
            </w:r>
          </w:p>
          <w:p w:rsidR="009F030C" w:rsidRDefault="009F030C">
            <w:pPr>
              <w:rPr>
                <w:color w:val="000000"/>
                <w:szCs w:val="21"/>
              </w:rPr>
            </w:pPr>
            <w:r>
              <w:rPr>
                <w:color w:val="000000"/>
                <w:szCs w:val="21"/>
              </w:rPr>
              <w:t>2</w:t>
            </w:r>
            <w:r>
              <w:rPr>
                <w:rFonts w:hint="eastAsia"/>
                <w:color w:val="000000"/>
                <w:szCs w:val="21"/>
              </w:rPr>
              <w:t>、每门课程有考试成绩分析，考试成绩分析表规范，不符合要求的扣</w:t>
            </w:r>
            <w:r>
              <w:rPr>
                <w:color w:val="000000"/>
                <w:szCs w:val="21"/>
              </w:rPr>
              <w:t>0.5</w:t>
            </w:r>
            <w:r>
              <w:rPr>
                <w:rFonts w:hint="eastAsia"/>
                <w:color w:val="000000"/>
                <w:szCs w:val="21"/>
              </w:rPr>
              <w:t>分。</w:t>
            </w:r>
          </w:p>
        </w:tc>
        <w:tc>
          <w:tcPr>
            <w:tcW w:w="2611" w:type="dxa"/>
            <w:vAlign w:val="center"/>
          </w:tcPr>
          <w:p w:rsidR="009F030C" w:rsidRDefault="009F030C">
            <w:pPr>
              <w:rPr>
                <w:szCs w:val="21"/>
              </w:rPr>
            </w:pPr>
            <w:r>
              <w:rPr>
                <w:rFonts w:hint="eastAsia"/>
                <w:szCs w:val="21"/>
              </w:rPr>
              <w:t>教务处组织“教学资料检查”评价及教务管理系统汇总统计</w:t>
            </w:r>
          </w:p>
        </w:tc>
      </w:tr>
      <w:tr w:rsidR="009F030C" w:rsidTr="00EF4863">
        <w:trPr>
          <w:trHeight w:val="949"/>
          <w:jc w:val="center"/>
        </w:trPr>
        <w:tc>
          <w:tcPr>
            <w:tcW w:w="665" w:type="dxa"/>
            <w:vMerge/>
            <w:vAlign w:val="center"/>
          </w:tcPr>
          <w:p w:rsidR="009F030C" w:rsidRDefault="009F030C">
            <w:pPr>
              <w:widowControl/>
              <w:jc w:val="left"/>
              <w:rPr>
                <w:szCs w:val="21"/>
              </w:rPr>
            </w:pPr>
          </w:p>
        </w:tc>
        <w:tc>
          <w:tcPr>
            <w:tcW w:w="706" w:type="dxa"/>
            <w:vMerge w:val="restart"/>
            <w:vAlign w:val="center"/>
          </w:tcPr>
          <w:p w:rsidR="009F030C" w:rsidRDefault="009F030C">
            <w:pPr>
              <w:jc w:val="center"/>
              <w:rPr>
                <w:szCs w:val="21"/>
              </w:rPr>
            </w:pPr>
            <w:r>
              <w:rPr>
                <w:rFonts w:hint="eastAsia"/>
                <w:szCs w:val="21"/>
              </w:rPr>
              <w:t>教学</w:t>
            </w:r>
          </w:p>
          <w:p w:rsidR="009F030C" w:rsidRDefault="009F030C">
            <w:pPr>
              <w:jc w:val="center"/>
              <w:rPr>
                <w:szCs w:val="21"/>
              </w:rPr>
            </w:pPr>
            <w:r>
              <w:rPr>
                <w:rFonts w:hint="eastAsia"/>
                <w:szCs w:val="21"/>
              </w:rPr>
              <w:t>秩序</w:t>
            </w:r>
          </w:p>
          <w:p w:rsidR="009F030C" w:rsidRDefault="009F030C">
            <w:pPr>
              <w:jc w:val="center"/>
              <w:rPr>
                <w:szCs w:val="21"/>
              </w:rPr>
            </w:pPr>
            <w:r>
              <w:rPr>
                <w:szCs w:val="21"/>
              </w:rPr>
              <w:t>20</w:t>
            </w:r>
            <w:r>
              <w:rPr>
                <w:rFonts w:hint="eastAsia"/>
                <w:szCs w:val="21"/>
              </w:rPr>
              <w:t>分</w:t>
            </w:r>
          </w:p>
        </w:tc>
        <w:tc>
          <w:tcPr>
            <w:tcW w:w="1056" w:type="dxa"/>
            <w:vAlign w:val="center"/>
          </w:tcPr>
          <w:p w:rsidR="009F030C" w:rsidRDefault="009F030C">
            <w:pPr>
              <w:jc w:val="center"/>
              <w:rPr>
                <w:color w:val="000000"/>
                <w:szCs w:val="21"/>
              </w:rPr>
            </w:pPr>
            <w:r>
              <w:rPr>
                <w:rFonts w:hint="eastAsia"/>
                <w:color w:val="000000"/>
                <w:szCs w:val="21"/>
              </w:rPr>
              <w:t>课堂纪律</w:t>
            </w:r>
          </w:p>
        </w:tc>
        <w:tc>
          <w:tcPr>
            <w:tcW w:w="547" w:type="dxa"/>
            <w:vAlign w:val="center"/>
          </w:tcPr>
          <w:p w:rsidR="009F030C" w:rsidRDefault="009F030C">
            <w:pPr>
              <w:jc w:val="center"/>
              <w:rPr>
                <w:color w:val="000000"/>
                <w:szCs w:val="21"/>
              </w:rPr>
            </w:pPr>
            <w:r>
              <w:rPr>
                <w:color w:val="000000"/>
                <w:szCs w:val="21"/>
              </w:rPr>
              <w:t>8</w:t>
            </w:r>
          </w:p>
        </w:tc>
        <w:tc>
          <w:tcPr>
            <w:tcW w:w="3490" w:type="dxa"/>
            <w:vAlign w:val="center"/>
          </w:tcPr>
          <w:p w:rsidR="009F030C" w:rsidRDefault="009F030C">
            <w:pPr>
              <w:rPr>
                <w:color w:val="000000"/>
                <w:szCs w:val="21"/>
              </w:rPr>
            </w:pPr>
            <w:r>
              <w:rPr>
                <w:rFonts w:hint="eastAsia"/>
                <w:color w:val="000000"/>
                <w:szCs w:val="21"/>
              </w:rPr>
              <w:t>学生到课率（病事假除外）</w:t>
            </w:r>
            <w:r>
              <w:rPr>
                <w:color w:val="000000"/>
                <w:szCs w:val="21"/>
              </w:rPr>
              <w:t>≥90%</w:t>
            </w:r>
            <w:r>
              <w:rPr>
                <w:rFonts w:hint="eastAsia"/>
                <w:color w:val="000000"/>
                <w:szCs w:val="21"/>
              </w:rPr>
              <w:t>，课堂秩序、纪律良好，座次整齐，课上无学生睡觉、玩手机等现象，在巡抽查中，每通报一次扣</w:t>
            </w:r>
            <w:r>
              <w:rPr>
                <w:color w:val="000000"/>
                <w:szCs w:val="21"/>
              </w:rPr>
              <w:t>0.5</w:t>
            </w:r>
            <w:r>
              <w:rPr>
                <w:rFonts w:hint="eastAsia"/>
                <w:color w:val="000000"/>
                <w:szCs w:val="21"/>
              </w:rPr>
              <w:t>分。</w:t>
            </w:r>
          </w:p>
        </w:tc>
        <w:tc>
          <w:tcPr>
            <w:tcW w:w="2611" w:type="dxa"/>
            <w:vAlign w:val="center"/>
          </w:tcPr>
          <w:p w:rsidR="009F030C" w:rsidRDefault="009F030C" w:rsidP="00AC449C">
            <w:pPr>
              <w:rPr>
                <w:szCs w:val="21"/>
              </w:rPr>
            </w:pPr>
            <w:r>
              <w:rPr>
                <w:rFonts w:hint="eastAsia"/>
                <w:szCs w:val="21"/>
              </w:rPr>
              <w:t>教务处组织巡抽查</w:t>
            </w:r>
          </w:p>
        </w:tc>
      </w:tr>
      <w:tr w:rsidR="009F030C" w:rsidTr="00EF4863">
        <w:trPr>
          <w:trHeight w:val="2234"/>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szCs w:val="21"/>
              </w:rPr>
            </w:pPr>
          </w:p>
        </w:tc>
        <w:tc>
          <w:tcPr>
            <w:tcW w:w="1056" w:type="dxa"/>
            <w:vAlign w:val="center"/>
          </w:tcPr>
          <w:p w:rsidR="009F030C" w:rsidRDefault="009F030C">
            <w:pPr>
              <w:jc w:val="center"/>
              <w:rPr>
                <w:color w:val="000000"/>
                <w:szCs w:val="21"/>
              </w:rPr>
            </w:pPr>
            <w:r>
              <w:rPr>
                <w:rFonts w:hint="eastAsia"/>
                <w:color w:val="000000"/>
                <w:szCs w:val="21"/>
              </w:rPr>
              <w:t>调停课</w:t>
            </w:r>
          </w:p>
        </w:tc>
        <w:tc>
          <w:tcPr>
            <w:tcW w:w="547" w:type="dxa"/>
            <w:vAlign w:val="center"/>
          </w:tcPr>
          <w:p w:rsidR="009F030C" w:rsidRDefault="009F030C">
            <w:pPr>
              <w:jc w:val="center"/>
              <w:rPr>
                <w:color w:val="000000"/>
                <w:szCs w:val="21"/>
              </w:rPr>
            </w:pPr>
            <w:r>
              <w:rPr>
                <w:color w:val="000000"/>
                <w:szCs w:val="21"/>
              </w:rPr>
              <w:t>8</w:t>
            </w:r>
          </w:p>
        </w:tc>
        <w:tc>
          <w:tcPr>
            <w:tcW w:w="3490" w:type="dxa"/>
            <w:vAlign w:val="center"/>
          </w:tcPr>
          <w:p w:rsidR="009F030C" w:rsidRDefault="009F030C">
            <w:pPr>
              <w:rPr>
                <w:spacing w:val="-7"/>
                <w:kern w:val="0"/>
                <w:szCs w:val="21"/>
              </w:rPr>
            </w:pPr>
            <w:r>
              <w:rPr>
                <w:color w:val="000000"/>
                <w:szCs w:val="21"/>
              </w:rPr>
              <w:t>1</w:t>
            </w:r>
            <w:r>
              <w:rPr>
                <w:rFonts w:hint="eastAsia"/>
                <w:color w:val="000000"/>
                <w:szCs w:val="21"/>
              </w:rPr>
              <w:t>、</w:t>
            </w:r>
            <w:r>
              <w:rPr>
                <w:rFonts w:hint="eastAsia"/>
                <w:spacing w:val="-7"/>
                <w:kern w:val="0"/>
                <w:szCs w:val="21"/>
              </w:rPr>
              <w:t>能按规定办理调停课手续，及时报教务处备案并通知到位，通报一次扣</w:t>
            </w:r>
            <w:r>
              <w:rPr>
                <w:spacing w:val="-7"/>
                <w:kern w:val="0"/>
                <w:szCs w:val="21"/>
              </w:rPr>
              <w:t>0.5</w:t>
            </w:r>
            <w:r>
              <w:rPr>
                <w:rFonts w:hint="eastAsia"/>
                <w:spacing w:val="-7"/>
                <w:kern w:val="0"/>
                <w:szCs w:val="21"/>
              </w:rPr>
              <w:t>分；</w:t>
            </w:r>
          </w:p>
          <w:p w:rsidR="009F030C" w:rsidRDefault="009F030C">
            <w:pPr>
              <w:rPr>
                <w:color w:val="000000"/>
                <w:szCs w:val="21"/>
              </w:rPr>
            </w:pPr>
            <w:r>
              <w:rPr>
                <w:color w:val="000000"/>
                <w:szCs w:val="21"/>
              </w:rPr>
              <w:t>2</w:t>
            </w:r>
            <w:r>
              <w:rPr>
                <w:rFonts w:hint="eastAsia"/>
                <w:color w:val="000000"/>
                <w:szCs w:val="21"/>
              </w:rPr>
              <w:t>、调、停课（因公除外）学时数超过课程总学时</w:t>
            </w:r>
            <w:r>
              <w:rPr>
                <w:color w:val="000000"/>
                <w:szCs w:val="21"/>
              </w:rPr>
              <w:t>1/5</w:t>
            </w:r>
            <w:r>
              <w:rPr>
                <w:rFonts w:hint="eastAsia"/>
                <w:color w:val="000000"/>
                <w:szCs w:val="21"/>
              </w:rPr>
              <w:t>及以上，扣</w:t>
            </w:r>
            <w:r>
              <w:rPr>
                <w:color w:val="000000"/>
                <w:szCs w:val="21"/>
              </w:rPr>
              <w:t>1</w:t>
            </w:r>
            <w:r>
              <w:rPr>
                <w:rFonts w:hint="eastAsia"/>
                <w:color w:val="000000"/>
                <w:szCs w:val="21"/>
              </w:rPr>
              <w:t>分。</w:t>
            </w:r>
          </w:p>
        </w:tc>
        <w:tc>
          <w:tcPr>
            <w:tcW w:w="2611" w:type="dxa"/>
            <w:vAlign w:val="center"/>
          </w:tcPr>
          <w:p w:rsidR="009F030C" w:rsidRDefault="009F030C">
            <w:pPr>
              <w:spacing w:line="290" w:lineRule="exact"/>
              <w:rPr>
                <w:szCs w:val="21"/>
              </w:rPr>
            </w:pPr>
            <w:r>
              <w:rPr>
                <w:rFonts w:hint="eastAsia"/>
                <w:szCs w:val="21"/>
              </w:rPr>
              <w:t>查看教务处、高教所、质考办“期中教学检查”统计</w:t>
            </w:r>
          </w:p>
          <w:p w:rsidR="009F030C" w:rsidRDefault="009F030C">
            <w:pPr>
              <w:rPr>
                <w:szCs w:val="21"/>
              </w:rPr>
            </w:pPr>
          </w:p>
        </w:tc>
      </w:tr>
      <w:tr w:rsidR="009F030C" w:rsidTr="00EF4863">
        <w:trPr>
          <w:trHeight w:val="864"/>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szCs w:val="21"/>
              </w:rPr>
            </w:pPr>
          </w:p>
        </w:tc>
        <w:tc>
          <w:tcPr>
            <w:tcW w:w="1056" w:type="dxa"/>
            <w:vAlign w:val="center"/>
          </w:tcPr>
          <w:p w:rsidR="009F030C" w:rsidRDefault="009F030C">
            <w:pPr>
              <w:jc w:val="center"/>
              <w:rPr>
                <w:color w:val="000000"/>
                <w:szCs w:val="21"/>
              </w:rPr>
            </w:pPr>
            <w:r>
              <w:rPr>
                <w:rFonts w:hint="eastAsia"/>
                <w:color w:val="000000"/>
                <w:szCs w:val="21"/>
              </w:rPr>
              <w:t>教学事故与违纪</w:t>
            </w:r>
          </w:p>
        </w:tc>
        <w:tc>
          <w:tcPr>
            <w:tcW w:w="547" w:type="dxa"/>
            <w:vAlign w:val="center"/>
          </w:tcPr>
          <w:p w:rsidR="009F030C" w:rsidRDefault="009F030C" w:rsidP="00F4538C">
            <w:pPr>
              <w:ind w:firstLineChars="50" w:firstLine="105"/>
              <w:rPr>
                <w:color w:val="000000"/>
                <w:szCs w:val="21"/>
              </w:rPr>
            </w:pPr>
            <w:r>
              <w:rPr>
                <w:color w:val="000000"/>
                <w:szCs w:val="21"/>
              </w:rPr>
              <w:t>4</w:t>
            </w:r>
          </w:p>
        </w:tc>
        <w:tc>
          <w:tcPr>
            <w:tcW w:w="3490" w:type="dxa"/>
            <w:vAlign w:val="center"/>
          </w:tcPr>
          <w:p w:rsidR="009F030C" w:rsidRDefault="009F030C">
            <w:pPr>
              <w:rPr>
                <w:color w:val="000000"/>
                <w:szCs w:val="21"/>
              </w:rPr>
            </w:pPr>
            <w:r>
              <w:rPr>
                <w:rFonts w:hint="eastAsia"/>
                <w:color w:val="000000"/>
                <w:spacing w:val="-4"/>
                <w:szCs w:val="21"/>
              </w:rPr>
              <w:t>按附件</w:t>
            </w:r>
            <w:r>
              <w:rPr>
                <w:color w:val="000000"/>
                <w:spacing w:val="-4"/>
                <w:szCs w:val="21"/>
              </w:rPr>
              <w:t>5</w:t>
            </w:r>
            <w:r>
              <w:rPr>
                <w:rFonts w:hint="eastAsia"/>
                <w:color w:val="000000"/>
                <w:spacing w:val="-4"/>
                <w:szCs w:val="21"/>
              </w:rPr>
              <w:t>执行</w:t>
            </w:r>
          </w:p>
        </w:tc>
        <w:tc>
          <w:tcPr>
            <w:tcW w:w="2611" w:type="dxa"/>
            <w:vAlign w:val="center"/>
          </w:tcPr>
          <w:p w:rsidR="009F030C" w:rsidRDefault="009F030C">
            <w:pPr>
              <w:rPr>
                <w:szCs w:val="21"/>
              </w:rPr>
            </w:pPr>
            <w:r>
              <w:rPr>
                <w:rFonts w:hint="eastAsia"/>
                <w:szCs w:val="21"/>
              </w:rPr>
              <w:t>查看学院教学违纪通报及处理决定</w:t>
            </w:r>
          </w:p>
        </w:tc>
      </w:tr>
      <w:tr w:rsidR="009F030C" w:rsidTr="00EF4863">
        <w:trPr>
          <w:trHeight w:val="1128"/>
          <w:jc w:val="center"/>
        </w:trPr>
        <w:tc>
          <w:tcPr>
            <w:tcW w:w="665" w:type="dxa"/>
            <w:vMerge/>
            <w:vAlign w:val="center"/>
          </w:tcPr>
          <w:p w:rsidR="009F030C" w:rsidRDefault="009F030C">
            <w:pPr>
              <w:widowControl/>
              <w:jc w:val="left"/>
              <w:rPr>
                <w:szCs w:val="21"/>
              </w:rPr>
            </w:pPr>
          </w:p>
        </w:tc>
        <w:tc>
          <w:tcPr>
            <w:tcW w:w="706" w:type="dxa"/>
            <w:vMerge w:val="restart"/>
            <w:vAlign w:val="center"/>
          </w:tcPr>
          <w:p w:rsidR="009F030C" w:rsidRDefault="009F030C">
            <w:pPr>
              <w:jc w:val="center"/>
              <w:rPr>
                <w:szCs w:val="21"/>
              </w:rPr>
            </w:pPr>
          </w:p>
          <w:p w:rsidR="009F030C" w:rsidRDefault="009F030C">
            <w:pPr>
              <w:jc w:val="center"/>
              <w:rPr>
                <w:szCs w:val="21"/>
              </w:rPr>
            </w:pPr>
            <w:r>
              <w:rPr>
                <w:rFonts w:hint="eastAsia"/>
                <w:szCs w:val="21"/>
              </w:rPr>
              <w:t>教学内容</w:t>
            </w:r>
            <w:r>
              <w:rPr>
                <w:szCs w:val="21"/>
              </w:rPr>
              <w:t>8</w:t>
            </w:r>
            <w:r>
              <w:rPr>
                <w:rFonts w:hint="eastAsia"/>
                <w:szCs w:val="21"/>
              </w:rPr>
              <w:t>分</w:t>
            </w:r>
          </w:p>
        </w:tc>
        <w:tc>
          <w:tcPr>
            <w:tcW w:w="1056" w:type="dxa"/>
            <w:vAlign w:val="center"/>
          </w:tcPr>
          <w:p w:rsidR="009F030C" w:rsidRDefault="009F030C">
            <w:pPr>
              <w:jc w:val="center"/>
              <w:rPr>
                <w:color w:val="000000"/>
                <w:szCs w:val="21"/>
              </w:rPr>
            </w:pPr>
            <w:r>
              <w:rPr>
                <w:rFonts w:hint="eastAsia"/>
                <w:color w:val="000000"/>
                <w:szCs w:val="21"/>
              </w:rPr>
              <w:t>教学内容与体系</w:t>
            </w:r>
          </w:p>
        </w:tc>
        <w:tc>
          <w:tcPr>
            <w:tcW w:w="547" w:type="dxa"/>
            <w:vAlign w:val="center"/>
          </w:tcPr>
          <w:p w:rsidR="009F030C" w:rsidRDefault="009F030C">
            <w:pPr>
              <w:jc w:val="center"/>
              <w:rPr>
                <w:color w:val="000000"/>
                <w:szCs w:val="21"/>
              </w:rPr>
            </w:pPr>
            <w:r>
              <w:rPr>
                <w:color w:val="000000"/>
                <w:szCs w:val="21"/>
              </w:rPr>
              <w:t>4</w:t>
            </w:r>
          </w:p>
        </w:tc>
        <w:tc>
          <w:tcPr>
            <w:tcW w:w="3490" w:type="dxa"/>
            <w:vAlign w:val="center"/>
          </w:tcPr>
          <w:p w:rsidR="009F030C" w:rsidRDefault="009F030C">
            <w:pPr>
              <w:rPr>
                <w:color w:val="000000"/>
                <w:szCs w:val="21"/>
              </w:rPr>
            </w:pPr>
            <w:r>
              <w:rPr>
                <w:rFonts w:hint="eastAsia"/>
                <w:color w:val="000000"/>
                <w:szCs w:val="21"/>
              </w:rPr>
              <w:t>能够根据本部教师学科结构及相关素质培养要求制定公共素质选修课开课规划及建设内容体系；抽查中，评价为差扣</w:t>
            </w:r>
            <w:r>
              <w:rPr>
                <w:color w:val="000000"/>
                <w:szCs w:val="21"/>
              </w:rPr>
              <w:t>2</w:t>
            </w:r>
            <w:r>
              <w:rPr>
                <w:rFonts w:hint="eastAsia"/>
                <w:color w:val="000000"/>
                <w:szCs w:val="21"/>
              </w:rPr>
              <w:t>分，评价为一般扣</w:t>
            </w:r>
            <w:r>
              <w:rPr>
                <w:color w:val="000000"/>
                <w:szCs w:val="21"/>
              </w:rPr>
              <w:t>1</w:t>
            </w:r>
            <w:r>
              <w:rPr>
                <w:rFonts w:hint="eastAsia"/>
                <w:color w:val="000000"/>
                <w:szCs w:val="21"/>
              </w:rPr>
              <w:t>分。</w:t>
            </w:r>
          </w:p>
        </w:tc>
        <w:tc>
          <w:tcPr>
            <w:tcW w:w="2611" w:type="dxa"/>
            <w:vAlign w:val="center"/>
          </w:tcPr>
          <w:p w:rsidR="009F030C" w:rsidRDefault="009F030C">
            <w:pPr>
              <w:rPr>
                <w:szCs w:val="21"/>
              </w:rPr>
            </w:pPr>
            <w:r>
              <w:rPr>
                <w:rFonts w:hint="eastAsia"/>
                <w:szCs w:val="21"/>
              </w:rPr>
              <w:t>教务处组织“教学资料检查”评价</w:t>
            </w:r>
          </w:p>
          <w:p w:rsidR="009F030C" w:rsidRDefault="009F030C">
            <w:pPr>
              <w:rPr>
                <w:szCs w:val="21"/>
              </w:rPr>
            </w:pPr>
          </w:p>
        </w:tc>
      </w:tr>
      <w:tr w:rsidR="009F030C" w:rsidTr="00EF4863">
        <w:trPr>
          <w:trHeight w:val="1257"/>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szCs w:val="21"/>
              </w:rPr>
            </w:pPr>
          </w:p>
        </w:tc>
        <w:tc>
          <w:tcPr>
            <w:tcW w:w="1056" w:type="dxa"/>
            <w:vAlign w:val="center"/>
          </w:tcPr>
          <w:p w:rsidR="009F030C" w:rsidRDefault="009F030C">
            <w:pPr>
              <w:jc w:val="center"/>
              <w:rPr>
                <w:color w:val="000000"/>
                <w:szCs w:val="21"/>
              </w:rPr>
            </w:pPr>
            <w:r>
              <w:rPr>
                <w:rFonts w:hint="eastAsia"/>
                <w:color w:val="000000"/>
                <w:szCs w:val="21"/>
              </w:rPr>
              <w:t>课程上网</w:t>
            </w:r>
          </w:p>
        </w:tc>
        <w:tc>
          <w:tcPr>
            <w:tcW w:w="547" w:type="dxa"/>
            <w:vAlign w:val="center"/>
          </w:tcPr>
          <w:p w:rsidR="009F030C" w:rsidRDefault="009F030C">
            <w:pPr>
              <w:jc w:val="center"/>
              <w:rPr>
                <w:color w:val="000000"/>
                <w:szCs w:val="21"/>
              </w:rPr>
            </w:pPr>
            <w:r>
              <w:rPr>
                <w:color w:val="000000"/>
                <w:szCs w:val="21"/>
              </w:rPr>
              <w:t>4</w:t>
            </w:r>
          </w:p>
        </w:tc>
        <w:tc>
          <w:tcPr>
            <w:tcW w:w="3490" w:type="dxa"/>
            <w:vAlign w:val="center"/>
          </w:tcPr>
          <w:p w:rsidR="009F030C" w:rsidRDefault="009F030C">
            <w:pPr>
              <w:rPr>
                <w:szCs w:val="21"/>
              </w:rPr>
            </w:pPr>
            <w:r>
              <w:rPr>
                <w:rFonts w:hint="eastAsia"/>
                <w:spacing w:val="-7"/>
                <w:kern w:val="0"/>
                <w:szCs w:val="21"/>
              </w:rPr>
              <w:t>网络课程资源完善，质量高，</w:t>
            </w:r>
            <w:r>
              <w:rPr>
                <w:spacing w:val="-7"/>
                <w:kern w:val="0"/>
                <w:szCs w:val="21"/>
              </w:rPr>
              <w:t xml:space="preserve"> </w:t>
            </w:r>
            <w:r>
              <w:rPr>
                <w:rFonts w:hint="eastAsia"/>
                <w:spacing w:val="-7"/>
                <w:kern w:val="0"/>
                <w:szCs w:val="21"/>
              </w:rPr>
              <w:t>抽查中，评价为差扣</w:t>
            </w:r>
            <w:r>
              <w:rPr>
                <w:spacing w:val="-7"/>
                <w:kern w:val="0"/>
                <w:szCs w:val="21"/>
              </w:rPr>
              <w:t>2</w:t>
            </w:r>
            <w:r>
              <w:rPr>
                <w:rFonts w:hint="eastAsia"/>
                <w:spacing w:val="-7"/>
                <w:kern w:val="0"/>
                <w:szCs w:val="21"/>
              </w:rPr>
              <w:t>分，评价为一般扣</w:t>
            </w:r>
            <w:r>
              <w:rPr>
                <w:spacing w:val="-7"/>
                <w:kern w:val="0"/>
                <w:szCs w:val="21"/>
              </w:rPr>
              <w:t>1</w:t>
            </w:r>
            <w:r>
              <w:rPr>
                <w:rFonts w:hint="eastAsia"/>
                <w:spacing w:val="-7"/>
                <w:kern w:val="0"/>
                <w:szCs w:val="21"/>
              </w:rPr>
              <w:t>分。</w:t>
            </w:r>
          </w:p>
        </w:tc>
        <w:tc>
          <w:tcPr>
            <w:tcW w:w="2611" w:type="dxa"/>
            <w:vAlign w:val="center"/>
          </w:tcPr>
          <w:p w:rsidR="009F030C" w:rsidRDefault="009F030C" w:rsidP="00AC449C">
            <w:pPr>
              <w:rPr>
                <w:szCs w:val="21"/>
              </w:rPr>
            </w:pPr>
            <w:r>
              <w:rPr>
                <w:rFonts w:hint="eastAsia"/>
                <w:szCs w:val="21"/>
              </w:rPr>
              <w:t>教务处组织“教学资料检查”评价</w:t>
            </w:r>
          </w:p>
        </w:tc>
      </w:tr>
      <w:tr w:rsidR="009F030C" w:rsidTr="00EF4863">
        <w:trPr>
          <w:trHeight w:val="1186"/>
          <w:jc w:val="center"/>
        </w:trPr>
        <w:tc>
          <w:tcPr>
            <w:tcW w:w="665" w:type="dxa"/>
            <w:vMerge w:val="restart"/>
            <w:vAlign w:val="center"/>
          </w:tcPr>
          <w:p w:rsidR="009F030C" w:rsidRDefault="009F030C">
            <w:pPr>
              <w:widowControl/>
              <w:jc w:val="left"/>
              <w:rPr>
                <w:szCs w:val="21"/>
              </w:rPr>
            </w:pPr>
            <w:r>
              <w:rPr>
                <w:rFonts w:hint="eastAsia"/>
                <w:szCs w:val="21"/>
              </w:rPr>
              <w:t>教学状态</w:t>
            </w:r>
            <w:r>
              <w:rPr>
                <w:szCs w:val="21"/>
              </w:rPr>
              <w:t>75</w:t>
            </w:r>
            <w:r>
              <w:rPr>
                <w:rFonts w:hint="eastAsia"/>
                <w:szCs w:val="21"/>
              </w:rPr>
              <w:t>分</w:t>
            </w:r>
          </w:p>
        </w:tc>
        <w:tc>
          <w:tcPr>
            <w:tcW w:w="706" w:type="dxa"/>
            <w:vMerge w:val="restart"/>
            <w:vAlign w:val="center"/>
          </w:tcPr>
          <w:p w:rsidR="009F030C" w:rsidRDefault="009F030C">
            <w:pPr>
              <w:jc w:val="center"/>
              <w:rPr>
                <w:szCs w:val="21"/>
              </w:rPr>
            </w:pPr>
            <w:r>
              <w:rPr>
                <w:rFonts w:hint="eastAsia"/>
                <w:szCs w:val="21"/>
              </w:rPr>
              <w:t>素质</w:t>
            </w:r>
          </w:p>
          <w:p w:rsidR="009F030C" w:rsidRDefault="009F030C">
            <w:pPr>
              <w:jc w:val="center"/>
              <w:rPr>
                <w:szCs w:val="21"/>
              </w:rPr>
            </w:pPr>
            <w:r>
              <w:rPr>
                <w:rFonts w:hint="eastAsia"/>
                <w:szCs w:val="21"/>
              </w:rPr>
              <w:t>教学</w:t>
            </w:r>
          </w:p>
          <w:p w:rsidR="009F030C" w:rsidRDefault="009F030C" w:rsidP="000720A6">
            <w:pPr>
              <w:widowControl/>
              <w:ind w:leftChars="100" w:left="210"/>
              <w:jc w:val="left"/>
              <w:rPr>
                <w:szCs w:val="21"/>
              </w:rPr>
            </w:pPr>
            <w:r>
              <w:rPr>
                <w:szCs w:val="21"/>
              </w:rPr>
              <w:t>22</w:t>
            </w:r>
            <w:r>
              <w:rPr>
                <w:rFonts w:hint="eastAsia"/>
                <w:szCs w:val="21"/>
              </w:rPr>
              <w:t>分</w:t>
            </w:r>
          </w:p>
        </w:tc>
        <w:tc>
          <w:tcPr>
            <w:tcW w:w="1056" w:type="dxa"/>
            <w:vAlign w:val="center"/>
          </w:tcPr>
          <w:p w:rsidR="009F030C" w:rsidRDefault="009F030C">
            <w:pPr>
              <w:spacing w:line="290" w:lineRule="exact"/>
              <w:jc w:val="center"/>
              <w:rPr>
                <w:color w:val="000000"/>
                <w:szCs w:val="21"/>
              </w:rPr>
            </w:pPr>
            <w:r>
              <w:rPr>
                <w:rFonts w:hint="eastAsia"/>
                <w:color w:val="000000"/>
                <w:szCs w:val="21"/>
              </w:rPr>
              <w:t>素质课程开设</w:t>
            </w:r>
          </w:p>
        </w:tc>
        <w:tc>
          <w:tcPr>
            <w:tcW w:w="547" w:type="dxa"/>
            <w:vAlign w:val="center"/>
          </w:tcPr>
          <w:p w:rsidR="009F030C" w:rsidRDefault="009F030C">
            <w:pPr>
              <w:spacing w:line="290" w:lineRule="exact"/>
              <w:jc w:val="center"/>
              <w:rPr>
                <w:color w:val="000000"/>
                <w:szCs w:val="21"/>
              </w:rPr>
            </w:pPr>
            <w:r>
              <w:rPr>
                <w:color w:val="000000"/>
                <w:szCs w:val="21"/>
              </w:rPr>
              <w:t>7</w:t>
            </w:r>
          </w:p>
        </w:tc>
        <w:tc>
          <w:tcPr>
            <w:tcW w:w="3490" w:type="dxa"/>
            <w:vAlign w:val="center"/>
          </w:tcPr>
          <w:p w:rsidR="009F030C" w:rsidRDefault="009F030C">
            <w:pPr>
              <w:spacing w:line="290" w:lineRule="exact"/>
              <w:rPr>
                <w:color w:val="000000"/>
                <w:szCs w:val="21"/>
              </w:rPr>
            </w:pPr>
            <w:r>
              <w:rPr>
                <w:rFonts w:hint="eastAsia"/>
                <w:color w:val="000000"/>
                <w:szCs w:val="21"/>
              </w:rPr>
              <w:t>开设公共素质选修课门数不低于本部教师人数的</w:t>
            </w:r>
            <w:r>
              <w:rPr>
                <w:color w:val="000000"/>
                <w:szCs w:val="21"/>
              </w:rPr>
              <w:t>25% ,</w:t>
            </w:r>
            <w:r>
              <w:rPr>
                <w:rFonts w:hint="eastAsia"/>
                <w:color w:val="000000"/>
                <w:szCs w:val="21"/>
              </w:rPr>
              <w:t>少一门扣</w:t>
            </w:r>
            <w:r>
              <w:rPr>
                <w:color w:val="000000"/>
                <w:szCs w:val="21"/>
              </w:rPr>
              <w:t>1</w:t>
            </w:r>
            <w:r>
              <w:rPr>
                <w:rFonts w:hint="eastAsia"/>
                <w:color w:val="000000"/>
                <w:szCs w:val="21"/>
              </w:rPr>
              <w:t>分。</w:t>
            </w:r>
          </w:p>
          <w:p w:rsidR="009F030C" w:rsidRDefault="009F030C">
            <w:pPr>
              <w:spacing w:line="290" w:lineRule="exact"/>
              <w:rPr>
                <w:szCs w:val="21"/>
              </w:rPr>
            </w:pPr>
          </w:p>
        </w:tc>
        <w:tc>
          <w:tcPr>
            <w:tcW w:w="2611" w:type="dxa"/>
            <w:vAlign w:val="center"/>
          </w:tcPr>
          <w:p w:rsidR="009F030C" w:rsidRDefault="009F030C">
            <w:pPr>
              <w:spacing w:line="290" w:lineRule="exact"/>
              <w:rPr>
                <w:szCs w:val="21"/>
              </w:rPr>
            </w:pPr>
            <w:r>
              <w:rPr>
                <w:rFonts w:hint="eastAsia"/>
                <w:szCs w:val="21"/>
              </w:rPr>
              <w:t>查看教务处统计</w:t>
            </w:r>
          </w:p>
        </w:tc>
      </w:tr>
      <w:tr w:rsidR="009F030C" w:rsidTr="00EF4863">
        <w:trPr>
          <w:trHeight w:val="2009"/>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szCs w:val="21"/>
              </w:rPr>
            </w:pPr>
          </w:p>
        </w:tc>
        <w:tc>
          <w:tcPr>
            <w:tcW w:w="1056" w:type="dxa"/>
            <w:vAlign w:val="center"/>
          </w:tcPr>
          <w:p w:rsidR="009F030C" w:rsidRDefault="009F030C">
            <w:pPr>
              <w:spacing w:line="290" w:lineRule="exact"/>
              <w:jc w:val="center"/>
              <w:rPr>
                <w:color w:val="000000"/>
                <w:szCs w:val="21"/>
              </w:rPr>
            </w:pPr>
            <w:r>
              <w:rPr>
                <w:rFonts w:hint="eastAsia"/>
                <w:color w:val="000000"/>
                <w:szCs w:val="21"/>
              </w:rPr>
              <w:t>素质教学</w:t>
            </w:r>
          </w:p>
          <w:p w:rsidR="009F030C" w:rsidRDefault="009F030C">
            <w:pPr>
              <w:spacing w:line="290" w:lineRule="exact"/>
              <w:jc w:val="center"/>
              <w:rPr>
                <w:color w:val="000000"/>
                <w:szCs w:val="21"/>
              </w:rPr>
            </w:pPr>
            <w:r>
              <w:rPr>
                <w:rFonts w:hint="eastAsia"/>
                <w:color w:val="000000"/>
                <w:szCs w:val="21"/>
              </w:rPr>
              <w:t>管理</w:t>
            </w:r>
          </w:p>
        </w:tc>
        <w:tc>
          <w:tcPr>
            <w:tcW w:w="547" w:type="dxa"/>
            <w:vAlign w:val="center"/>
          </w:tcPr>
          <w:p w:rsidR="009F030C" w:rsidRDefault="009F030C">
            <w:pPr>
              <w:spacing w:line="290" w:lineRule="exact"/>
              <w:jc w:val="center"/>
              <w:rPr>
                <w:color w:val="000000"/>
                <w:szCs w:val="21"/>
              </w:rPr>
            </w:pPr>
            <w:r>
              <w:rPr>
                <w:color w:val="000000"/>
                <w:szCs w:val="21"/>
              </w:rPr>
              <w:t>8</w:t>
            </w:r>
          </w:p>
        </w:tc>
        <w:tc>
          <w:tcPr>
            <w:tcW w:w="3490" w:type="dxa"/>
            <w:vAlign w:val="center"/>
          </w:tcPr>
          <w:p w:rsidR="009F030C" w:rsidRDefault="009F030C">
            <w:pPr>
              <w:spacing w:line="290" w:lineRule="exact"/>
              <w:rPr>
                <w:color w:val="000000"/>
                <w:szCs w:val="21"/>
              </w:rPr>
            </w:pPr>
            <w:r>
              <w:rPr>
                <w:color w:val="000000"/>
                <w:szCs w:val="21"/>
              </w:rPr>
              <w:t>1</w:t>
            </w:r>
            <w:r>
              <w:rPr>
                <w:rFonts w:hint="eastAsia"/>
                <w:color w:val="000000"/>
                <w:szCs w:val="21"/>
              </w:rPr>
              <w:t>、对本部开设的公共素质选修课每学期至少组织</w:t>
            </w:r>
            <w:r>
              <w:rPr>
                <w:color w:val="000000"/>
                <w:szCs w:val="21"/>
              </w:rPr>
              <w:t>2</w:t>
            </w:r>
            <w:r>
              <w:rPr>
                <w:rFonts w:hint="eastAsia"/>
                <w:color w:val="000000"/>
                <w:szCs w:val="21"/>
              </w:rPr>
              <w:t>次巡查，留有巡查记录，少一次扣</w:t>
            </w:r>
            <w:r>
              <w:rPr>
                <w:color w:val="000000"/>
                <w:szCs w:val="21"/>
              </w:rPr>
              <w:t>1</w:t>
            </w:r>
            <w:r>
              <w:rPr>
                <w:rFonts w:hint="eastAsia"/>
                <w:color w:val="000000"/>
                <w:szCs w:val="21"/>
              </w:rPr>
              <w:t>分；</w:t>
            </w:r>
          </w:p>
          <w:p w:rsidR="009F030C" w:rsidRDefault="009F030C">
            <w:pPr>
              <w:spacing w:line="290" w:lineRule="exact"/>
              <w:rPr>
                <w:color w:val="000000"/>
                <w:szCs w:val="21"/>
              </w:rPr>
            </w:pPr>
            <w:r>
              <w:rPr>
                <w:color w:val="000000"/>
                <w:szCs w:val="21"/>
              </w:rPr>
              <w:t>2</w:t>
            </w:r>
            <w:r>
              <w:rPr>
                <w:rFonts w:hint="eastAsia"/>
                <w:color w:val="000000"/>
                <w:szCs w:val="21"/>
              </w:rPr>
              <w:t>、对本部开设的公共素质选修课每学期组织听课不少于</w:t>
            </w:r>
            <w:r>
              <w:rPr>
                <w:color w:val="000000"/>
                <w:szCs w:val="21"/>
              </w:rPr>
              <w:t>5</w:t>
            </w:r>
            <w:r>
              <w:rPr>
                <w:rFonts w:hint="eastAsia"/>
                <w:color w:val="000000"/>
                <w:szCs w:val="21"/>
              </w:rPr>
              <w:t>次，留有听课记录，少一次扣</w:t>
            </w:r>
            <w:r>
              <w:rPr>
                <w:color w:val="000000"/>
                <w:szCs w:val="21"/>
              </w:rPr>
              <w:t>0.5</w:t>
            </w:r>
            <w:r>
              <w:rPr>
                <w:rFonts w:hint="eastAsia"/>
                <w:color w:val="000000"/>
                <w:szCs w:val="21"/>
              </w:rPr>
              <w:t>分；</w:t>
            </w:r>
          </w:p>
          <w:p w:rsidR="009F030C" w:rsidRDefault="009F030C">
            <w:pPr>
              <w:spacing w:line="290" w:lineRule="exact"/>
              <w:rPr>
                <w:color w:val="000000"/>
                <w:szCs w:val="21"/>
              </w:rPr>
            </w:pPr>
            <w:r>
              <w:rPr>
                <w:color w:val="000000"/>
                <w:szCs w:val="21"/>
              </w:rPr>
              <w:t>3</w:t>
            </w:r>
            <w:r>
              <w:rPr>
                <w:rFonts w:hint="eastAsia"/>
                <w:color w:val="000000"/>
                <w:szCs w:val="21"/>
              </w:rPr>
              <w:t>、学生无特殊情况到课率不低于</w:t>
            </w:r>
            <w:r>
              <w:rPr>
                <w:color w:val="000000"/>
                <w:szCs w:val="21"/>
              </w:rPr>
              <w:t>90%</w:t>
            </w:r>
            <w:r>
              <w:rPr>
                <w:rFonts w:hint="eastAsia"/>
                <w:color w:val="000000"/>
                <w:szCs w:val="21"/>
              </w:rPr>
              <w:t>，低于一个百分点扣</w:t>
            </w:r>
            <w:r>
              <w:rPr>
                <w:szCs w:val="21"/>
              </w:rPr>
              <w:t>0.2</w:t>
            </w:r>
            <w:r>
              <w:rPr>
                <w:rFonts w:hint="eastAsia"/>
                <w:szCs w:val="21"/>
              </w:rPr>
              <w:t>分。</w:t>
            </w:r>
          </w:p>
        </w:tc>
        <w:tc>
          <w:tcPr>
            <w:tcW w:w="2611" w:type="dxa"/>
            <w:vAlign w:val="center"/>
          </w:tcPr>
          <w:p w:rsidR="009F030C" w:rsidRDefault="009F030C" w:rsidP="00AC449C">
            <w:pPr>
              <w:spacing w:line="290" w:lineRule="exact"/>
              <w:rPr>
                <w:szCs w:val="21"/>
              </w:rPr>
            </w:pPr>
            <w:r>
              <w:rPr>
                <w:rFonts w:hint="eastAsia"/>
                <w:szCs w:val="21"/>
              </w:rPr>
              <w:t>教务处组织抽查评价，汇总在教学通报</w:t>
            </w:r>
          </w:p>
        </w:tc>
      </w:tr>
      <w:tr w:rsidR="009F030C" w:rsidTr="00EF4863">
        <w:trPr>
          <w:trHeight w:val="1524"/>
          <w:jc w:val="center"/>
        </w:trPr>
        <w:tc>
          <w:tcPr>
            <w:tcW w:w="665" w:type="dxa"/>
            <w:vAlign w:val="center"/>
          </w:tcPr>
          <w:p w:rsidR="009F030C" w:rsidRDefault="009F030C">
            <w:pPr>
              <w:widowControl/>
              <w:jc w:val="left"/>
              <w:rPr>
                <w:szCs w:val="21"/>
              </w:rPr>
            </w:pPr>
          </w:p>
        </w:tc>
        <w:tc>
          <w:tcPr>
            <w:tcW w:w="706" w:type="dxa"/>
            <w:vAlign w:val="center"/>
          </w:tcPr>
          <w:p w:rsidR="009F030C" w:rsidRDefault="009F030C">
            <w:pPr>
              <w:widowControl/>
              <w:jc w:val="left"/>
              <w:rPr>
                <w:szCs w:val="21"/>
              </w:rPr>
            </w:pPr>
          </w:p>
        </w:tc>
        <w:tc>
          <w:tcPr>
            <w:tcW w:w="1056" w:type="dxa"/>
            <w:vAlign w:val="center"/>
          </w:tcPr>
          <w:p w:rsidR="009F030C" w:rsidRDefault="009F030C">
            <w:pPr>
              <w:spacing w:line="290" w:lineRule="exact"/>
              <w:jc w:val="center"/>
              <w:rPr>
                <w:color w:val="000000"/>
                <w:szCs w:val="21"/>
              </w:rPr>
            </w:pPr>
            <w:r>
              <w:rPr>
                <w:rFonts w:hint="eastAsia"/>
                <w:color w:val="000000"/>
                <w:szCs w:val="21"/>
              </w:rPr>
              <w:t>素质课程教学研讨</w:t>
            </w:r>
          </w:p>
        </w:tc>
        <w:tc>
          <w:tcPr>
            <w:tcW w:w="547" w:type="dxa"/>
            <w:vAlign w:val="center"/>
          </w:tcPr>
          <w:p w:rsidR="009F030C" w:rsidRDefault="009F030C">
            <w:pPr>
              <w:spacing w:line="290" w:lineRule="exact"/>
              <w:jc w:val="center"/>
              <w:rPr>
                <w:color w:val="000000"/>
                <w:szCs w:val="21"/>
              </w:rPr>
            </w:pPr>
            <w:r>
              <w:rPr>
                <w:color w:val="000000"/>
                <w:szCs w:val="21"/>
              </w:rPr>
              <w:t>7</w:t>
            </w:r>
          </w:p>
        </w:tc>
        <w:tc>
          <w:tcPr>
            <w:tcW w:w="3490" w:type="dxa"/>
            <w:vAlign w:val="center"/>
          </w:tcPr>
          <w:p w:rsidR="009F030C" w:rsidRDefault="009F030C">
            <w:pPr>
              <w:spacing w:line="290" w:lineRule="exact"/>
              <w:rPr>
                <w:spacing w:val="-7"/>
                <w:kern w:val="0"/>
                <w:szCs w:val="21"/>
              </w:rPr>
            </w:pPr>
            <w:r>
              <w:rPr>
                <w:szCs w:val="21"/>
              </w:rPr>
              <w:t>1</w:t>
            </w:r>
            <w:r>
              <w:rPr>
                <w:rFonts w:hint="eastAsia"/>
                <w:spacing w:val="-7"/>
                <w:kern w:val="0"/>
                <w:szCs w:val="21"/>
              </w:rPr>
              <w:t>、每学期至少召开素质教育课程教学研讨会一次，留有会议记录，没有召开扣</w:t>
            </w:r>
            <w:r>
              <w:rPr>
                <w:spacing w:val="-7"/>
                <w:kern w:val="0"/>
                <w:szCs w:val="21"/>
              </w:rPr>
              <w:t>5</w:t>
            </w:r>
            <w:r>
              <w:rPr>
                <w:rFonts w:hint="eastAsia"/>
                <w:spacing w:val="-7"/>
                <w:kern w:val="0"/>
                <w:szCs w:val="21"/>
              </w:rPr>
              <w:t>分；</w:t>
            </w:r>
          </w:p>
          <w:p w:rsidR="009F030C" w:rsidRDefault="009F030C">
            <w:pPr>
              <w:spacing w:line="290" w:lineRule="exact"/>
              <w:rPr>
                <w:color w:val="000000"/>
                <w:szCs w:val="21"/>
              </w:rPr>
            </w:pPr>
            <w:r>
              <w:rPr>
                <w:szCs w:val="21"/>
              </w:rPr>
              <w:t>2</w:t>
            </w:r>
            <w:r>
              <w:rPr>
                <w:rFonts w:hint="eastAsia"/>
                <w:szCs w:val="21"/>
              </w:rPr>
              <w:t>、</w:t>
            </w:r>
            <w:r>
              <w:rPr>
                <w:rFonts w:hint="eastAsia"/>
                <w:color w:val="000000"/>
                <w:szCs w:val="21"/>
              </w:rPr>
              <w:t>会议召开质量高，能够解决关键改革问题，抽查中，评价为差扣</w:t>
            </w:r>
            <w:r>
              <w:rPr>
                <w:color w:val="000000"/>
                <w:szCs w:val="21"/>
              </w:rPr>
              <w:t>2</w:t>
            </w:r>
            <w:r>
              <w:rPr>
                <w:rFonts w:hint="eastAsia"/>
                <w:color w:val="000000"/>
                <w:szCs w:val="21"/>
              </w:rPr>
              <w:t>分，评价为一般扣</w:t>
            </w:r>
            <w:r>
              <w:rPr>
                <w:color w:val="000000"/>
                <w:szCs w:val="21"/>
              </w:rPr>
              <w:t>1</w:t>
            </w:r>
            <w:r>
              <w:rPr>
                <w:rFonts w:hint="eastAsia"/>
                <w:color w:val="000000"/>
                <w:szCs w:val="21"/>
              </w:rPr>
              <w:t>分。</w:t>
            </w:r>
          </w:p>
        </w:tc>
        <w:tc>
          <w:tcPr>
            <w:tcW w:w="2611" w:type="dxa"/>
            <w:vAlign w:val="center"/>
          </w:tcPr>
          <w:p w:rsidR="009F030C" w:rsidRDefault="009F030C" w:rsidP="00AC449C">
            <w:pPr>
              <w:spacing w:line="290" w:lineRule="exact"/>
              <w:rPr>
                <w:szCs w:val="21"/>
              </w:rPr>
            </w:pPr>
            <w:r>
              <w:rPr>
                <w:rFonts w:hint="eastAsia"/>
                <w:szCs w:val="21"/>
              </w:rPr>
              <w:t>教务处组织“教学资料检查”评价</w:t>
            </w:r>
          </w:p>
        </w:tc>
      </w:tr>
      <w:tr w:rsidR="009F030C" w:rsidTr="00EF4863">
        <w:trPr>
          <w:trHeight w:val="922"/>
          <w:jc w:val="center"/>
        </w:trPr>
        <w:tc>
          <w:tcPr>
            <w:tcW w:w="665" w:type="dxa"/>
            <w:vMerge w:val="restart"/>
            <w:vAlign w:val="center"/>
          </w:tcPr>
          <w:p w:rsidR="009F030C" w:rsidRDefault="009F030C">
            <w:pPr>
              <w:jc w:val="center"/>
              <w:rPr>
                <w:szCs w:val="21"/>
              </w:rPr>
            </w:pPr>
            <w:r>
              <w:rPr>
                <w:rFonts w:hint="eastAsia"/>
                <w:szCs w:val="21"/>
              </w:rPr>
              <w:t>教学效果</w:t>
            </w:r>
          </w:p>
          <w:p w:rsidR="009F030C" w:rsidRDefault="009F030C">
            <w:pPr>
              <w:jc w:val="center"/>
              <w:rPr>
                <w:szCs w:val="21"/>
              </w:rPr>
            </w:pPr>
            <w:r>
              <w:rPr>
                <w:szCs w:val="21"/>
              </w:rPr>
              <w:t>40</w:t>
            </w:r>
            <w:r>
              <w:rPr>
                <w:rFonts w:hint="eastAsia"/>
                <w:szCs w:val="21"/>
              </w:rPr>
              <w:t>分</w:t>
            </w:r>
          </w:p>
          <w:p w:rsidR="009F030C" w:rsidRDefault="009F030C">
            <w:pPr>
              <w:spacing w:line="290" w:lineRule="exact"/>
              <w:jc w:val="left"/>
              <w:rPr>
                <w:szCs w:val="21"/>
              </w:rPr>
            </w:pPr>
          </w:p>
        </w:tc>
        <w:tc>
          <w:tcPr>
            <w:tcW w:w="706" w:type="dxa"/>
            <w:vAlign w:val="center"/>
          </w:tcPr>
          <w:p w:rsidR="009F030C" w:rsidRDefault="009F030C">
            <w:pPr>
              <w:jc w:val="center"/>
              <w:rPr>
                <w:color w:val="000000"/>
                <w:szCs w:val="21"/>
              </w:rPr>
            </w:pPr>
            <w:r>
              <w:rPr>
                <w:rFonts w:hint="eastAsia"/>
                <w:color w:val="000000"/>
                <w:szCs w:val="21"/>
              </w:rPr>
              <w:t>学生</w:t>
            </w:r>
          </w:p>
          <w:p w:rsidR="009F030C" w:rsidRDefault="009F030C">
            <w:pPr>
              <w:jc w:val="center"/>
              <w:rPr>
                <w:color w:val="000000"/>
                <w:szCs w:val="21"/>
              </w:rPr>
            </w:pPr>
            <w:r>
              <w:rPr>
                <w:rFonts w:hint="eastAsia"/>
                <w:color w:val="000000"/>
                <w:szCs w:val="21"/>
              </w:rPr>
              <w:t>评教</w:t>
            </w:r>
            <w:r>
              <w:rPr>
                <w:color w:val="000000"/>
                <w:szCs w:val="21"/>
              </w:rPr>
              <w:t xml:space="preserve"> </w:t>
            </w:r>
          </w:p>
          <w:p w:rsidR="009F030C" w:rsidRDefault="009F030C">
            <w:pPr>
              <w:jc w:val="center"/>
              <w:rPr>
                <w:color w:val="000000"/>
                <w:szCs w:val="21"/>
              </w:rPr>
            </w:pPr>
            <w:r>
              <w:rPr>
                <w:color w:val="000000"/>
                <w:szCs w:val="21"/>
              </w:rPr>
              <w:t>15</w:t>
            </w:r>
            <w:r>
              <w:rPr>
                <w:rFonts w:hint="eastAsia"/>
                <w:color w:val="000000"/>
                <w:szCs w:val="21"/>
              </w:rPr>
              <w:t>分</w:t>
            </w:r>
          </w:p>
        </w:tc>
        <w:tc>
          <w:tcPr>
            <w:tcW w:w="1056" w:type="dxa"/>
            <w:vAlign w:val="center"/>
          </w:tcPr>
          <w:p w:rsidR="009F030C" w:rsidRDefault="009F030C">
            <w:pPr>
              <w:spacing w:line="290" w:lineRule="exact"/>
              <w:jc w:val="center"/>
              <w:rPr>
                <w:color w:val="000000"/>
                <w:szCs w:val="21"/>
              </w:rPr>
            </w:pPr>
            <w:r>
              <w:rPr>
                <w:rFonts w:hint="eastAsia"/>
                <w:color w:val="000000"/>
                <w:szCs w:val="21"/>
              </w:rPr>
              <w:t>学生满</w:t>
            </w:r>
          </w:p>
          <w:p w:rsidR="009F030C" w:rsidRDefault="009F030C">
            <w:pPr>
              <w:spacing w:line="290" w:lineRule="exact"/>
              <w:jc w:val="center"/>
              <w:rPr>
                <w:color w:val="000000"/>
                <w:szCs w:val="21"/>
              </w:rPr>
            </w:pPr>
            <w:r>
              <w:rPr>
                <w:rFonts w:hint="eastAsia"/>
                <w:color w:val="000000"/>
                <w:szCs w:val="21"/>
              </w:rPr>
              <w:t>意度</w:t>
            </w:r>
          </w:p>
        </w:tc>
        <w:tc>
          <w:tcPr>
            <w:tcW w:w="547" w:type="dxa"/>
            <w:vAlign w:val="center"/>
          </w:tcPr>
          <w:p w:rsidR="009F030C" w:rsidRDefault="009F030C">
            <w:pPr>
              <w:spacing w:line="290" w:lineRule="exact"/>
              <w:jc w:val="center"/>
              <w:rPr>
                <w:color w:val="000000"/>
                <w:szCs w:val="21"/>
              </w:rPr>
            </w:pPr>
            <w:r>
              <w:rPr>
                <w:color w:val="000000"/>
                <w:szCs w:val="21"/>
              </w:rPr>
              <w:t>10</w:t>
            </w:r>
          </w:p>
        </w:tc>
        <w:tc>
          <w:tcPr>
            <w:tcW w:w="3490" w:type="dxa"/>
            <w:vAlign w:val="center"/>
          </w:tcPr>
          <w:p w:rsidR="009F030C" w:rsidRDefault="009F030C">
            <w:pPr>
              <w:spacing w:line="290" w:lineRule="exact"/>
              <w:rPr>
                <w:color w:val="000000"/>
                <w:szCs w:val="21"/>
              </w:rPr>
            </w:pPr>
            <w:r>
              <w:rPr>
                <w:rFonts w:hint="eastAsia"/>
                <w:szCs w:val="21"/>
              </w:rPr>
              <w:t>按照教师测评平均分对教师排名，</w:t>
            </w:r>
            <w:r>
              <w:rPr>
                <w:rFonts w:hint="eastAsia"/>
                <w:color w:val="000000"/>
                <w:szCs w:val="21"/>
              </w:rPr>
              <w:t>低</w:t>
            </w:r>
            <w:r>
              <w:rPr>
                <w:color w:val="000000"/>
                <w:szCs w:val="21"/>
              </w:rPr>
              <w:t>1</w:t>
            </w:r>
            <w:r>
              <w:rPr>
                <w:rFonts w:hint="eastAsia"/>
                <w:color w:val="000000"/>
                <w:szCs w:val="21"/>
              </w:rPr>
              <w:t>个百分点扣</w:t>
            </w:r>
            <w:r>
              <w:rPr>
                <w:color w:val="000000"/>
                <w:szCs w:val="21"/>
              </w:rPr>
              <w:t>0.2</w:t>
            </w:r>
            <w:r>
              <w:rPr>
                <w:rFonts w:hint="eastAsia"/>
                <w:color w:val="000000"/>
                <w:szCs w:val="21"/>
              </w:rPr>
              <w:t>分。</w:t>
            </w:r>
          </w:p>
        </w:tc>
        <w:tc>
          <w:tcPr>
            <w:tcW w:w="2611" w:type="dxa"/>
            <w:vAlign w:val="center"/>
          </w:tcPr>
          <w:p w:rsidR="009F030C" w:rsidRDefault="009F030C">
            <w:pPr>
              <w:spacing w:line="290" w:lineRule="exact"/>
              <w:rPr>
                <w:szCs w:val="21"/>
              </w:rPr>
            </w:pPr>
            <w:r>
              <w:rPr>
                <w:rFonts w:hint="eastAsia"/>
                <w:szCs w:val="21"/>
              </w:rPr>
              <w:t>质考办统计网上测评，教务处汇总在“期中教学检查”中通报</w:t>
            </w:r>
          </w:p>
        </w:tc>
      </w:tr>
      <w:tr w:rsidR="009F030C" w:rsidTr="00EF4863">
        <w:trPr>
          <w:trHeight w:val="1831"/>
          <w:jc w:val="center"/>
        </w:trPr>
        <w:tc>
          <w:tcPr>
            <w:tcW w:w="665" w:type="dxa"/>
            <w:vMerge/>
            <w:vAlign w:val="center"/>
          </w:tcPr>
          <w:p w:rsidR="009F030C" w:rsidRDefault="009F030C">
            <w:pPr>
              <w:widowControl/>
              <w:jc w:val="left"/>
              <w:rPr>
                <w:szCs w:val="21"/>
              </w:rPr>
            </w:pPr>
          </w:p>
        </w:tc>
        <w:tc>
          <w:tcPr>
            <w:tcW w:w="706" w:type="dxa"/>
            <w:vAlign w:val="center"/>
          </w:tcPr>
          <w:p w:rsidR="009F030C" w:rsidRDefault="009F030C">
            <w:pPr>
              <w:widowControl/>
              <w:jc w:val="left"/>
              <w:rPr>
                <w:color w:val="000000"/>
                <w:szCs w:val="21"/>
              </w:rPr>
            </w:pPr>
            <w:r>
              <w:rPr>
                <w:rFonts w:hint="eastAsia"/>
                <w:color w:val="000000"/>
                <w:szCs w:val="21"/>
              </w:rPr>
              <w:t>达标率</w:t>
            </w:r>
          </w:p>
          <w:p w:rsidR="009F030C" w:rsidRDefault="009F030C">
            <w:pPr>
              <w:widowControl/>
              <w:jc w:val="left"/>
              <w:rPr>
                <w:color w:val="000000"/>
                <w:szCs w:val="21"/>
              </w:rPr>
            </w:pPr>
            <w:r>
              <w:rPr>
                <w:color w:val="000000"/>
                <w:szCs w:val="21"/>
              </w:rPr>
              <w:t>5</w:t>
            </w:r>
            <w:r>
              <w:rPr>
                <w:rFonts w:hint="eastAsia"/>
                <w:color w:val="000000"/>
                <w:szCs w:val="21"/>
              </w:rPr>
              <w:t>分</w:t>
            </w:r>
          </w:p>
        </w:tc>
        <w:tc>
          <w:tcPr>
            <w:tcW w:w="1056" w:type="dxa"/>
            <w:vAlign w:val="center"/>
          </w:tcPr>
          <w:p w:rsidR="009F030C" w:rsidRDefault="009F030C">
            <w:pPr>
              <w:spacing w:line="290" w:lineRule="exact"/>
              <w:jc w:val="center"/>
              <w:rPr>
                <w:color w:val="000000"/>
                <w:szCs w:val="21"/>
              </w:rPr>
            </w:pPr>
            <w:r>
              <w:rPr>
                <w:rFonts w:hint="eastAsia"/>
                <w:color w:val="000000"/>
                <w:szCs w:val="21"/>
              </w:rPr>
              <w:t>等级考试、双证书率及身心健康达标率</w:t>
            </w:r>
          </w:p>
        </w:tc>
        <w:tc>
          <w:tcPr>
            <w:tcW w:w="4037" w:type="dxa"/>
            <w:gridSpan w:val="2"/>
            <w:tcBorders>
              <w:bottom w:val="nil"/>
            </w:tcBorders>
            <w:vAlign w:val="center"/>
          </w:tcPr>
          <w:p w:rsidR="009F030C" w:rsidRDefault="009F030C">
            <w:pPr>
              <w:spacing w:line="290" w:lineRule="exact"/>
              <w:jc w:val="center"/>
              <w:rPr>
                <w:color w:val="000000"/>
                <w:szCs w:val="21"/>
              </w:rPr>
            </w:pPr>
          </w:p>
          <w:p w:rsidR="009F030C" w:rsidRDefault="009F030C">
            <w:pPr>
              <w:spacing w:line="290" w:lineRule="exact"/>
              <w:jc w:val="left"/>
              <w:rPr>
                <w:color w:val="000000"/>
                <w:szCs w:val="21"/>
              </w:rPr>
            </w:pPr>
            <w:r>
              <w:rPr>
                <w:rFonts w:hint="eastAsia"/>
                <w:color w:val="000000"/>
                <w:szCs w:val="21"/>
              </w:rPr>
              <w:t>参加国家学生体质健康全部项目，达标率</w:t>
            </w:r>
            <w:r>
              <w:rPr>
                <w:color w:val="000000"/>
                <w:szCs w:val="21"/>
              </w:rPr>
              <w:t>90%</w:t>
            </w:r>
            <w:r>
              <w:rPr>
                <w:rFonts w:hint="eastAsia"/>
                <w:color w:val="000000"/>
                <w:szCs w:val="21"/>
              </w:rPr>
              <w:t>以上，每低一个百分点，扣</w:t>
            </w:r>
            <w:r>
              <w:rPr>
                <w:color w:val="000000"/>
                <w:szCs w:val="21"/>
              </w:rPr>
              <w:t>0.2</w:t>
            </w:r>
            <w:r>
              <w:rPr>
                <w:rFonts w:hint="eastAsia"/>
                <w:color w:val="000000"/>
                <w:szCs w:val="21"/>
              </w:rPr>
              <w:t>分。</w:t>
            </w:r>
          </w:p>
        </w:tc>
        <w:tc>
          <w:tcPr>
            <w:tcW w:w="2611" w:type="dxa"/>
            <w:vAlign w:val="center"/>
          </w:tcPr>
          <w:p w:rsidR="009F030C" w:rsidRDefault="009F030C">
            <w:pPr>
              <w:spacing w:line="290" w:lineRule="exact"/>
              <w:rPr>
                <w:szCs w:val="21"/>
              </w:rPr>
            </w:pPr>
            <w:r>
              <w:rPr>
                <w:rFonts w:hint="eastAsia"/>
                <w:szCs w:val="21"/>
              </w:rPr>
              <w:t>查看教务处统计</w:t>
            </w:r>
          </w:p>
        </w:tc>
      </w:tr>
      <w:tr w:rsidR="009F030C" w:rsidTr="000720A6">
        <w:trPr>
          <w:trHeight w:val="2452"/>
          <w:jc w:val="center"/>
        </w:trPr>
        <w:tc>
          <w:tcPr>
            <w:tcW w:w="665" w:type="dxa"/>
            <w:vMerge/>
            <w:vAlign w:val="center"/>
          </w:tcPr>
          <w:p w:rsidR="009F030C" w:rsidRDefault="009F030C">
            <w:pPr>
              <w:widowControl/>
              <w:jc w:val="left"/>
              <w:rPr>
                <w:szCs w:val="21"/>
              </w:rPr>
            </w:pPr>
          </w:p>
        </w:tc>
        <w:tc>
          <w:tcPr>
            <w:tcW w:w="706" w:type="dxa"/>
            <w:vMerge w:val="restart"/>
            <w:vAlign w:val="center"/>
          </w:tcPr>
          <w:p w:rsidR="009F030C" w:rsidRDefault="009F030C">
            <w:pPr>
              <w:jc w:val="center"/>
              <w:rPr>
                <w:color w:val="000000"/>
                <w:szCs w:val="21"/>
              </w:rPr>
            </w:pPr>
            <w:r>
              <w:rPr>
                <w:rFonts w:hint="eastAsia"/>
                <w:color w:val="000000"/>
                <w:szCs w:val="21"/>
              </w:rPr>
              <w:t>质量</w:t>
            </w:r>
          </w:p>
          <w:p w:rsidR="009F030C" w:rsidRDefault="009F030C">
            <w:pPr>
              <w:jc w:val="center"/>
              <w:rPr>
                <w:color w:val="000000"/>
                <w:szCs w:val="21"/>
              </w:rPr>
            </w:pPr>
            <w:r>
              <w:rPr>
                <w:rFonts w:hint="eastAsia"/>
                <w:color w:val="000000"/>
                <w:szCs w:val="21"/>
              </w:rPr>
              <w:t>分析</w:t>
            </w:r>
          </w:p>
          <w:p w:rsidR="009F030C" w:rsidRDefault="009F030C">
            <w:pPr>
              <w:jc w:val="center"/>
              <w:rPr>
                <w:color w:val="000000"/>
                <w:szCs w:val="21"/>
              </w:rPr>
            </w:pPr>
            <w:r>
              <w:rPr>
                <w:color w:val="000000"/>
                <w:szCs w:val="21"/>
              </w:rPr>
              <w:t>20</w:t>
            </w:r>
            <w:r>
              <w:rPr>
                <w:rFonts w:hint="eastAsia"/>
                <w:color w:val="000000"/>
                <w:szCs w:val="21"/>
              </w:rPr>
              <w:t>分</w:t>
            </w:r>
          </w:p>
        </w:tc>
        <w:tc>
          <w:tcPr>
            <w:tcW w:w="1056" w:type="dxa"/>
            <w:vAlign w:val="center"/>
          </w:tcPr>
          <w:p w:rsidR="009F030C" w:rsidRDefault="009F030C">
            <w:pPr>
              <w:spacing w:line="290" w:lineRule="exact"/>
              <w:jc w:val="center"/>
              <w:rPr>
                <w:color w:val="000000"/>
                <w:szCs w:val="21"/>
              </w:rPr>
            </w:pPr>
            <w:r>
              <w:rPr>
                <w:rFonts w:hint="eastAsia"/>
                <w:color w:val="000000"/>
                <w:szCs w:val="21"/>
              </w:rPr>
              <w:t>数据平台</w:t>
            </w:r>
          </w:p>
          <w:p w:rsidR="009F030C" w:rsidRDefault="009F030C">
            <w:pPr>
              <w:spacing w:line="290" w:lineRule="exact"/>
              <w:jc w:val="center"/>
              <w:rPr>
                <w:color w:val="000000"/>
                <w:szCs w:val="21"/>
              </w:rPr>
            </w:pPr>
            <w:r>
              <w:rPr>
                <w:rFonts w:hint="eastAsia"/>
                <w:color w:val="000000"/>
                <w:szCs w:val="21"/>
              </w:rPr>
              <w:t>采集</w:t>
            </w:r>
          </w:p>
        </w:tc>
        <w:tc>
          <w:tcPr>
            <w:tcW w:w="547" w:type="dxa"/>
            <w:vAlign w:val="center"/>
          </w:tcPr>
          <w:p w:rsidR="009F030C" w:rsidRDefault="009F030C">
            <w:pPr>
              <w:spacing w:line="290" w:lineRule="exact"/>
              <w:jc w:val="center"/>
              <w:rPr>
                <w:color w:val="000000"/>
                <w:szCs w:val="21"/>
              </w:rPr>
            </w:pPr>
            <w:r>
              <w:rPr>
                <w:color w:val="000000"/>
                <w:szCs w:val="21"/>
              </w:rPr>
              <w:t>10</w:t>
            </w:r>
          </w:p>
        </w:tc>
        <w:tc>
          <w:tcPr>
            <w:tcW w:w="3490" w:type="dxa"/>
            <w:vAlign w:val="center"/>
          </w:tcPr>
          <w:p w:rsidR="009F030C" w:rsidRDefault="009F030C">
            <w:pPr>
              <w:spacing w:line="290" w:lineRule="exact"/>
              <w:rPr>
                <w:szCs w:val="21"/>
              </w:rPr>
            </w:pPr>
            <w:r>
              <w:rPr>
                <w:szCs w:val="21"/>
              </w:rPr>
              <w:t>1</w:t>
            </w:r>
            <w:r>
              <w:rPr>
                <w:rFonts w:hint="eastAsia"/>
                <w:szCs w:val="21"/>
              </w:rPr>
              <w:t>、数据填报准确、规范，按时报送，通报一次扣</w:t>
            </w:r>
            <w:r>
              <w:rPr>
                <w:szCs w:val="21"/>
              </w:rPr>
              <w:t>0.5</w:t>
            </w:r>
            <w:r>
              <w:rPr>
                <w:rFonts w:hint="eastAsia"/>
                <w:szCs w:val="21"/>
              </w:rPr>
              <w:t>分</w:t>
            </w:r>
            <w:r>
              <w:rPr>
                <w:szCs w:val="21"/>
              </w:rPr>
              <w:t xml:space="preserve"> </w:t>
            </w:r>
            <w:r>
              <w:rPr>
                <w:rFonts w:hint="eastAsia"/>
                <w:szCs w:val="21"/>
              </w:rPr>
              <w:t>，错误一处扣</w:t>
            </w:r>
            <w:r>
              <w:rPr>
                <w:szCs w:val="21"/>
              </w:rPr>
              <w:t>0.1</w:t>
            </w:r>
            <w:r>
              <w:rPr>
                <w:rFonts w:hint="eastAsia"/>
                <w:szCs w:val="21"/>
              </w:rPr>
              <w:t>分，应填内容空缺一处扣</w:t>
            </w:r>
            <w:r>
              <w:rPr>
                <w:szCs w:val="21"/>
              </w:rPr>
              <w:t>0.1</w:t>
            </w:r>
            <w:r>
              <w:rPr>
                <w:rFonts w:hint="eastAsia"/>
                <w:szCs w:val="21"/>
              </w:rPr>
              <w:t>分；</w:t>
            </w:r>
          </w:p>
          <w:p w:rsidR="009F030C" w:rsidRDefault="009F030C">
            <w:pPr>
              <w:spacing w:line="290" w:lineRule="exact"/>
              <w:rPr>
                <w:szCs w:val="21"/>
              </w:rPr>
            </w:pPr>
            <w:r>
              <w:rPr>
                <w:szCs w:val="21"/>
              </w:rPr>
              <w:t>2</w:t>
            </w:r>
            <w:r>
              <w:rPr>
                <w:rFonts w:hint="eastAsia"/>
                <w:szCs w:val="21"/>
              </w:rPr>
              <w:t>、数据平台分析报告内容完善、分析深入，按时报送，</w:t>
            </w:r>
            <w:r>
              <w:rPr>
                <w:szCs w:val="21"/>
              </w:rPr>
              <w:t xml:space="preserve"> </w:t>
            </w:r>
            <w:r>
              <w:rPr>
                <w:rFonts w:hint="eastAsia"/>
                <w:szCs w:val="21"/>
              </w:rPr>
              <w:t>通报一次扣</w:t>
            </w:r>
            <w:r>
              <w:rPr>
                <w:szCs w:val="21"/>
              </w:rPr>
              <w:t>0.5</w:t>
            </w:r>
            <w:r>
              <w:rPr>
                <w:rFonts w:hint="eastAsia"/>
                <w:szCs w:val="21"/>
              </w:rPr>
              <w:t>分，</w:t>
            </w:r>
            <w:r>
              <w:rPr>
                <w:rFonts w:hint="eastAsia"/>
                <w:color w:val="000000"/>
                <w:szCs w:val="21"/>
              </w:rPr>
              <w:t>评价为差的扣</w:t>
            </w:r>
            <w:r>
              <w:rPr>
                <w:color w:val="000000"/>
                <w:szCs w:val="21"/>
              </w:rPr>
              <w:t>1</w:t>
            </w:r>
            <w:r>
              <w:rPr>
                <w:rFonts w:hint="eastAsia"/>
                <w:color w:val="000000"/>
                <w:szCs w:val="21"/>
              </w:rPr>
              <w:t>分，评价为一般的扣</w:t>
            </w:r>
            <w:r>
              <w:rPr>
                <w:color w:val="000000"/>
                <w:szCs w:val="21"/>
              </w:rPr>
              <w:t>0.5</w:t>
            </w:r>
            <w:r>
              <w:rPr>
                <w:rFonts w:hint="eastAsia"/>
                <w:color w:val="000000"/>
                <w:szCs w:val="21"/>
              </w:rPr>
              <w:t>分。</w:t>
            </w:r>
          </w:p>
        </w:tc>
        <w:tc>
          <w:tcPr>
            <w:tcW w:w="2611" w:type="dxa"/>
            <w:vAlign w:val="center"/>
          </w:tcPr>
          <w:p w:rsidR="009F030C" w:rsidRDefault="009F030C" w:rsidP="00AC449C">
            <w:pPr>
              <w:spacing w:line="290" w:lineRule="exact"/>
              <w:rPr>
                <w:szCs w:val="21"/>
              </w:rPr>
            </w:pPr>
            <w:r>
              <w:rPr>
                <w:rFonts w:hint="eastAsia"/>
                <w:szCs w:val="21"/>
              </w:rPr>
              <w:t>院办公室统计、组织抽查评价，汇总通报</w:t>
            </w:r>
          </w:p>
        </w:tc>
      </w:tr>
      <w:tr w:rsidR="009F030C" w:rsidTr="000720A6">
        <w:trPr>
          <w:trHeight w:val="1657"/>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color w:val="000000"/>
                <w:szCs w:val="21"/>
              </w:rPr>
            </w:pPr>
          </w:p>
        </w:tc>
        <w:tc>
          <w:tcPr>
            <w:tcW w:w="1056" w:type="dxa"/>
            <w:vAlign w:val="center"/>
          </w:tcPr>
          <w:p w:rsidR="009F030C" w:rsidRDefault="009F030C">
            <w:pPr>
              <w:spacing w:line="290" w:lineRule="exact"/>
              <w:jc w:val="center"/>
              <w:rPr>
                <w:color w:val="000000"/>
                <w:szCs w:val="21"/>
              </w:rPr>
            </w:pPr>
            <w:r>
              <w:rPr>
                <w:rFonts w:hint="eastAsia"/>
                <w:color w:val="000000"/>
                <w:szCs w:val="21"/>
              </w:rPr>
              <w:t>公共基础课程教学年度质量报告</w:t>
            </w:r>
          </w:p>
        </w:tc>
        <w:tc>
          <w:tcPr>
            <w:tcW w:w="547" w:type="dxa"/>
            <w:vAlign w:val="center"/>
          </w:tcPr>
          <w:p w:rsidR="009F030C" w:rsidRDefault="009F030C">
            <w:pPr>
              <w:spacing w:line="290" w:lineRule="exact"/>
              <w:jc w:val="center"/>
              <w:rPr>
                <w:color w:val="000000"/>
                <w:szCs w:val="21"/>
              </w:rPr>
            </w:pPr>
            <w:r>
              <w:rPr>
                <w:color w:val="000000"/>
                <w:szCs w:val="21"/>
              </w:rPr>
              <w:t>5</w:t>
            </w:r>
          </w:p>
        </w:tc>
        <w:tc>
          <w:tcPr>
            <w:tcW w:w="3490" w:type="dxa"/>
            <w:vAlign w:val="center"/>
          </w:tcPr>
          <w:p w:rsidR="009F030C" w:rsidRDefault="009F030C">
            <w:pPr>
              <w:spacing w:line="290" w:lineRule="exact"/>
              <w:rPr>
                <w:szCs w:val="21"/>
              </w:rPr>
            </w:pPr>
            <w:r>
              <w:rPr>
                <w:szCs w:val="21"/>
              </w:rPr>
              <w:t>1</w:t>
            </w:r>
            <w:r>
              <w:rPr>
                <w:rFonts w:hint="eastAsia"/>
                <w:szCs w:val="21"/>
              </w:rPr>
              <w:t>、每学年按规定编写公共基础课程教学年度质量报告，按时报送，通报一次扣</w:t>
            </w:r>
            <w:r>
              <w:rPr>
                <w:szCs w:val="21"/>
              </w:rPr>
              <w:t>0.5</w:t>
            </w:r>
            <w:r>
              <w:rPr>
                <w:rFonts w:hint="eastAsia"/>
                <w:szCs w:val="21"/>
              </w:rPr>
              <w:t>分，</w:t>
            </w:r>
            <w:r>
              <w:rPr>
                <w:rFonts w:hint="eastAsia"/>
                <w:color w:val="000000"/>
                <w:szCs w:val="21"/>
              </w:rPr>
              <w:t>评价为差的扣</w:t>
            </w:r>
            <w:r>
              <w:rPr>
                <w:color w:val="000000"/>
                <w:szCs w:val="21"/>
              </w:rPr>
              <w:t>1</w:t>
            </w:r>
            <w:r>
              <w:rPr>
                <w:rFonts w:hint="eastAsia"/>
                <w:color w:val="000000"/>
                <w:szCs w:val="21"/>
              </w:rPr>
              <w:t>分，评价为一般的扣</w:t>
            </w:r>
            <w:r>
              <w:rPr>
                <w:color w:val="000000"/>
                <w:szCs w:val="21"/>
              </w:rPr>
              <w:t>0.5</w:t>
            </w:r>
            <w:r>
              <w:rPr>
                <w:rFonts w:hint="eastAsia"/>
                <w:color w:val="000000"/>
                <w:szCs w:val="21"/>
              </w:rPr>
              <w:t>分。</w:t>
            </w:r>
          </w:p>
        </w:tc>
        <w:tc>
          <w:tcPr>
            <w:tcW w:w="2611" w:type="dxa"/>
            <w:vAlign w:val="center"/>
          </w:tcPr>
          <w:p w:rsidR="009F030C" w:rsidRDefault="009F030C" w:rsidP="00AC449C">
            <w:pPr>
              <w:spacing w:line="290" w:lineRule="exact"/>
              <w:rPr>
                <w:szCs w:val="21"/>
              </w:rPr>
            </w:pPr>
            <w:r>
              <w:rPr>
                <w:rFonts w:hint="eastAsia"/>
                <w:szCs w:val="21"/>
              </w:rPr>
              <w:t>教务处组织抽查评价，汇总在教学通报</w:t>
            </w:r>
          </w:p>
        </w:tc>
      </w:tr>
      <w:tr w:rsidR="009F030C" w:rsidTr="000720A6">
        <w:trPr>
          <w:trHeight w:val="1547"/>
          <w:jc w:val="center"/>
        </w:trPr>
        <w:tc>
          <w:tcPr>
            <w:tcW w:w="665" w:type="dxa"/>
            <w:vMerge w:val="restart"/>
            <w:vAlign w:val="center"/>
          </w:tcPr>
          <w:p w:rsidR="009F030C" w:rsidRDefault="009F030C">
            <w:pPr>
              <w:spacing w:line="290" w:lineRule="exact"/>
              <w:jc w:val="center"/>
              <w:rPr>
                <w:szCs w:val="21"/>
              </w:rPr>
            </w:pPr>
            <w:r>
              <w:rPr>
                <w:rFonts w:hint="eastAsia"/>
                <w:szCs w:val="21"/>
              </w:rPr>
              <w:t>教学管理</w:t>
            </w:r>
          </w:p>
          <w:p w:rsidR="009F030C" w:rsidRDefault="009F030C">
            <w:pPr>
              <w:spacing w:line="290" w:lineRule="exact"/>
              <w:jc w:val="center"/>
              <w:rPr>
                <w:szCs w:val="21"/>
              </w:rPr>
            </w:pPr>
            <w:r>
              <w:rPr>
                <w:szCs w:val="21"/>
              </w:rPr>
              <w:t>35</w:t>
            </w:r>
            <w:r>
              <w:rPr>
                <w:rFonts w:hint="eastAsia"/>
                <w:szCs w:val="21"/>
              </w:rPr>
              <w:t>分</w:t>
            </w:r>
          </w:p>
        </w:tc>
        <w:tc>
          <w:tcPr>
            <w:tcW w:w="706" w:type="dxa"/>
            <w:vMerge w:val="restart"/>
            <w:vAlign w:val="center"/>
          </w:tcPr>
          <w:p w:rsidR="009F030C" w:rsidRDefault="009F030C">
            <w:pPr>
              <w:spacing w:line="290" w:lineRule="exact"/>
              <w:jc w:val="center"/>
              <w:rPr>
                <w:color w:val="000000"/>
                <w:szCs w:val="21"/>
              </w:rPr>
            </w:pPr>
            <w:r>
              <w:rPr>
                <w:rFonts w:hint="eastAsia"/>
                <w:color w:val="000000"/>
                <w:szCs w:val="21"/>
              </w:rPr>
              <w:t>教务</w:t>
            </w:r>
          </w:p>
          <w:p w:rsidR="009F030C" w:rsidRDefault="009F030C">
            <w:pPr>
              <w:spacing w:line="290" w:lineRule="exact"/>
              <w:jc w:val="center"/>
              <w:rPr>
                <w:color w:val="000000"/>
                <w:szCs w:val="21"/>
              </w:rPr>
            </w:pPr>
            <w:r>
              <w:rPr>
                <w:rFonts w:hint="eastAsia"/>
                <w:color w:val="000000"/>
                <w:szCs w:val="21"/>
              </w:rPr>
              <w:t>管理</w:t>
            </w:r>
          </w:p>
          <w:p w:rsidR="009F030C" w:rsidRDefault="009F030C">
            <w:pPr>
              <w:spacing w:line="290" w:lineRule="exact"/>
              <w:jc w:val="center"/>
              <w:rPr>
                <w:color w:val="000000"/>
                <w:szCs w:val="21"/>
              </w:rPr>
            </w:pPr>
            <w:r>
              <w:rPr>
                <w:color w:val="000000"/>
                <w:szCs w:val="21"/>
              </w:rPr>
              <w:t>20</w:t>
            </w:r>
            <w:r>
              <w:rPr>
                <w:rFonts w:hint="eastAsia"/>
                <w:color w:val="000000"/>
                <w:szCs w:val="21"/>
              </w:rPr>
              <w:t>分</w:t>
            </w:r>
          </w:p>
        </w:tc>
        <w:tc>
          <w:tcPr>
            <w:tcW w:w="1056" w:type="dxa"/>
            <w:vAlign w:val="center"/>
          </w:tcPr>
          <w:p w:rsidR="009F030C" w:rsidRDefault="009F030C">
            <w:pPr>
              <w:spacing w:line="290" w:lineRule="exact"/>
              <w:jc w:val="center"/>
              <w:rPr>
                <w:color w:val="000000"/>
                <w:szCs w:val="21"/>
              </w:rPr>
            </w:pPr>
            <w:r>
              <w:rPr>
                <w:rFonts w:hint="eastAsia"/>
                <w:color w:val="000000"/>
                <w:szCs w:val="21"/>
              </w:rPr>
              <w:t>管理制度</w:t>
            </w:r>
          </w:p>
        </w:tc>
        <w:tc>
          <w:tcPr>
            <w:tcW w:w="547" w:type="dxa"/>
            <w:vAlign w:val="center"/>
          </w:tcPr>
          <w:p w:rsidR="009F030C" w:rsidRDefault="009F030C">
            <w:pPr>
              <w:spacing w:line="290" w:lineRule="exact"/>
              <w:jc w:val="center"/>
              <w:rPr>
                <w:color w:val="000000"/>
                <w:szCs w:val="21"/>
              </w:rPr>
            </w:pPr>
            <w:r>
              <w:rPr>
                <w:color w:val="000000"/>
                <w:szCs w:val="21"/>
              </w:rPr>
              <w:t>4</w:t>
            </w:r>
          </w:p>
        </w:tc>
        <w:tc>
          <w:tcPr>
            <w:tcW w:w="3490" w:type="dxa"/>
            <w:vAlign w:val="center"/>
          </w:tcPr>
          <w:p w:rsidR="009F030C" w:rsidRDefault="009F030C">
            <w:pPr>
              <w:spacing w:line="290" w:lineRule="exact"/>
              <w:rPr>
                <w:color w:val="000000"/>
                <w:szCs w:val="21"/>
              </w:rPr>
            </w:pPr>
            <w:r>
              <w:rPr>
                <w:rFonts w:hint="eastAsia"/>
                <w:color w:val="000000"/>
                <w:spacing w:val="-4"/>
                <w:szCs w:val="21"/>
              </w:rPr>
              <w:t>能加强制度建设，不断完善教学管理制度（提供制度修订或制订记录），有管理制度汇编（可以是电子稿），抽查中，评价差扣</w:t>
            </w:r>
            <w:r>
              <w:rPr>
                <w:color w:val="000000"/>
                <w:spacing w:val="-4"/>
                <w:szCs w:val="21"/>
              </w:rPr>
              <w:t>1</w:t>
            </w:r>
            <w:r>
              <w:rPr>
                <w:rFonts w:hint="eastAsia"/>
                <w:color w:val="000000"/>
                <w:spacing w:val="-4"/>
                <w:szCs w:val="21"/>
              </w:rPr>
              <w:t>分，评价一般扣</w:t>
            </w:r>
            <w:r>
              <w:rPr>
                <w:color w:val="000000"/>
                <w:spacing w:val="-4"/>
                <w:szCs w:val="21"/>
              </w:rPr>
              <w:t>0.5</w:t>
            </w:r>
            <w:r>
              <w:rPr>
                <w:rFonts w:hint="eastAsia"/>
                <w:color w:val="000000"/>
                <w:spacing w:val="-4"/>
                <w:szCs w:val="21"/>
              </w:rPr>
              <w:t>分。</w:t>
            </w:r>
          </w:p>
        </w:tc>
        <w:tc>
          <w:tcPr>
            <w:tcW w:w="2611" w:type="dxa"/>
            <w:vAlign w:val="center"/>
          </w:tcPr>
          <w:p w:rsidR="009F030C" w:rsidRDefault="009F030C" w:rsidP="00AC449C">
            <w:pPr>
              <w:spacing w:line="290" w:lineRule="exact"/>
              <w:rPr>
                <w:szCs w:val="21"/>
              </w:rPr>
            </w:pPr>
            <w:r>
              <w:rPr>
                <w:rFonts w:hint="eastAsia"/>
                <w:szCs w:val="21"/>
              </w:rPr>
              <w:t>教务处组织“期中教学检查”评价</w:t>
            </w:r>
          </w:p>
        </w:tc>
      </w:tr>
      <w:tr w:rsidR="009F030C" w:rsidTr="000720A6">
        <w:trPr>
          <w:trHeight w:val="1804"/>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color w:val="000000"/>
                <w:szCs w:val="21"/>
              </w:rPr>
            </w:pPr>
          </w:p>
        </w:tc>
        <w:tc>
          <w:tcPr>
            <w:tcW w:w="1056" w:type="dxa"/>
            <w:vAlign w:val="center"/>
          </w:tcPr>
          <w:p w:rsidR="009F030C" w:rsidRDefault="009F030C">
            <w:pPr>
              <w:spacing w:line="290" w:lineRule="exact"/>
              <w:jc w:val="center"/>
              <w:rPr>
                <w:color w:val="000000"/>
                <w:szCs w:val="21"/>
              </w:rPr>
            </w:pPr>
            <w:r>
              <w:rPr>
                <w:rFonts w:hint="eastAsia"/>
                <w:color w:val="000000"/>
                <w:szCs w:val="21"/>
              </w:rPr>
              <w:t>教研室</w:t>
            </w:r>
          </w:p>
          <w:p w:rsidR="009F030C" w:rsidRDefault="009F030C">
            <w:pPr>
              <w:spacing w:line="290" w:lineRule="exact"/>
              <w:jc w:val="center"/>
              <w:rPr>
                <w:color w:val="000000"/>
                <w:szCs w:val="21"/>
              </w:rPr>
            </w:pPr>
            <w:r>
              <w:rPr>
                <w:rFonts w:hint="eastAsia"/>
                <w:color w:val="000000"/>
                <w:szCs w:val="21"/>
              </w:rPr>
              <w:t>管理</w:t>
            </w:r>
          </w:p>
        </w:tc>
        <w:tc>
          <w:tcPr>
            <w:tcW w:w="547" w:type="dxa"/>
            <w:vAlign w:val="center"/>
          </w:tcPr>
          <w:p w:rsidR="009F030C" w:rsidRDefault="009F030C">
            <w:pPr>
              <w:spacing w:line="290" w:lineRule="exact"/>
              <w:jc w:val="center"/>
              <w:rPr>
                <w:color w:val="000000"/>
                <w:szCs w:val="21"/>
              </w:rPr>
            </w:pPr>
            <w:r>
              <w:rPr>
                <w:color w:val="000000"/>
                <w:szCs w:val="21"/>
              </w:rPr>
              <w:t>6</w:t>
            </w:r>
          </w:p>
        </w:tc>
        <w:tc>
          <w:tcPr>
            <w:tcW w:w="3490" w:type="dxa"/>
            <w:vAlign w:val="center"/>
          </w:tcPr>
          <w:p w:rsidR="009F030C" w:rsidRDefault="009F030C">
            <w:pPr>
              <w:spacing w:line="290" w:lineRule="exact"/>
              <w:rPr>
                <w:szCs w:val="21"/>
              </w:rPr>
            </w:pPr>
            <w:r>
              <w:rPr>
                <w:szCs w:val="21"/>
              </w:rPr>
              <w:t>1</w:t>
            </w:r>
            <w:r>
              <w:rPr>
                <w:rFonts w:hint="eastAsia"/>
                <w:szCs w:val="21"/>
              </w:rPr>
              <w:t>、有学期工作计划、教研活动安排计划，缺一项扣</w:t>
            </w:r>
            <w:r>
              <w:rPr>
                <w:szCs w:val="21"/>
              </w:rPr>
              <w:t>0.2</w:t>
            </w:r>
            <w:r>
              <w:rPr>
                <w:rFonts w:hint="eastAsia"/>
                <w:szCs w:val="21"/>
              </w:rPr>
              <w:t>分</w:t>
            </w:r>
            <w:r>
              <w:rPr>
                <w:szCs w:val="21"/>
              </w:rPr>
              <w:t xml:space="preserve"> </w:t>
            </w:r>
            <w:r>
              <w:rPr>
                <w:rFonts w:hint="eastAsia"/>
                <w:szCs w:val="21"/>
              </w:rPr>
              <w:t>；</w:t>
            </w:r>
          </w:p>
          <w:p w:rsidR="009F030C" w:rsidRDefault="009F030C">
            <w:pPr>
              <w:spacing w:line="290" w:lineRule="exact"/>
              <w:rPr>
                <w:color w:val="000000"/>
                <w:szCs w:val="21"/>
              </w:rPr>
            </w:pPr>
            <w:r>
              <w:rPr>
                <w:szCs w:val="21"/>
              </w:rPr>
              <w:t>2</w:t>
            </w:r>
            <w:r>
              <w:rPr>
                <w:rFonts w:hint="eastAsia"/>
                <w:szCs w:val="21"/>
              </w:rPr>
              <w:t>、教研活动正常开展，教研活动抽查缺</w:t>
            </w:r>
            <w:r>
              <w:rPr>
                <w:szCs w:val="21"/>
              </w:rPr>
              <w:t>1</w:t>
            </w:r>
            <w:r>
              <w:rPr>
                <w:rFonts w:hint="eastAsia"/>
                <w:szCs w:val="21"/>
              </w:rPr>
              <w:t>次扣</w:t>
            </w:r>
            <w:r>
              <w:rPr>
                <w:szCs w:val="21"/>
              </w:rPr>
              <w:t>0.2</w:t>
            </w:r>
            <w:r>
              <w:rPr>
                <w:rFonts w:hint="eastAsia"/>
                <w:szCs w:val="21"/>
              </w:rPr>
              <w:t>分，记录缺一次扣</w:t>
            </w:r>
            <w:r>
              <w:rPr>
                <w:szCs w:val="21"/>
              </w:rPr>
              <w:t>0.2</w:t>
            </w:r>
            <w:r>
              <w:rPr>
                <w:rFonts w:hint="eastAsia"/>
                <w:szCs w:val="21"/>
              </w:rPr>
              <w:t>分。</w:t>
            </w:r>
          </w:p>
        </w:tc>
        <w:tc>
          <w:tcPr>
            <w:tcW w:w="2611" w:type="dxa"/>
            <w:vAlign w:val="center"/>
          </w:tcPr>
          <w:p w:rsidR="009F030C" w:rsidRDefault="009F030C" w:rsidP="00AC449C">
            <w:pPr>
              <w:spacing w:line="290" w:lineRule="exact"/>
              <w:rPr>
                <w:szCs w:val="21"/>
              </w:rPr>
            </w:pPr>
            <w:r>
              <w:rPr>
                <w:rFonts w:hint="eastAsia"/>
                <w:szCs w:val="21"/>
              </w:rPr>
              <w:t>教务处组织“期中教学检查”评价</w:t>
            </w:r>
          </w:p>
        </w:tc>
      </w:tr>
      <w:tr w:rsidR="009F030C" w:rsidTr="000720A6">
        <w:trPr>
          <w:trHeight w:val="1294"/>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color w:val="000000"/>
                <w:szCs w:val="21"/>
              </w:rPr>
            </w:pPr>
          </w:p>
        </w:tc>
        <w:tc>
          <w:tcPr>
            <w:tcW w:w="1056" w:type="dxa"/>
            <w:vAlign w:val="center"/>
          </w:tcPr>
          <w:p w:rsidR="009F030C" w:rsidRDefault="009F030C">
            <w:pPr>
              <w:spacing w:line="290" w:lineRule="exact"/>
              <w:jc w:val="center"/>
              <w:rPr>
                <w:color w:val="000000"/>
                <w:szCs w:val="21"/>
              </w:rPr>
            </w:pPr>
            <w:r>
              <w:rPr>
                <w:rFonts w:hint="eastAsia"/>
                <w:color w:val="000000"/>
                <w:szCs w:val="21"/>
              </w:rPr>
              <w:t>执行状态</w:t>
            </w:r>
          </w:p>
        </w:tc>
        <w:tc>
          <w:tcPr>
            <w:tcW w:w="547" w:type="dxa"/>
            <w:vAlign w:val="center"/>
          </w:tcPr>
          <w:p w:rsidR="009F030C" w:rsidRDefault="009F030C">
            <w:pPr>
              <w:spacing w:line="290" w:lineRule="exact"/>
              <w:jc w:val="center"/>
              <w:rPr>
                <w:color w:val="000000"/>
                <w:szCs w:val="21"/>
              </w:rPr>
            </w:pPr>
            <w:r>
              <w:rPr>
                <w:color w:val="000000"/>
                <w:szCs w:val="21"/>
              </w:rPr>
              <w:t>10</w:t>
            </w:r>
          </w:p>
        </w:tc>
        <w:tc>
          <w:tcPr>
            <w:tcW w:w="3490" w:type="dxa"/>
            <w:vAlign w:val="center"/>
          </w:tcPr>
          <w:p w:rsidR="009F030C" w:rsidRDefault="009F030C">
            <w:pPr>
              <w:spacing w:line="290" w:lineRule="exact"/>
              <w:rPr>
                <w:color w:val="000000"/>
                <w:szCs w:val="21"/>
              </w:rPr>
            </w:pPr>
            <w:r>
              <w:rPr>
                <w:rFonts w:hint="eastAsia"/>
                <w:color w:val="000000"/>
                <w:szCs w:val="21"/>
              </w:rPr>
              <w:t>能严格执行学院的各项制度，在规定时间内按要求完成各项工作，通报一次扣</w:t>
            </w:r>
            <w:r>
              <w:rPr>
                <w:color w:val="000000"/>
                <w:szCs w:val="21"/>
              </w:rPr>
              <w:t>1</w:t>
            </w:r>
            <w:r>
              <w:rPr>
                <w:rFonts w:hint="eastAsia"/>
                <w:color w:val="000000"/>
                <w:szCs w:val="21"/>
              </w:rPr>
              <w:t>分，没有完成每项扣</w:t>
            </w:r>
            <w:r>
              <w:rPr>
                <w:color w:val="000000"/>
                <w:szCs w:val="21"/>
              </w:rPr>
              <w:t>4</w:t>
            </w:r>
            <w:r>
              <w:rPr>
                <w:rFonts w:hint="eastAsia"/>
                <w:color w:val="000000"/>
                <w:szCs w:val="21"/>
              </w:rPr>
              <w:t>分。</w:t>
            </w:r>
          </w:p>
        </w:tc>
        <w:tc>
          <w:tcPr>
            <w:tcW w:w="2611" w:type="dxa"/>
            <w:vAlign w:val="center"/>
          </w:tcPr>
          <w:p w:rsidR="009F030C" w:rsidRDefault="009F030C">
            <w:pPr>
              <w:spacing w:line="290" w:lineRule="exact"/>
              <w:rPr>
                <w:szCs w:val="21"/>
              </w:rPr>
            </w:pPr>
            <w:r>
              <w:rPr>
                <w:rFonts w:hint="eastAsia"/>
                <w:szCs w:val="21"/>
              </w:rPr>
              <w:t>查看教务处统计</w:t>
            </w:r>
          </w:p>
        </w:tc>
      </w:tr>
      <w:tr w:rsidR="009F030C" w:rsidTr="00EF4863">
        <w:trPr>
          <w:trHeight w:val="1004"/>
          <w:jc w:val="center"/>
        </w:trPr>
        <w:tc>
          <w:tcPr>
            <w:tcW w:w="665" w:type="dxa"/>
            <w:vMerge/>
            <w:vAlign w:val="center"/>
          </w:tcPr>
          <w:p w:rsidR="009F030C" w:rsidRDefault="009F030C">
            <w:pPr>
              <w:widowControl/>
              <w:jc w:val="left"/>
              <w:rPr>
                <w:szCs w:val="21"/>
              </w:rPr>
            </w:pPr>
          </w:p>
        </w:tc>
        <w:tc>
          <w:tcPr>
            <w:tcW w:w="706" w:type="dxa"/>
            <w:vMerge w:val="restart"/>
            <w:vAlign w:val="center"/>
          </w:tcPr>
          <w:p w:rsidR="009F030C" w:rsidRDefault="009F030C">
            <w:pPr>
              <w:spacing w:line="290" w:lineRule="exact"/>
              <w:jc w:val="center"/>
              <w:rPr>
                <w:color w:val="000000"/>
                <w:szCs w:val="21"/>
              </w:rPr>
            </w:pPr>
            <w:r>
              <w:rPr>
                <w:rFonts w:hint="eastAsia"/>
                <w:color w:val="000000"/>
                <w:szCs w:val="21"/>
              </w:rPr>
              <w:t>质量</w:t>
            </w:r>
          </w:p>
          <w:p w:rsidR="009F030C" w:rsidRDefault="009F030C">
            <w:pPr>
              <w:spacing w:line="290" w:lineRule="exact"/>
              <w:jc w:val="center"/>
              <w:rPr>
                <w:color w:val="000000"/>
                <w:szCs w:val="21"/>
              </w:rPr>
            </w:pPr>
            <w:r>
              <w:rPr>
                <w:rFonts w:hint="eastAsia"/>
                <w:color w:val="000000"/>
                <w:szCs w:val="21"/>
              </w:rPr>
              <w:t>监控</w:t>
            </w:r>
          </w:p>
          <w:p w:rsidR="009F030C" w:rsidRDefault="009F030C">
            <w:pPr>
              <w:spacing w:line="290" w:lineRule="exact"/>
              <w:jc w:val="center"/>
              <w:rPr>
                <w:color w:val="000000"/>
                <w:szCs w:val="21"/>
              </w:rPr>
            </w:pPr>
            <w:r>
              <w:rPr>
                <w:color w:val="000000"/>
                <w:szCs w:val="21"/>
              </w:rPr>
              <w:t>15</w:t>
            </w:r>
            <w:r>
              <w:rPr>
                <w:rFonts w:hint="eastAsia"/>
                <w:color w:val="000000"/>
                <w:szCs w:val="21"/>
              </w:rPr>
              <w:t>分</w:t>
            </w:r>
          </w:p>
        </w:tc>
        <w:tc>
          <w:tcPr>
            <w:tcW w:w="1056" w:type="dxa"/>
            <w:vAlign w:val="center"/>
          </w:tcPr>
          <w:p w:rsidR="009F030C" w:rsidRDefault="009F030C">
            <w:pPr>
              <w:spacing w:line="290" w:lineRule="exact"/>
              <w:jc w:val="center"/>
              <w:rPr>
                <w:color w:val="000000"/>
                <w:szCs w:val="21"/>
              </w:rPr>
            </w:pPr>
            <w:r>
              <w:rPr>
                <w:rFonts w:hint="eastAsia"/>
                <w:color w:val="000000"/>
                <w:szCs w:val="21"/>
              </w:rPr>
              <w:t>监控体系</w:t>
            </w:r>
          </w:p>
        </w:tc>
        <w:tc>
          <w:tcPr>
            <w:tcW w:w="547" w:type="dxa"/>
            <w:vAlign w:val="center"/>
          </w:tcPr>
          <w:p w:rsidR="009F030C" w:rsidRDefault="009F030C">
            <w:pPr>
              <w:spacing w:line="290" w:lineRule="exact"/>
              <w:jc w:val="center"/>
              <w:rPr>
                <w:color w:val="000000"/>
                <w:szCs w:val="21"/>
              </w:rPr>
            </w:pPr>
            <w:r>
              <w:rPr>
                <w:color w:val="000000"/>
                <w:szCs w:val="21"/>
              </w:rPr>
              <w:t>5</w:t>
            </w:r>
          </w:p>
        </w:tc>
        <w:tc>
          <w:tcPr>
            <w:tcW w:w="3490" w:type="dxa"/>
            <w:vAlign w:val="center"/>
          </w:tcPr>
          <w:p w:rsidR="009F030C" w:rsidRDefault="009F030C">
            <w:pPr>
              <w:spacing w:line="290" w:lineRule="exact"/>
              <w:rPr>
                <w:color w:val="000000"/>
                <w:szCs w:val="21"/>
              </w:rPr>
            </w:pPr>
            <w:r>
              <w:rPr>
                <w:rFonts w:hint="eastAsia"/>
                <w:spacing w:val="-7"/>
                <w:kern w:val="0"/>
                <w:szCs w:val="21"/>
              </w:rPr>
              <w:t>建有完善的教学监控体系、教学督导组，日常教学检查制度能够落实，抽查中，评价差扣</w:t>
            </w:r>
            <w:r>
              <w:rPr>
                <w:spacing w:val="-7"/>
                <w:kern w:val="0"/>
                <w:szCs w:val="21"/>
              </w:rPr>
              <w:t>1</w:t>
            </w:r>
            <w:r>
              <w:rPr>
                <w:rFonts w:hint="eastAsia"/>
                <w:spacing w:val="-7"/>
                <w:kern w:val="0"/>
                <w:szCs w:val="21"/>
              </w:rPr>
              <w:t>分，评价一般扣</w:t>
            </w:r>
            <w:r>
              <w:rPr>
                <w:spacing w:val="-7"/>
                <w:kern w:val="0"/>
                <w:szCs w:val="21"/>
              </w:rPr>
              <w:t>0.5</w:t>
            </w:r>
            <w:r>
              <w:rPr>
                <w:rFonts w:hint="eastAsia"/>
                <w:spacing w:val="-7"/>
                <w:kern w:val="0"/>
                <w:szCs w:val="21"/>
              </w:rPr>
              <w:t>分。</w:t>
            </w:r>
          </w:p>
        </w:tc>
        <w:tc>
          <w:tcPr>
            <w:tcW w:w="2611" w:type="dxa"/>
            <w:vAlign w:val="center"/>
          </w:tcPr>
          <w:p w:rsidR="009F030C" w:rsidRDefault="009F030C">
            <w:pPr>
              <w:spacing w:line="290" w:lineRule="exact"/>
              <w:rPr>
                <w:szCs w:val="21"/>
              </w:rPr>
            </w:pPr>
            <w:r>
              <w:rPr>
                <w:rFonts w:hint="eastAsia"/>
                <w:szCs w:val="21"/>
              </w:rPr>
              <w:t>质管办组织抽查评价，教务处汇总在教学通报</w:t>
            </w:r>
          </w:p>
        </w:tc>
      </w:tr>
      <w:tr w:rsidR="009F030C" w:rsidTr="00EF4863">
        <w:trPr>
          <w:trHeight w:val="3282"/>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color w:val="000000"/>
                <w:szCs w:val="21"/>
              </w:rPr>
            </w:pPr>
          </w:p>
        </w:tc>
        <w:tc>
          <w:tcPr>
            <w:tcW w:w="1056" w:type="dxa"/>
            <w:vAlign w:val="center"/>
          </w:tcPr>
          <w:p w:rsidR="009F030C" w:rsidRDefault="009F030C">
            <w:pPr>
              <w:spacing w:line="290" w:lineRule="exact"/>
              <w:jc w:val="center"/>
              <w:rPr>
                <w:szCs w:val="21"/>
              </w:rPr>
            </w:pPr>
            <w:r>
              <w:rPr>
                <w:rFonts w:hint="eastAsia"/>
                <w:szCs w:val="21"/>
              </w:rPr>
              <w:t>执行状态</w:t>
            </w:r>
          </w:p>
        </w:tc>
        <w:tc>
          <w:tcPr>
            <w:tcW w:w="547" w:type="dxa"/>
            <w:vAlign w:val="center"/>
          </w:tcPr>
          <w:p w:rsidR="009F030C" w:rsidRDefault="009F030C">
            <w:pPr>
              <w:spacing w:line="290" w:lineRule="exact"/>
              <w:jc w:val="center"/>
              <w:rPr>
                <w:szCs w:val="21"/>
              </w:rPr>
            </w:pPr>
            <w:r>
              <w:rPr>
                <w:szCs w:val="21"/>
              </w:rPr>
              <w:t>10</w:t>
            </w:r>
          </w:p>
        </w:tc>
        <w:tc>
          <w:tcPr>
            <w:tcW w:w="3490" w:type="dxa"/>
            <w:vAlign w:val="center"/>
          </w:tcPr>
          <w:p w:rsidR="009F030C" w:rsidRDefault="009F030C">
            <w:pPr>
              <w:spacing w:line="290" w:lineRule="exact"/>
              <w:rPr>
                <w:szCs w:val="21"/>
              </w:rPr>
            </w:pPr>
            <w:r>
              <w:rPr>
                <w:szCs w:val="21"/>
              </w:rPr>
              <w:t>1</w:t>
            </w:r>
            <w:r>
              <w:rPr>
                <w:rFonts w:hint="eastAsia"/>
                <w:szCs w:val="21"/>
              </w:rPr>
              <w:t>、每学期有相应的部门计划安排并及时上报质考办，通报一次扣</w:t>
            </w:r>
            <w:r>
              <w:rPr>
                <w:color w:val="000000"/>
                <w:szCs w:val="21"/>
              </w:rPr>
              <w:t>0</w:t>
            </w:r>
            <w:r>
              <w:rPr>
                <w:szCs w:val="21"/>
              </w:rPr>
              <w:t>.</w:t>
            </w:r>
            <w:r>
              <w:rPr>
                <w:color w:val="000000"/>
                <w:szCs w:val="21"/>
              </w:rPr>
              <w:t>5</w:t>
            </w:r>
            <w:r>
              <w:rPr>
                <w:rFonts w:hint="eastAsia"/>
                <w:color w:val="000000"/>
                <w:szCs w:val="21"/>
              </w:rPr>
              <w:t>分；</w:t>
            </w:r>
          </w:p>
          <w:p w:rsidR="009F030C" w:rsidRDefault="009F030C">
            <w:pPr>
              <w:spacing w:line="290" w:lineRule="exact"/>
              <w:rPr>
                <w:color w:val="000000"/>
                <w:szCs w:val="21"/>
              </w:rPr>
            </w:pPr>
            <w:r>
              <w:rPr>
                <w:szCs w:val="21"/>
              </w:rPr>
              <w:t>2</w:t>
            </w:r>
            <w:r>
              <w:rPr>
                <w:rFonts w:hint="eastAsia"/>
                <w:szCs w:val="21"/>
              </w:rPr>
              <w:t>、每周安排听课、教学巡查不少于</w:t>
            </w:r>
            <w:r>
              <w:rPr>
                <w:szCs w:val="21"/>
              </w:rPr>
              <w:t>2</w:t>
            </w:r>
            <w:r>
              <w:rPr>
                <w:rFonts w:hint="eastAsia"/>
                <w:szCs w:val="21"/>
              </w:rPr>
              <w:t>次，有听课和巡查记录，通报一次扣</w:t>
            </w:r>
            <w:r>
              <w:rPr>
                <w:color w:val="000000"/>
                <w:szCs w:val="21"/>
              </w:rPr>
              <w:t>0</w:t>
            </w:r>
            <w:r>
              <w:rPr>
                <w:szCs w:val="21"/>
              </w:rPr>
              <w:t>.</w:t>
            </w:r>
            <w:r>
              <w:rPr>
                <w:color w:val="000000"/>
                <w:szCs w:val="21"/>
              </w:rPr>
              <w:t>5</w:t>
            </w:r>
            <w:r>
              <w:rPr>
                <w:rFonts w:hint="eastAsia"/>
                <w:color w:val="000000"/>
                <w:szCs w:val="21"/>
              </w:rPr>
              <w:t>分，缺少一次扣</w:t>
            </w:r>
            <w:r>
              <w:rPr>
                <w:color w:val="000000"/>
                <w:szCs w:val="21"/>
              </w:rPr>
              <w:t>0</w:t>
            </w:r>
            <w:r>
              <w:rPr>
                <w:szCs w:val="21"/>
              </w:rPr>
              <w:t>.</w:t>
            </w:r>
            <w:r>
              <w:rPr>
                <w:color w:val="000000"/>
                <w:szCs w:val="21"/>
              </w:rPr>
              <w:t>5</w:t>
            </w:r>
            <w:r>
              <w:rPr>
                <w:rFonts w:hint="eastAsia"/>
                <w:color w:val="000000"/>
                <w:szCs w:val="21"/>
              </w:rPr>
              <w:t>分；</w:t>
            </w:r>
          </w:p>
          <w:p w:rsidR="009F030C" w:rsidRDefault="009F030C">
            <w:pPr>
              <w:spacing w:line="290" w:lineRule="exact"/>
              <w:rPr>
                <w:szCs w:val="21"/>
              </w:rPr>
            </w:pPr>
            <w:r>
              <w:rPr>
                <w:szCs w:val="21"/>
              </w:rPr>
              <w:t>3</w:t>
            </w:r>
            <w:r>
              <w:rPr>
                <w:rFonts w:hint="eastAsia"/>
                <w:szCs w:val="21"/>
              </w:rPr>
              <w:t>、每学期安排听课不少于开课教师</w:t>
            </w:r>
            <w:r>
              <w:rPr>
                <w:szCs w:val="21"/>
              </w:rPr>
              <w:t>80%</w:t>
            </w:r>
            <w:r>
              <w:rPr>
                <w:rFonts w:hint="eastAsia"/>
                <w:szCs w:val="21"/>
              </w:rPr>
              <w:t>人次，基础部领导随堂听课</w:t>
            </w:r>
            <w:r>
              <w:rPr>
                <w:szCs w:val="21"/>
              </w:rPr>
              <w:t>8</w:t>
            </w:r>
            <w:r>
              <w:rPr>
                <w:rFonts w:hint="eastAsia"/>
                <w:szCs w:val="21"/>
              </w:rPr>
              <w:t>学时以上，听课有记录，并同时有沟通反馈情况记录，</w:t>
            </w:r>
            <w:r>
              <w:rPr>
                <w:rFonts w:hint="eastAsia"/>
                <w:color w:val="000000"/>
                <w:szCs w:val="21"/>
              </w:rPr>
              <w:t>缺少一次扣</w:t>
            </w:r>
            <w:r>
              <w:rPr>
                <w:color w:val="000000"/>
                <w:szCs w:val="21"/>
              </w:rPr>
              <w:t>0</w:t>
            </w:r>
            <w:r>
              <w:rPr>
                <w:szCs w:val="21"/>
              </w:rPr>
              <w:t>.</w:t>
            </w:r>
            <w:r>
              <w:rPr>
                <w:color w:val="000000"/>
                <w:szCs w:val="21"/>
              </w:rPr>
              <w:t>5</w:t>
            </w:r>
            <w:r>
              <w:rPr>
                <w:rFonts w:hint="eastAsia"/>
                <w:color w:val="000000"/>
                <w:szCs w:val="21"/>
              </w:rPr>
              <w:t>分。</w:t>
            </w:r>
          </w:p>
        </w:tc>
        <w:tc>
          <w:tcPr>
            <w:tcW w:w="2611" w:type="dxa"/>
            <w:vAlign w:val="center"/>
          </w:tcPr>
          <w:p w:rsidR="009F030C" w:rsidRDefault="009F030C" w:rsidP="00AC449C">
            <w:pPr>
              <w:spacing w:line="290" w:lineRule="exact"/>
              <w:rPr>
                <w:szCs w:val="21"/>
              </w:rPr>
            </w:pPr>
            <w:r>
              <w:rPr>
                <w:rFonts w:hint="eastAsia"/>
                <w:szCs w:val="21"/>
              </w:rPr>
              <w:t>教务处组织抽查评价，汇总在教学通报</w:t>
            </w:r>
          </w:p>
        </w:tc>
      </w:tr>
      <w:tr w:rsidR="009F030C" w:rsidTr="005865D7">
        <w:trPr>
          <w:trHeight w:val="1288"/>
          <w:jc w:val="center"/>
        </w:trPr>
        <w:tc>
          <w:tcPr>
            <w:tcW w:w="665" w:type="dxa"/>
            <w:vMerge w:val="restart"/>
            <w:vAlign w:val="center"/>
          </w:tcPr>
          <w:p w:rsidR="009F030C" w:rsidRDefault="009F030C">
            <w:pPr>
              <w:spacing w:line="290" w:lineRule="exact"/>
              <w:jc w:val="center"/>
              <w:rPr>
                <w:szCs w:val="21"/>
              </w:rPr>
            </w:pPr>
            <w:r>
              <w:rPr>
                <w:rFonts w:hint="eastAsia"/>
                <w:szCs w:val="21"/>
              </w:rPr>
              <w:t>教学发展</w:t>
            </w:r>
          </w:p>
          <w:p w:rsidR="009F030C" w:rsidRDefault="009F030C">
            <w:pPr>
              <w:spacing w:line="290" w:lineRule="exact"/>
              <w:jc w:val="center"/>
              <w:rPr>
                <w:szCs w:val="21"/>
              </w:rPr>
            </w:pPr>
            <w:r>
              <w:rPr>
                <w:szCs w:val="21"/>
              </w:rPr>
              <w:t>50</w:t>
            </w:r>
            <w:r>
              <w:rPr>
                <w:rFonts w:hint="eastAsia"/>
                <w:szCs w:val="21"/>
              </w:rPr>
              <w:t>分</w:t>
            </w:r>
          </w:p>
          <w:p w:rsidR="009F030C" w:rsidRDefault="009F030C">
            <w:pPr>
              <w:jc w:val="left"/>
              <w:rPr>
                <w:szCs w:val="21"/>
              </w:rPr>
            </w:pPr>
          </w:p>
        </w:tc>
        <w:tc>
          <w:tcPr>
            <w:tcW w:w="706" w:type="dxa"/>
            <w:vMerge w:val="restart"/>
            <w:vAlign w:val="center"/>
          </w:tcPr>
          <w:p w:rsidR="009F030C" w:rsidRDefault="009F030C">
            <w:pPr>
              <w:spacing w:line="290" w:lineRule="exact"/>
              <w:jc w:val="center"/>
              <w:rPr>
                <w:color w:val="000000"/>
                <w:szCs w:val="21"/>
              </w:rPr>
            </w:pPr>
            <w:r>
              <w:rPr>
                <w:rFonts w:hint="eastAsia"/>
                <w:color w:val="000000"/>
                <w:szCs w:val="21"/>
              </w:rPr>
              <w:t>课程</w:t>
            </w:r>
          </w:p>
          <w:p w:rsidR="009F030C" w:rsidRDefault="009F030C">
            <w:pPr>
              <w:spacing w:line="290" w:lineRule="exact"/>
              <w:jc w:val="center"/>
              <w:rPr>
                <w:color w:val="000000"/>
                <w:szCs w:val="21"/>
              </w:rPr>
            </w:pPr>
            <w:r>
              <w:rPr>
                <w:rFonts w:hint="eastAsia"/>
                <w:color w:val="000000"/>
                <w:szCs w:val="21"/>
              </w:rPr>
              <w:t>建设</w:t>
            </w:r>
          </w:p>
          <w:p w:rsidR="009F030C" w:rsidRDefault="009F030C">
            <w:pPr>
              <w:spacing w:line="290" w:lineRule="exact"/>
              <w:jc w:val="center"/>
              <w:rPr>
                <w:color w:val="000000"/>
                <w:szCs w:val="21"/>
              </w:rPr>
            </w:pPr>
            <w:r>
              <w:rPr>
                <w:color w:val="000000"/>
                <w:szCs w:val="21"/>
              </w:rPr>
              <w:t>35</w:t>
            </w:r>
            <w:r>
              <w:rPr>
                <w:rFonts w:hint="eastAsia"/>
                <w:color w:val="000000"/>
                <w:szCs w:val="21"/>
              </w:rPr>
              <w:t>分</w:t>
            </w:r>
          </w:p>
        </w:tc>
        <w:tc>
          <w:tcPr>
            <w:tcW w:w="1056" w:type="dxa"/>
            <w:vAlign w:val="center"/>
          </w:tcPr>
          <w:p w:rsidR="009F030C" w:rsidRDefault="009F030C">
            <w:pPr>
              <w:spacing w:line="290" w:lineRule="exact"/>
              <w:jc w:val="center"/>
              <w:rPr>
                <w:szCs w:val="21"/>
              </w:rPr>
            </w:pPr>
            <w:r>
              <w:rPr>
                <w:rFonts w:hint="eastAsia"/>
                <w:szCs w:val="21"/>
              </w:rPr>
              <w:t>课程规划</w:t>
            </w:r>
          </w:p>
        </w:tc>
        <w:tc>
          <w:tcPr>
            <w:tcW w:w="547" w:type="dxa"/>
            <w:vAlign w:val="center"/>
          </w:tcPr>
          <w:p w:rsidR="009F030C" w:rsidRDefault="009F030C">
            <w:pPr>
              <w:spacing w:line="290" w:lineRule="exact"/>
              <w:jc w:val="center"/>
              <w:rPr>
                <w:szCs w:val="21"/>
              </w:rPr>
            </w:pPr>
            <w:r>
              <w:rPr>
                <w:szCs w:val="21"/>
              </w:rPr>
              <w:t>8</w:t>
            </w:r>
          </w:p>
        </w:tc>
        <w:tc>
          <w:tcPr>
            <w:tcW w:w="3490" w:type="dxa"/>
            <w:vAlign w:val="center"/>
          </w:tcPr>
          <w:p w:rsidR="009F030C" w:rsidRDefault="009F030C">
            <w:pPr>
              <w:spacing w:line="290" w:lineRule="exact"/>
              <w:rPr>
                <w:szCs w:val="21"/>
              </w:rPr>
            </w:pPr>
            <w:r>
              <w:rPr>
                <w:rFonts w:hint="eastAsia"/>
                <w:color w:val="000000"/>
                <w:szCs w:val="21"/>
              </w:rPr>
              <w:t>有基础部课程建设规划</w:t>
            </w:r>
            <w:r>
              <w:rPr>
                <w:rFonts w:hint="eastAsia"/>
                <w:szCs w:val="21"/>
              </w:rPr>
              <w:t>且科学合理，</w:t>
            </w:r>
            <w:r>
              <w:rPr>
                <w:rFonts w:hint="eastAsia"/>
                <w:color w:val="000000"/>
                <w:szCs w:val="21"/>
              </w:rPr>
              <w:t>抽查中，评价差扣</w:t>
            </w:r>
            <w:r>
              <w:rPr>
                <w:color w:val="000000"/>
                <w:szCs w:val="21"/>
              </w:rPr>
              <w:t>2</w:t>
            </w:r>
            <w:r>
              <w:rPr>
                <w:rFonts w:hint="eastAsia"/>
                <w:color w:val="000000"/>
                <w:szCs w:val="21"/>
              </w:rPr>
              <w:t>分，评价一般扣</w:t>
            </w:r>
            <w:r>
              <w:rPr>
                <w:color w:val="000000"/>
                <w:szCs w:val="21"/>
              </w:rPr>
              <w:t>1</w:t>
            </w:r>
            <w:r>
              <w:rPr>
                <w:rFonts w:hint="eastAsia"/>
                <w:color w:val="000000"/>
                <w:szCs w:val="21"/>
              </w:rPr>
              <w:t>分。</w:t>
            </w:r>
            <w:r>
              <w:rPr>
                <w:szCs w:val="21"/>
              </w:rPr>
              <w:t xml:space="preserve"> </w:t>
            </w:r>
          </w:p>
        </w:tc>
        <w:tc>
          <w:tcPr>
            <w:tcW w:w="2611" w:type="dxa"/>
            <w:vAlign w:val="center"/>
          </w:tcPr>
          <w:p w:rsidR="009F030C" w:rsidRDefault="009F030C" w:rsidP="00AC449C">
            <w:pPr>
              <w:spacing w:line="290" w:lineRule="exact"/>
              <w:rPr>
                <w:szCs w:val="21"/>
              </w:rPr>
            </w:pPr>
            <w:r>
              <w:rPr>
                <w:rFonts w:hint="eastAsia"/>
                <w:szCs w:val="21"/>
              </w:rPr>
              <w:t>教务处组织抽查评价</w:t>
            </w:r>
          </w:p>
        </w:tc>
      </w:tr>
      <w:tr w:rsidR="009F030C" w:rsidTr="005865D7">
        <w:trPr>
          <w:trHeight w:val="2168"/>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color w:val="000000"/>
                <w:szCs w:val="21"/>
              </w:rPr>
            </w:pPr>
          </w:p>
        </w:tc>
        <w:tc>
          <w:tcPr>
            <w:tcW w:w="1056" w:type="dxa"/>
            <w:vAlign w:val="center"/>
          </w:tcPr>
          <w:p w:rsidR="009F030C" w:rsidRDefault="009F030C">
            <w:pPr>
              <w:spacing w:line="290" w:lineRule="exact"/>
              <w:jc w:val="center"/>
              <w:rPr>
                <w:szCs w:val="21"/>
              </w:rPr>
            </w:pPr>
            <w:r>
              <w:rPr>
                <w:rFonts w:hint="eastAsia"/>
                <w:szCs w:val="21"/>
              </w:rPr>
              <w:t>课程改革</w:t>
            </w:r>
          </w:p>
        </w:tc>
        <w:tc>
          <w:tcPr>
            <w:tcW w:w="547" w:type="dxa"/>
            <w:vAlign w:val="center"/>
          </w:tcPr>
          <w:p w:rsidR="009F030C" w:rsidRDefault="009F030C">
            <w:pPr>
              <w:spacing w:line="290" w:lineRule="exact"/>
              <w:jc w:val="center"/>
              <w:rPr>
                <w:szCs w:val="21"/>
              </w:rPr>
            </w:pPr>
            <w:r>
              <w:rPr>
                <w:szCs w:val="21"/>
              </w:rPr>
              <w:t>12</w:t>
            </w:r>
          </w:p>
        </w:tc>
        <w:tc>
          <w:tcPr>
            <w:tcW w:w="3490" w:type="dxa"/>
            <w:vAlign w:val="center"/>
          </w:tcPr>
          <w:p w:rsidR="009F030C" w:rsidRDefault="009F030C">
            <w:pPr>
              <w:spacing w:line="290" w:lineRule="exact"/>
              <w:rPr>
                <w:color w:val="000000"/>
                <w:szCs w:val="21"/>
              </w:rPr>
            </w:pPr>
            <w:r>
              <w:rPr>
                <w:color w:val="000000"/>
                <w:szCs w:val="21"/>
              </w:rPr>
              <w:t>1</w:t>
            </w:r>
            <w:r>
              <w:rPr>
                <w:rFonts w:hint="eastAsia"/>
                <w:color w:val="000000"/>
                <w:szCs w:val="21"/>
              </w:rPr>
              <w:t>、课程均有年度改革方案通过本部论证，按方案实施，且本部组织检查验收，改革方案缺一门扣</w:t>
            </w:r>
            <w:r>
              <w:rPr>
                <w:color w:val="000000"/>
                <w:szCs w:val="21"/>
              </w:rPr>
              <w:t>2</w:t>
            </w:r>
            <w:r>
              <w:rPr>
                <w:rFonts w:hint="eastAsia"/>
                <w:color w:val="000000"/>
                <w:szCs w:val="21"/>
              </w:rPr>
              <w:t>分；</w:t>
            </w:r>
          </w:p>
          <w:p w:rsidR="009F030C" w:rsidRDefault="009F030C">
            <w:pPr>
              <w:spacing w:line="290" w:lineRule="exact"/>
              <w:rPr>
                <w:color w:val="000000"/>
                <w:szCs w:val="21"/>
              </w:rPr>
            </w:pPr>
            <w:r>
              <w:rPr>
                <w:color w:val="000000"/>
                <w:szCs w:val="21"/>
              </w:rPr>
              <w:t>2</w:t>
            </w:r>
            <w:r>
              <w:rPr>
                <w:rFonts w:hint="eastAsia"/>
                <w:color w:val="000000"/>
                <w:szCs w:val="21"/>
              </w:rPr>
              <w:t>、课程改革成效显著，抽查中，评价差每门扣</w:t>
            </w:r>
            <w:r>
              <w:rPr>
                <w:color w:val="000000"/>
                <w:szCs w:val="21"/>
              </w:rPr>
              <w:t>2</w:t>
            </w:r>
            <w:r>
              <w:rPr>
                <w:rFonts w:hint="eastAsia"/>
                <w:color w:val="000000"/>
                <w:szCs w:val="21"/>
              </w:rPr>
              <w:t>分，评价一般每门扣</w:t>
            </w:r>
            <w:r>
              <w:rPr>
                <w:color w:val="000000"/>
                <w:szCs w:val="21"/>
              </w:rPr>
              <w:t>1</w:t>
            </w:r>
            <w:r>
              <w:rPr>
                <w:rFonts w:hint="eastAsia"/>
                <w:color w:val="000000"/>
                <w:szCs w:val="21"/>
              </w:rPr>
              <w:t>分。</w:t>
            </w:r>
          </w:p>
        </w:tc>
        <w:tc>
          <w:tcPr>
            <w:tcW w:w="2611" w:type="dxa"/>
            <w:vAlign w:val="center"/>
          </w:tcPr>
          <w:p w:rsidR="009F030C" w:rsidRDefault="009F030C" w:rsidP="00AC449C">
            <w:pPr>
              <w:spacing w:line="290" w:lineRule="exact"/>
              <w:rPr>
                <w:szCs w:val="21"/>
              </w:rPr>
            </w:pPr>
            <w:r>
              <w:rPr>
                <w:szCs w:val="21"/>
              </w:rPr>
              <w:t xml:space="preserve"> </w:t>
            </w:r>
            <w:r>
              <w:rPr>
                <w:rFonts w:hint="eastAsia"/>
                <w:szCs w:val="21"/>
              </w:rPr>
              <w:t>教务处办组织抽查评价</w:t>
            </w:r>
          </w:p>
        </w:tc>
      </w:tr>
      <w:tr w:rsidR="009F030C" w:rsidTr="005865D7">
        <w:trPr>
          <w:trHeight w:val="1390"/>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color w:val="000000"/>
                <w:szCs w:val="21"/>
              </w:rPr>
            </w:pPr>
          </w:p>
        </w:tc>
        <w:tc>
          <w:tcPr>
            <w:tcW w:w="1056" w:type="dxa"/>
            <w:vAlign w:val="center"/>
          </w:tcPr>
          <w:p w:rsidR="009F030C" w:rsidRDefault="009F030C">
            <w:pPr>
              <w:spacing w:line="290" w:lineRule="exact"/>
              <w:jc w:val="center"/>
              <w:rPr>
                <w:szCs w:val="21"/>
              </w:rPr>
            </w:pPr>
            <w:r>
              <w:rPr>
                <w:rFonts w:hint="eastAsia"/>
                <w:szCs w:val="21"/>
              </w:rPr>
              <w:t>课程大纲</w:t>
            </w:r>
          </w:p>
        </w:tc>
        <w:tc>
          <w:tcPr>
            <w:tcW w:w="547" w:type="dxa"/>
            <w:vAlign w:val="center"/>
          </w:tcPr>
          <w:p w:rsidR="009F030C" w:rsidRDefault="009F030C">
            <w:pPr>
              <w:spacing w:line="290" w:lineRule="exact"/>
              <w:jc w:val="center"/>
              <w:rPr>
                <w:szCs w:val="21"/>
              </w:rPr>
            </w:pPr>
            <w:r>
              <w:rPr>
                <w:szCs w:val="21"/>
              </w:rPr>
              <w:t>10</w:t>
            </w:r>
          </w:p>
        </w:tc>
        <w:tc>
          <w:tcPr>
            <w:tcW w:w="3490" w:type="dxa"/>
            <w:vAlign w:val="center"/>
          </w:tcPr>
          <w:p w:rsidR="009F030C" w:rsidRDefault="009F030C">
            <w:pPr>
              <w:spacing w:line="290" w:lineRule="exact"/>
              <w:rPr>
                <w:color w:val="000000"/>
                <w:szCs w:val="21"/>
              </w:rPr>
            </w:pPr>
            <w:r>
              <w:rPr>
                <w:color w:val="000000"/>
                <w:szCs w:val="21"/>
              </w:rPr>
              <w:t>1</w:t>
            </w:r>
            <w:r>
              <w:rPr>
                <w:rFonts w:hint="eastAsia"/>
                <w:color w:val="000000"/>
                <w:szCs w:val="21"/>
              </w:rPr>
              <w:t>、课程大纲齐备，少一门扣</w:t>
            </w:r>
            <w:r>
              <w:rPr>
                <w:color w:val="000000"/>
                <w:szCs w:val="21"/>
              </w:rPr>
              <w:t>2</w:t>
            </w:r>
            <w:r>
              <w:rPr>
                <w:rFonts w:hint="eastAsia"/>
                <w:color w:val="000000"/>
                <w:szCs w:val="21"/>
              </w:rPr>
              <w:t>分；</w:t>
            </w:r>
          </w:p>
          <w:p w:rsidR="009F030C" w:rsidRDefault="009F030C">
            <w:pPr>
              <w:spacing w:line="290" w:lineRule="exact"/>
              <w:rPr>
                <w:color w:val="000000"/>
                <w:szCs w:val="21"/>
              </w:rPr>
            </w:pPr>
            <w:r>
              <w:rPr>
                <w:color w:val="000000"/>
                <w:szCs w:val="21"/>
              </w:rPr>
              <w:t>2</w:t>
            </w:r>
            <w:r>
              <w:rPr>
                <w:rFonts w:hint="eastAsia"/>
                <w:color w:val="000000"/>
                <w:szCs w:val="21"/>
              </w:rPr>
              <w:t>、课程大纲科学合理，抽查中，评价差每门扣</w:t>
            </w:r>
            <w:r>
              <w:rPr>
                <w:color w:val="000000"/>
                <w:szCs w:val="21"/>
              </w:rPr>
              <w:t>1</w:t>
            </w:r>
            <w:r>
              <w:rPr>
                <w:rFonts w:hint="eastAsia"/>
                <w:color w:val="000000"/>
                <w:szCs w:val="21"/>
              </w:rPr>
              <w:t>分，评价一般每门扣</w:t>
            </w:r>
            <w:r>
              <w:rPr>
                <w:color w:val="000000"/>
                <w:szCs w:val="21"/>
              </w:rPr>
              <w:t>0</w:t>
            </w:r>
            <w:r>
              <w:rPr>
                <w:szCs w:val="21"/>
              </w:rPr>
              <w:t>.</w:t>
            </w:r>
            <w:r>
              <w:rPr>
                <w:color w:val="000000"/>
                <w:szCs w:val="21"/>
              </w:rPr>
              <w:t>5</w:t>
            </w:r>
            <w:r>
              <w:rPr>
                <w:rFonts w:hint="eastAsia"/>
                <w:color w:val="000000"/>
                <w:szCs w:val="21"/>
              </w:rPr>
              <w:t>分。</w:t>
            </w:r>
          </w:p>
        </w:tc>
        <w:tc>
          <w:tcPr>
            <w:tcW w:w="2611" w:type="dxa"/>
            <w:vAlign w:val="center"/>
          </w:tcPr>
          <w:p w:rsidR="009F030C" w:rsidRDefault="009F030C" w:rsidP="00AC449C">
            <w:pPr>
              <w:spacing w:line="290" w:lineRule="exact"/>
              <w:rPr>
                <w:szCs w:val="21"/>
              </w:rPr>
            </w:pPr>
            <w:r>
              <w:rPr>
                <w:rFonts w:hint="eastAsia"/>
                <w:szCs w:val="21"/>
              </w:rPr>
              <w:t>教务处组织“教学资料检查”评价</w:t>
            </w:r>
          </w:p>
        </w:tc>
      </w:tr>
      <w:tr w:rsidR="009F030C" w:rsidTr="00EF4863">
        <w:trPr>
          <w:trHeight w:val="1367"/>
          <w:jc w:val="center"/>
        </w:trPr>
        <w:tc>
          <w:tcPr>
            <w:tcW w:w="665" w:type="dxa"/>
            <w:vMerge/>
            <w:vAlign w:val="center"/>
          </w:tcPr>
          <w:p w:rsidR="009F030C" w:rsidRDefault="009F030C">
            <w:pPr>
              <w:widowControl/>
              <w:jc w:val="left"/>
              <w:rPr>
                <w:szCs w:val="21"/>
              </w:rPr>
            </w:pPr>
          </w:p>
        </w:tc>
        <w:tc>
          <w:tcPr>
            <w:tcW w:w="706" w:type="dxa"/>
            <w:vMerge/>
            <w:vAlign w:val="center"/>
          </w:tcPr>
          <w:p w:rsidR="009F030C" w:rsidRDefault="009F030C">
            <w:pPr>
              <w:widowControl/>
              <w:jc w:val="left"/>
              <w:rPr>
                <w:color w:val="000000"/>
                <w:szCs w:val="21"/>
              </w:rPr>
            </w:pPr>
          </w:p>
        </w:tc>
        <w:tc>
          <w:tcPr>
            <w:tcW w:w="1056" w:type="dxa"/>
            <w:vAlign w:val="center"/>
          </w:tcPr>
          <w:p w:rsidR="009F030C" w:rsidRDefault="009F030C">
            <w:pPr>
              <w:spacing w:line="290" w:lineRule="exact"/>
              <w:jc w:val="center"/>
              <w:rPr>
                <w:szCs w:val="21"/>
              </w:rPr>
            </w:pPr>
            <w:r>
              <w:rPr>
                <w:rFonts w:hint="eastAsia"/>
                <w:szCs w:val="21"/>
              </w:rPr>
              <w:t>建设成效</w:t>
            </w:r>
          </w:p>
        </w:tc>
        <w:tc>
          <w:tcPr>
            <w:tcW w:w="547" w:type="dxa"/>
            <w:vAlign w:val="center"/>
          </w:tcPr>
          <w:p w:rsidR="009F030C" w:rsidRDefault="009F030C">
            <w:pPr>
              <w:spacing w:line="290" w:lineRule="exact"/>
              <w:jc w:val="center"/>
              <w:rPr>
                <w:szCs w:val="21"/>
              </w:rPr>
            </w:pPr>
            <w:r>
              <w:rPr>
                <w:szCs w:val="21"/>
              </w:rPr>
              <w:t>5</w:t>
            </w:r>
          </w:p>
        </w:tc>
        <w:tc>
          <w:tcPr>
            <w:tcW w:w="3490" w:type="dxa"/>
            <w:vAlign w:val="center"/>
          </w:tcPr>
          <w:p w:rsidR="009F030C" w:rsidRDefault="009F030C">
            <w:pPr>
              <w:spacing w:line="290" w:lineRule="exact"/>
              <w:rPr>
                <w:szCs w:val="21"/>
              </w:rPr>
            </w:pPr>
            <w:r>
              <w:rPr>
                <w:rFonts w:hint="eastAsia"/>
                <w:spacing w:val="-7"/>
                <w:kern w:val="0"/>
                <w:szCs w:val="21"/>
              </w:rPr>
              <w:t>国家、省、校立项课程通过中期验收和结项验收，未通过验收每项扣</w:t>
            </w:r>
            <w:r>
              <w:rPr>
                <w:spacing w:val="-7"/>
                <w:kern w:val="0"/>
                <w:szCs w:val="21"/>
              </w:rPr>
              <w:t>5</w:t>
            </w:r>
            <w:r>
              <w:rPr>
                <w:rFonts w:hint="eastAsia"/>
                <w:spacing w:val="-7"/>
                <w:kern w:val="0"/>
                <w:szCs w:val="21"/>
              </w:rPr>
              <w:t>、</w:t>
            </w:r>
            <w:r>
              <w:rPr>
                <w:spacing w:val="-7"/>
                <w:kern w:val="0"/>
                <w:szCs w:val="21"/>
              </w:rPr>
              <w:t>4</w:t>
            </w:r>
            <w:r>
              <w:rPr>
                <w:rFonts w:hint="eastAsia"/>
                <w:spacing w:val="-7"/>
                <w:kern w:val="0"/>
                <w:szCs w:val="21"/>
              </w:rPr>
              <w:t>、</w:t>
            </w:r>
            <w:r>
              <w:rPr>
                <w:spacing w:val="-7"/>
                <w:kern w:val="0"/>
                <w:szCs w:val="21"/>
              </w:rPr>
              <w:t>3</w:t>
            </w:r>
            <w:r>
              <w:rPr>
                <w:rFonts w:hint="eastAsia"/>
                <w:spacing w:val="-7"/>
                <w:kern w:val="0"/>
                <w:szCs w:val="21"/>
              </w:rPr>
              <w:t>分。</w:t>
            </w:r>
          </w:p>
        </w:tc>
        <w:tc>
          <w:tcPr>
            <w:tcW w:w="2611" w:type="dxa"/>
            <w:vAlign w:val="center"/>
          </w:tcPr>
          <w:p w:rsidR="009F030C" w:rsidRDefault="009F030C" w:rsidP="00AC449C">
            <w:pPr>
              <w:spacing w:line="290" w:lineRule="exact"/>
              <w:rPr>
                <w:szCs w:val="21"/>
              </w:rPr>
            </w:pPr>
            <w:r>
              <w:rPr>
                <w:rFonts w:hint="eastAsia"/>
                <w:szCs w:val="21"/>
              </w:rPr>
              <w:t>教务处组织检查评价</w:t>
            </w:r>
          </w:p>
        </w:tc>
      </w:tr>
      <w:tr w:rsidR="009F030C" w:rsidTr="00EF4863">
        <w:trPr>
          <w:trHeight w:val="1116"/>
          <w:jc w:val="center"/>
        </w:trPr>
        <w:tc>
          <w:tcPr>
            <w:tcW w:w="665" w:type="dxa"/>
            <w:vMerge w:val="restart"/>
            <w:vAlign w:val="center"/>
          </w:tcPr>
          <w:p w:rsidR="009F030C" w:rsidRDefault="009F030C">
            <w:pPr>
              <w:spacing w:line="290" w:lineRule="exact"/>
              <w:jc w:val="center"/>
              <w:rPr>
                <w:szCs w:val="21"/>
              </w:rPr>
            </w:pPr>
            <w:r>
              <w:rPr>
                <w:rFonts w:hint="eastAsia"/>
                <w:szCs w:val="21"/>
              </w:rPr>
              <w:t>教学发展</w:t>
            </w:r>
          </w:p>
          <w:p w:rsidR="009F030C" w:rsidRDefault="009F030C">
            <w:pPr>
              <w:jc w:val="left"/>
              <w:rPr>
                <w:szCs w:val="21"/>
              </w:rPr>
            </w:pPr>
            <w:r>
              <w:rPr>
                <w:szCs w:val="21"/>
              </w:rPr>
              <w:t>50</w:t>
            </w:r>
            <w:r>
              <w:rPr>
                <w:rFonts w:hint="eastAsia"/>
                <w:szCs w:val="21"/>
              </w:rPr>
              <w:t>分</w:t>
            </w:r>
          </w:p>
        </w:tc>
        <w:tc>
          <w:tcPr>
            <w:tcW w:w="706" w:type="dxa"/>
            <w:vAlign w:val="center"/>
          </w:tcPr>
          <w:p w:rsidR="009F030C" w:rsidRDefault="009F030C">
            <w:pPr>
              <w:jc w:val="center"/>
              <w:rPr>
                <w:color w:val="000000"/>
                <w:szCs w:val="21"/>
              </w:rPr>
            </w:pPr>
            <w:r>
              <w:rPr>
                <w:rFonts w:hint="eastAsia"/>
                <w:color w:val="000000"/>
                <w:szCs w:val="21"/>
              </w:rPr>
              <w:t>资源库</w:t>
            </w:r>
          </w:p>
          <w:p w:rsidR="009F030C" w:rsidRDefault="009F030C">
            <w:pPr>
              <w:jc w:val="center"/>
              <w:rPr>
                <w:color w:val="000000"/>
                <w:szCs w:val="21"/>
              </w:rPr>
            </w:pPr>
            <w:r>
              <w:rPr>
                <w:rFonts w:hint="eastAsia"/>
                <w:color w:val="000000"/>
                <w:szCs w:val="21"/>
              </w:rPr>
              <w:t>建设</w:t>
            </w:r>
          </w:p>
          <w:p w:rsidR="009F030C" w:rsidRDefault="009F030C">
            <w:pPr>
              <w:jc w:val="center"/>
              <w:rPr>
                <w:color w:val="000000"/>
                <w:szCs w:val="21"/>
              </w:rPr>
            </w:pPr>
            <w:r>
              <w:rPr>
                <w:color w:val="000000"/>
                <w:szCs w:val="21"/>
              </w:rPr>
              <w:t>8</w:t>
            </w:r>
            <w:r>
              <w:rPr>
                <w:rFonts w:hint="eastAsia"/>
                <w:color w:val="000000"/>
                <w:szCs w:val="21"/>
              </w:rPr>
              <w:t>分</w:t>
            </w:r>
          </w:p>
        </w:tc>
        <w:tc>
          <w:tcPr>
            <w:tcW w:w="1056" w:type="dxa"/>
            <w:vAlign w:val="center"/>
          </w:tcPr>
          <w:p w:rsidR="009F030C" w:rsidRDefault="009F030C">
            <w:pPr>
              <w:jc w:val="center"/>
              <w:rPr>
                <w:rFonts w:eastAsia="仿宋_GB2312"/>
                <w:kern w:val="0"/>
                <w:szCs w:val="21"/>
              </w:rPr>
            </w:pPr>
            <w:r>
              <w:rPr>
                <w:rFonts w:hint="eastAsia"/>
                <w:szCs w:val="21"/>
              </w:rPr>
              <w:t>建设成效</w:t>
            </w:r>
          </w:p>
        </w:tc>
        <w:tc>
          <w:tcPr>
            <w:tcW w:w="547" w:type="dxa"/>
            <w:vAlign w:val="center"/>
          </w:tcPr>
          <w:p w:rsidR="009F030C" w:rsidRDefault="009F030C">
            <w:pPr>
              <w:jc w:val="center"/>
              <w:rPr>
                <w:szCs w:val="21"/>
              </w:rPr>
            </w:pPr>
            <w:r>
              <w:rPr>
                <w:szCs w:val="21"/>
              </w:rPr>
              <w:t>8</w:t>
            </w:r>
          </w:p>
        </w:tc>
        <w:tc>
          <w:tcPr>
            <w:tcW w:w="3490" w:type="dxa"/>
            <w:vAlign w:val="center"/>
          </w:tcPr>
          <w:p w:rsidR="009F030C" w:rsidRDefault="009F030C">
            <w:pPr>
              <w:rPr>
                <w:color w:val="000000"/>
                <w:szCs w:val="21"/>
              </w:rPr>
            </w:pPr>
            <w:r>
              <w:rPr>
                <w:rFonts w:hint="eastAsia"/>
                <w:spacing w:val="-7"/>
                <w:kern w:val="0"/>
                <w:szCs w:val="21"/>
              </w:rPr>
              <w:t>国家、省、校立项资源库通过中期验收和结项验收，未通过验收每项扣</w:t>
            </w:r>
            <w:r>
              <w:rPr>
                <w:spacing w:val="-7"/>
                <w:kern w:val="0"/>
                <w:szCs w:val="21"/>
              </w:rPr>
              <w:t>5</w:t>
            </w:r>
            <w:r>
              <w:rPr>
                <w:rFonts w:hint="eastAsia"/>
                <w:spacing w:val="-7"/>
                <w:kern w:val="0"/>
                <w:szCs w:val="21"/>
              </w:rPr>
              <w:t>、</w:t>
            </w:r>
            <w:r>
              <w:rPr>
                <w:spacing w:val="-7"/>
                <w:kern w:val="0"/>
                <w:szCs w:val="21"/>
              </w:rPr>
              <w:t>4</w:t>
            </w:r>
            <w:r>
              <w:rPr>
                <w:rFonts w:hint="eastAsia"/>
                <w:spacing w:val="-7"/>
                <w:kern w:val="0"/>
                <w:szCs w:val="21"/>
              </w:rPr>
              <w:t>、</w:t>
            </w:r>
            <w:r>
              <w:rPr>
                <w:spacing w:val="-7"/>
                <w:kern w:val="0"/>
                <w:szCs w:val="21"/>
              </w:rPr>
              <w:t>3</w:t>
            </w:r>
            <w:r>
              <w:rPr>
                <w:rFonts w:hint="eastAsia"/>
                <w:spacing w:val="-7"/>
                <w:kern w:val="0"/>
                <w:szCs w:val="21"/>
              </w:rPr>
              <w:t>分。</w:t>
            </w:r>
          </w:p>
        </w:tc>
        <w:tc>
          <w:tcPr>
            <w:tcW w:w="2611" w:type="dxa"/>
            <w:vAlign w:val="center"/>
          </w:tcPr>
          <w:p w:rsidR="009F030C" w:rsidRDefault="009F030C" w:rsidP="00AC449C">
            <w:pPr>
              <w:rPr>
                <w:szCs w:val="21"/>
              </w:rPr>
            </w:pPr>
            <w:r>
              <w:rPr>
                <w:rFonts w:hint="eastAsia"/>
                <w:szCs w:val="21"/>
              </w:rPr>
              <w:t>教务处组织检查评价</w:t>
            </w:r>
          </w:p>
        </w:tc>
      </w:tr>
      <w:tr w:rsidR="009F030C" w:rsidTr="00EF4863">
        <w:trPr>
          <w:trHeight w:val="1856"/>
          <w:jc w:val="center"/>
        </w:trPr>
        <w:tc>
          <w:tcPr>
            <w:tcW w:w="665" w:type="dxa"/>
            <w:vMerge/>
            <w:vAlign w:val="center"/>
          </w:tcPr>
          <w:p w:rsidR="009F030C" w:rsidRDefault="009F030C">
            <w:pPr>
              <w:widowControl/>
              <w:jc w:val="left"/>
              <w:rPr>
                <w:szCs w:val="21"/>
              </w:rPr>
            </w:pPr>
          </w:p>
        </w:tc>
        <w:tc>
          <w:tcPr>
            <w:tcW w:w="706" w:type="dxa"/>
            <w:vAlign w:val="center"/>
          </w:tcPr>
          <w:p w:rsidR="009F030C" w:rsidRDefault="009F030C">
            <w:pPr>
              <w:jc w:val="center"/>
              <w:rPr>
                <w:color w:val="000000"/>
                <w:szCs w:val="21"/>
              </w:rPr>
            </w:pPr>
            <w:r>
              <w:rPr>
                <w:rFonts w:hint="eastAsia"/>
                <w:color w:val="000000"/>
                <w:szCs w:val="21"/>
              </w:rPr>
              <w:t>教学能力建设</w:t>
            </w:r>
          </w:p>
          <w:p w:rsidR="009F030C" w:rsidRDefault="009F030C">
            <w:pPr>
              <w:jc w:val="center"/>
              <w:rPr>
                <w:color w:val="000000"/>
                <w:szCs w:val="21"/>
              </w:rPr>
            </w:pPr>
            <w:r>
              <w:rPr>
                <w:color w:val="000000"/>
                <w:szCs w:val="21"/>
              </w:rPr>
              <w:t>7</w:t>
            </w:r>
            <w:r>
              <w:rPr>
                <w:rFonts w:hint="eastAsia"/>
                <w:color w:val="000000"/>
                <w:szCs w:val="21"/>
              </w:rPr>
              <w:t>分</w:t>
            </w:r>
          </w:p>
        </w:tc>
        <w:tc>
          <w:tcPr>
            <w:tcW w:w="1056" w:type="dxa"/>
            <w:vAlign w:val="center"/>
          </w:tcPr>
          <w:p w:rsidR="009F030C" w:rsidRDefault="009F030C">
            <w:pPr>
              <w:jc w:val="center"/>
              <w:rPr>
                <w:szCs w:val="21"/>
              </w:rPr>
            </w:pPr>
            <w:r>
              <w:rPr>
                <w:rFonts w:hint="eastAsia"/>
                <w:szCs w:val="21"/>
              </w:rPr>
              <w:t>教学能力培养</w:t>
            </w:r>
          </w:p>
        </w:tc>
        <w:tc>
          <w:tcPr>
            <w:tcW w:w="547" w:type="dxa"/>
            <w:vAlign w:val="center"/>
          </w:tcPr>
          <w:p w:rsidR="009F030C" w:rsidRDefault="009F030C">
            <w:pPr>
              <w:jc w:val="center"/>
              <w:rPr>
                <w:szCs w:val="21"/>
              </w:rPr>
            </w:pPr>
            <w:r>
              <w:rPr>
                <w:szCs w:val="21"/>
              </w:rPr>
              <w:t>7</w:t>
            </w:r>
          </w:p>
        </w:tc>
        <w:tc>
          <w:tcPr>
            <w:tcW w:w="3490" w:type="dxa"/>
            <w:vAlign w:val="center"/>
          </w:tcPr>
          <w:p w:rsidR="009F030C" w:rsidRDefault="009F030C">
            <w:pPr>
              <w:rPr>
                <w:color w:val="000000"/>
                <w:szCs w:val="21"/>
              </w:rPr>
            </w:pPr>
            <w:r>
              <w:rPr>
                <w:rFonts w:hint="eastAsia"/>
                <w:szCs w:val="21"/>
              </w:rPr>
              <w:t>基础部每学期开展教学能力业务活动不少于</w:t>
            </w:r>
            <w:r>
              <w:rPr>
                <w:szCs w:val="21"/>
              </w:rPr>
              <w:t>1</w:t>
            </w:r>
            <w:r>
              <w:rPr>
                <w:rFonts w:hint="eastAsia"/>
                <w:szCs w:val="21"/>
              </w:rPr>
              <w:t>次，没有开展的扣</w:t>
            </w:r>
            <w:r>
              <w:rPr>
                <w:color w:val="000000"/>
                <w:szCs w:val="21"/>
              </w:rPr>
              <w:t>2</w:t>
            </w:r>
            <w:r>
              <w:rPr>
                <w:rFonts w:hint="eastAsia"/>
                <w:color w:val="000000"/>
                <w:szCs w:val="21"/>
              </w:rPr>
              <w:t>分。</w:t>
            </w:r>
          </w:p>
          <w:p w:rsidR="009F030C" w:rsidRDefault="009F030C">
            <w:pPr>
              <w:rPr>
                <w:szCs w:val="21"/>
              </w:rPr>
            </w:pPr>
          </w:p>
        </w:tc>
        <w:tc>
          <w:tcPr>
            <w:tcW w:w="2611" w:type="dxa"/>
            <w:vAlign w:val="center"/>
          </w:tcPr>
          <w:p w:rsidR="009F030C" w:rsidRDefault="009F030C">
            <w:pPr>
              <w:rPr>
                <w:szCs w:val="21"/>
              </w:rPr>
            </w:pPr>
            <w:r>
              <w:rPr>
                <w:rFonts w:hint="eastAsia"/>
                <w:szCs w:val="21"/>
              </w:rPr>
              <w:t>查看教学院部记录文件</w:t>
            </w:r>
          </w:p>
        </w:tc>
      </w:tr>
      <w:tr w:rsidR="009F030C" w:rsidTr="00EF4863">
        <w:trPr>
          <w:trHeight w:val="4371"/>
          <w:jc w:val="center"/>
        </w:trPr>
        <w:tc>
          <w:tcPr>
            <w:tcW w:w="665" w:type="dxa"/>
            <w:vAlign w:val="center"/>
          </w:tcPr>
          <w:p w:rsidR="009F030C" w:rsidRDefault="009F030C">
            <w:pPr>
              <w:jc w:val="center"/>
              <w:rPr>
                <w:szCs w:val="21"/>
              </w:rPr>
            </w:pPr>
            <w:r>
              <w:rPr>
                <w:rFonts w:hint="eastAsia"/>
                <w:szCs w:val="21"/>
              </w:rPr>
              <w:t>加</w:t>
            </w:r>
          </w:p>
          <w:p w:rsidR="009F030C" w:rsidRDefault="009F030C">
            <w:pPr>
              <w:jc w:val="center"/>
              <w:rPr>
                <w:szCs w:val="21"/>
              </w:rPr>
            </w:pPr>
            <w:r>
              <w:rPr>
                <w:rFonts w:hint="eastAsia"/>
                <w:szCs w:val="21"/>
              </w:rPr>
              <w:t>分</w:t>
            </w:r>
          </w:p>
          <w:p w:rsidR="009F030C" w:rsidRDefault="009F030C">
            <w:pPr>
              <w:jc w:val="center"/>
              <w:rPr>
                <w:szCs w:val="21"/>
              </w:rPr>
            </w:pPr>
            <w:r>
              <w:rPr>
                <w:rFonts w:hint="eastAsia"/>
                <w:szCs w:val="21"/>
              </w:rPr>
              <w:t>项</w:t>
            </w:r>
          </w:p>
        </w:tc>
        <w:tc>
          <w:tcPr>
            <w:tcW w:w="2309" w:type="dxa"/>
            <w:gridSpan w:val="3"/>
            <w:vAlign w:val="center"/>
          </w:tcPr>
          <w:p w:rsidR="009F030C" w:rsidRDefault="009F030C">
            <w:pPr>
              <w:jc w:val="center"/>
              <w:rPr>
                <w:szCs w:val="21"/>
              </w:rPr>
            </w:pPr>
            <w:r>
              <w:rPr>
                <w:rFonts w:hint="eastAsia"/>
                <w:szCs w:val="21"/>
              </w:rPr>
              <w:t>特色项目</w:t>
            </w:r>
          </w:p>
        </w:tc>
        <w:tc>
          <w:tcPr>
            <w:tcW w:w="3490" w:type="dxa"/>
            <w:vAlign w:val="center"/>
          </w:tcPr>
          <w:p w:rsidR="009F030C" w:rsidRDefault="009F030C">
            <w:pPr>
              <w:rPr>
                <w:szCs w:val="21"/>
              </w:rPr>
            </w:pPr>
            <w:r>
              <w:rPr>
                <w:rFonts w:hint="eastAsia"/>
                <w:szCs w:val="21"/>
              </w:rPr>
              <w:t>特色是在长期办学过程中积淀形成的，本学院特有的，优于其他学院的独特优质风貌。特色应对优化人才培养过程，提高教学质量作用大，效果显著。特色有一定的稳定性并应在社会上有一定影响得到公认。特色可体现在不同方面：</w:t>
            </w:r>
            <w:r>
              <w:rPr>
                <w:szCs w:val="21"/>
              </w:rPr>
              <w:t xml:space="preserve"> 1. </w:t>
            </w:r>
            <w:r>
              <w:rPr>
                <w:rFonts w:hint="eastAsia"/>
                <w:szCs w:val="21"/>
              </w:rPr>
              <w:t>体现在总体的治学方略、办学观念、办学思路；</w:t>
            </w:r>
            <w:r>
              <w:rPr>
                <w:szCs w:val="21"/>
              </w:rPr>
              <w:t xml:space="preserve">2. </w:t>
            </w:r>
            <w:r>
              <w:rPr>
                <w:rFonts w:hint="eastAsia"/>
                <w:szCs w:val="21"/>
              </w:rPr>
              <w:t>体现在教育上的特色</w:t>
            </w:r>
            <w:r>
              <w:rPr>
                <w:szCs w:val="21"/>
              </w:rPr>
              <w:t>——</w:t>
            </w:r>
            <w:r>
              <w:rPr>
                <w:rFonts w:hint="eastAsia"/>
                <w:szCs w:val="21"/>
              </w:rPr>
              <w:t>教育模式、人才特色；</w:t>
            </w:r>
            <w:r>
              <w:rPr>
                <w:szCs w:val="21"/>
              </w:rPr>
              <w:t xml:space="preserve">3. </w:t>
            </w:r>
            <w:r>
              <w:rPr>
                <w:rFonts w:hint="eastAsia"/>
                <w:szCs w:val="21"/>
              </w:rPr>
              <w:t>体现在教学上的特色</w:t>
            </w:r>
            <w:r>
              <w:rPr>
                <w:szCs w:val="21"/>
              </w:rPr>
              <w:t>——</w:t>
            </w:r>
            <w:r>
              <w:rPr>
                <w:rFonts w:hint="eastAsia"/>
                <w:szCs w:val="21"/>
              </w:rPr>
              <w:t>课程体系、教学方法以及解决教改中的重点问题等；</w:t>
            </w:r>
            <w:r>
              <w:rPr>
                <w:szCs w:val="21"/>
              </w:rPr>
              <w:t xml:space="preserve">4. </w:t>
            </w:r>
            <w:r>
              <w:rPr>
                <w:rFonts w:hint="eastAsia"/>
                <w:szCs w:val="21"/>
              </w:rPr>
              <w:t>体现在教学管理上的特色</w:t>
            </w:r>
            <w:r>
              <w:rPr>
                <w:szCs w:val="21"/>
              </w:rPr>
              <w:t>——</w:t>
            </w:r>
            <w:r>
              <w:rPr>
                <w:rFonts w:hint="eastAsia"/>
                <w:szCs w:val="21"/>
              </w:rPr>
              <w:t>科学先进的教学管理制度、运行机制等。</w:t>
            </w:r>
          </w:p>
        </w:tc>
        <w:tc>
          <w:tcPr>
            <w:tcW w:w="2611" w:type="dxa"/>
            <w:vAlign w:val="center"/>
          </w:tcPr>
          <w:p w:rsidR="009F030C" w:rsidRDefault="009F030C">
            <w:pPr>
              <w:rPr>
                <w:szCs w:val="21"/>
              </w:rPr>
            </w:pPr>
            <w:r>
              <w:rPr>
                <w:rFonts w:hint="eastAsia"/>
                <w:szCs w:val="21"/>
              </w:rPr>
              <w:t>报书面材料（可附相关证明材料），主要考察凝练特色方面的思路及采取的措施。经评审，按</w:t>
            </w:r>
            <w:r>
              <w:rPr>
                <w:szCs w:val="21"/>
              </w:rPr>
              <w:t>10</w:t>
            </w:r>
            <w:r>
              <w:rPr>
                <w:rFonts w:hint="eastAsia"/>
                <w:szCs w:val="21"/>
              </w:rPr>
              <w:t>分制相应给分。</w:t>
            </w:r>
          </w:p>
          <w:p w:rsidR="009F030C" w:rsidRDefault="009F030C">
            <w:pPr>
              <w:rPr>
                <w:szCs w:val="21"/>
              </w:rPr>
            </w:pPr>
            <w:r>
              <w:rPr>
                <w:rFonts w:hint="eastAsia"/>
                <w:szCs w:val="21"/>
              </w:rPr>
              <w:t>加分项</w:t>
            </w:r>
          </w:p>
        </w:tc>
      </w:tr>
      <w:tr w:rsidR="009F030C" w:rsidTr="00EF4863">
        <w:trPr>
          <w:trHeight w:val="794"/>
          <w:jc w:val="center"/>
        </w:trPr>
        <w:tc>
          <w:tcPr>
            <w:tcW w:w="665" w:type="dxa"/>
            <w:vAlign w:val="center"/>
          </w:tcPr>
          <w:p w:rsidR="009F030C" w:rsidRDefault="009F030C">
            <w:pPr>
              <w:widowControl/>
              <w:jc w:val="left"/>
              <w:rPr>
                <w:szCs w:val="21"/>
              </w:rPr>
            </w:pPr>
            <w:r>
              <w:rPr>
                <w:rFonts w:hint="eastAsia"/>
                <w:szCs w:val="21"/>
              </w:rPr>
              <w:t>备注</w:t>
            </w:r>
          </w:p>
        </w:tc>
        <w:tc>
          <w:tcPr>
            <w:tcW w:w="8410" w:type="dxa"/>
            <w:gridSpan w:val="5"/>
            <w:vAlign w:val="center"/>
          </w:tcPr>
          <w:p w:rsidR="009F030C" w:rsidRDefault="009F030C" w:rsidP="00F4538C">
            <w:pPr>
              <w:ind w:firstLineChars="200" w:firstLine="420"/>
            </w:pPr>
            <w:r>
              <w:rPr>
                <w:rFonts w:hint="eastAsia"/>
              </w:rPr>
              <w:t>不含加分项共</w:t>
            </w:r>
            <w:r>
              <w:t>200</w:t>
            </w:r>
            <w:r>
              <w:rPr>
                <w:rFonts w:hint="eastAsia"/>
              </w:rPr>
              <w:t>分。</w:t>
            </w:r>
          </w:p>
        </w:tc>
      </w:tr>
    </w:tbl>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 w:rsidR="009F030C" w:rsidRDefault="009F030C" w:rsidP="00B266BF">
      <w:pPr>
        <w:rPr>
          <w:rFonts w:eastAsia="黑体"/>
          <w:sz w:val="28"/>
          <w:szCs w:val="28"/>
        </w:rPr>
      </w:pPr>
    </w:p>
    <w:p w:rsidR="009F030C" w:rsidRDefault="009F030C" w:rsidP="00B266BF">
      <w:pPr>
        <w:rPr>
          <w:rFonts w:eastAsia="黑体"/>
          <w:sz w:val="28"/>
          <w:szCs w:val="28"/>
        </w:rPr>
      </w:pPr>
    </w:p>
    <w:p w:rsidR="009F030C" w:rsidRDefault="009F030C" w:rsidP="00B266BF">
      <w:pPr>
        <w:rPr>
          <w:rFonts w:eastAsia="黑体"/>
          <w:sz w:val="28"/>
          <w:szCs w:val="28"/>
        </w:rPr>
      </w:pPr>
    </w:p>
    <w:p w:rsidR="009F030C" w:rsidRPr="00202EA3" w:rsidRDefault="009F030C" w:rsidP="00202EA3">
      <w:pPr>
        <w:spacing w:line="360" w:lineRule="auto"/>
        <w:ind w:firstLineChars="196" w:firstLine="551"/>
        <w:rPr>
          <w:rFonts w:ascii="宋体"/>
          <w:b/>
          <w:sz w:val="28"/>
          <w:szCs w:val="28"/>
        </w:rPr>
      </w:pPr>
      <w:r w:rsidRPr="00202EA3">
        <w:rPr>
          <w:rFonts w:ascii="宋体" w:hAnsi="宋体" w:hint="eastAsia"/>
          <w:b/>
          <w:sz w:val="28"/>
          <w:szCs w:val="28"/>
        </w:rPr>
        <w:t>附件四：教学建设工作考核表</w:t>
      </w:r>
    </w:p>
    <w:p w:rsidR="009F030C" w:rsidRDefault="009F030C" w:rsidP="00260F42">
      <w:pPr>
        <w:ind w:firstLineChars="200" w:firstLine="560"/>
        <w:rPr>
          <w:rFonts w:ascii="宋体"/>
          <w:sz w:val="28"/>
          <w:szCs w:val="28"/>
        </w:rPr>
      </w:pPr>
      <w:r>
        <w:rPr>
          <w:rFonts w:ascii="宋体" w:hAnsi="宋体"/>
          <w:sz w:val="28"/>
          <w:szCs w:val="28"/>
        </w:rPr>
        <w:t>1</w:t>
      </w:r>
      <w:r>
        <w:rPr>
          <w:rFonts w:ascii="宋体" w:hAnsi="宋体" w:hint="eastAsia"/>
          <w:sz w:val="28"/>
          <w:szCs w:val="28"/>
        </w:rPr>
        <w:t>、教学成果奖</w:t>
      </w:r>
    </w:p>
    <w:tbl>
      <w:tblPr>
        <w:tblW w:w="8736" w:type="dxa"/>
        <w:tblInd w:w="288" w:type="dxa"/>
        <w:tblLayout w:type="fixed"/>
        <w:tblLook w:val="00A0"/>
      </w:tblPr>
      <w:tblGrid>
        <w:gridCol w:w="1080"/>
        <w:gridCol w:w="1440"/>
        <w:gridCol w:w="1440"/>
        <w:gridCol w:w="2076"/>
        <w:gridCol w:w="2700"/>
      </w:tblGrid>
      <w:tr w:rsidR="009F030C" w:rsidTr="00C83B0C">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奖</w:t>
            </w:r>
            <w:r>
              <w:rPr>
                <w:rFonts w:ascii="宋体" w:hAnsi="宋体"/>
                <w:szCs w:val="21"/>
              </w:rPr>
              <w:t xml:space="preserve"> </w:t>
            </w:r>
            <w:r>
              <w:rPr>
                <w:rFonts w:ascii="宋体" w:hAnsi="宋体" w:hint="eastAsia"/>
                <w:szCs w:val="21"/>
              </w:rPr>
              <w:t>项</w:t>
            </w:r>
          </w:p>
        </w:tc>
        <w:tc>
          <w:tcPr>
            <w:tcW w:w="2880" w:type="dxa"/>
            <w:gridSpan w:val="2"/>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获</w:t>
            </w:r>
            <w:r>
              <w:rPr>
                <w:rFonts w:ascii="宋体" w:hAnsi="宋体"/>
                <w:szCs w:val="21"/>
              </w:rPr>
              <w:t xml:space="preserve">  </w:t>
            </w:r>
            <w:r>
              <w:rPr>
                <w:rFonts w:ascii="宋体" w:hAnsi="宋体" w:hint="eastAsia"/>
                <w:szCs w:val="21"/>
              </w:rPr>
              <w:t>奖</w:t>
            </w:r>
            <w:r>
              <w:rPr>
                <w:rFonts w:ascii="宋体" w:hAnsi="宋体"/>
                <w:szCs w:val="21"/>
              </w:rPr>
              <w:t xml:space="preserve">  </w:t>
            </w:r>
            <w:r>
              <w:rPr>
                <w:rFonts w:ascii="宋体" w:hAnsi="宋体" w:hint="eastAsia"/>
                <w:szCs w:val="21"/>
              </w:rPr>
              <w:t>等</w:t>
            </w:r>
            <w:r>
              <w:rPr>
                <w:rFonts w:ascii="宋体" w:hAnsi="宋体"/>
                <w:szCs w:val="21"/>
              </w:rPr>
              <w:t xml:space="preserve">  </w:t>
            </w:r>
            <w:r>
              <w:rPr>
                <w:rFonts w:ascii="宋体" w:hAnsi="宋体" w:hint="eastAsia"/>
                <w:szCs w:val="21"/>
              </w:rPr>
              <w:t>第</w:t>
            </w:r>
          </w:p>
        </w:tc>
        <w:tc>
          <w:tcPr>
            <w:tcW w:w="2076"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27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F030C" w:rsidTr="00C83B0C">
        <w:trPr>
          <w:trHeight w:val="285"/>
        </w:trPr>
        <w:tc>
          <w:tcPr>
            <w:tcW w:w="1080" w:type="dxa"/>
            <w:vMerge w:val="restart"/>
            <w:tcBorders>
              <w:top w:val="nil"/>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教学成果</w:t>
            </w:r>
          </w:p>
        </w:tc>
        <w:tc>
          <w:tcPr>
            <w:tcW w:w="1440" w:type="dxa"/>
            <w:vMerge w:val="restart"/>
            <w:tcBorders>
              <w:top w:val="nil"/>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国家级</w:t>
            </w: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特等奖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200</w:t>
            </w:r>
            <w:r>
              <w:rPr>
                <w:rFonts w:ascii="宋体"/>
                <w:szCs w:val="21"/>
              </w:rPr>
              <w:t>0</w:t>
            </w:r>
          </w:p>
        </w:tc>
        <w:tc>
          <w:tcPr>
            <w:tcW w:w="2700" w:type="dxa"/>
            <w:vMerge w:val="restart"/>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100</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50</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val="restart"/>
            <w:tcBorders>
              <w:top w:val="nil"/>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省（部）级</w:t>
            </w: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特等奖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50</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30</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20</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val="restart"/>
            <w:tcBorders>
              <w:top w:val="nil"/>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市级</w:t>
            </w: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10</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8</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5</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val="restart"/>
            <w:tcBorders>
              <w:top w:val="nil"/>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校级</w:t>
            </w: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3</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08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44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2076"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w:t>
            </w:r>
            <w:r>
              <w:rPr>
                <w:rFonts w:ascii="宋体"/>
                <w:szCs w:val="21"/>
              </w:rPr>
              <w:t>0</w:t>
            </w:r>
          </w:p>
        </w:tc>
        <w:tc>
          <w:tcPr>
            <w:tcW w:w="2700"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bl>
    <w:p w:rsidR="009F030C" w:rsidRDefault="009F030C" w:rsidP="00260F42">
      <w:pPr>
        <w:ind w:firstLineChars="200" w:firstLine="560"/>
        <w:rPr>
          <w:rFonts w:ascii="宋体"/>
          <w:sz w:val="28"/>
          <w:szCs w:val="28"/>
        </w:rPr>
      </w:pPr>
      <w:r>
        <w:rPr>
          <w:rFonts w:ascii="宋体" w:hAnsi="宋体"/>
          <w:sz w:val="28"/>
          <w:szCs w:val="28"/>
        </w:rPr>
        <w:t>2</w:t>
      </w:r>
      <w:r>
        <w:rPr>
          <w:rFonts w:ascii="宋体" w:hAnsi="宋体" w:hint="eastAsia"/>
          <w:sz w:val="28"/>
          <w:szCs w:val="28"/>
        </w:rPr>
        <w:t>、学生竞赛指导奖</w:t>
      </w:r>
    </w:p>
    <w:tbl>
      <w:tblPr>
        <w:tblW w:w="8640" w:type="dxa"/>
        <w:tblInd w:w="288" w:type="dxa"/>
        <w:tblLayout w:type="fixed"/>
        <w:tblLook w:val="00A0"/>
      </w:tblPr>
      <w:tblGrid>
        <w:gridCol w:w="1105"/>
        <w:gridCol w:w="875"/>
        <w:gridCol w:w="1800"/>
        <w:gridCol w:w="1800"/>
        <w:gridCol w:w="3060"/>
      </w:tblGrid>
      <w:tr w:rsidR="009F030C" w:rsidTr="00C83B0C">
        <w:trPr>
          <w:trHeight w:val="285"/>
        </w:trPr>
        <w:tc>
          <w:tcPr>
            <w:tcW w:w="1105"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奖</w:t>
            </w:r>
            <w:r>
              <w:rPr>
                <w:rFonts w:ascii="宋体" w:hAnsi="宋体"/>
                <w:sz w:val="18"/>
                <w:szCs w:val="18"/>
              </w:rPr>
              <w:t xml:space="preserve"> </w:t>
            </w:r>
            <w:r>
              <w:rPr>
                <w:rFonts w:ascii="宋体" w:hAnsi="宋体" w:hint="eastAsia"/>
                <w:sz w:val="18"/>
                <w:szCs w:val="18"/>
              </w:rPr>
              <w:t>项</w:t>
            </w:r>
          </w:p>
        </w:tc>
        <w:tc>
          <w:tcPr>
            <w:tcW w:w="2675" w:type="dxa"/>
            <w:gridSpan w:val="2"/>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获</w:t>
            </w:r>
            <w:r>
              <w:rPr>
                <w:rFonts w:ascii="宋体" w:hAnsi="宋体"/>
                <w:sz w:val="18"/>
                <w:szCs w:val="18"/>
              </w:rPr>
              <w:t xml:space="preserve">  </w:t>
            </w:r>
            <w:r>
              <w:rPr>
                <w:rFonts w:ascii="宋体" w:hAnsi="宋体" w:hint="eastAsia"/>
                <w:sz w:val="18"/>
                <w:szCs w:val="18"/>
              </w:rPr>
              <w:t>奖</w:t>
            </w:r>
            <w:r>
              <w:rPr>
                <w:rFonts w:ascii="宋体" w:hAnsi="宋体"/>
                <w:sz w:val="18"/>
                <w:szCs w:val="18"/>
              </w:rPr>
              <w:t xml:space="preserve">  </w:t>
            </w:r>
            <w:r>
              <w:rPr>
                <w:rFonts w:ascii="宋体" w:hAnsi="宋体" w:hint="eastAsia"/>
                <w:sz w:val="18"/>
                <w:szCs w:val="18"/>
              </w:rPr>
              <w:t>等</w:t>
            </w:r>
            <w:r>
              <w:rPr>
                <w:rFonts w:ascii="宋体" w:hAnsi="宋体"/>
                <w:sz w:val="18"/>
                <w:szCs w:val="18"/>
              </w:rPr>
              <w:t xml:space="preserve">  </w:t>
            </w:r>
            <w:r>
              <w:rPr>
                <w:rFonts w:ascii="宋体" w:hAnsi="宋体" w:hint="eastAsia"/>
                <w:sz w:val="18"/>
                <w:szCs w:val="18"/>
              </w:rPr>
              <w:t>第</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考核分</w:t>
            </w:r>
            <w:r>
              <w:rPr>
                <w:rFonts w:ascii="宋体" w:hAnsi="宋体"/>
                <w:sz w:val="18"/>
                <w:szCs w:val="18"/>
              </w:rPr>
              <w:t>/</w:t>
            </w:r>
            <w:r>
              <w:rPr>
                <w:rFonts w:ascii="宋体" w:hAnsi="宋体" w:hint="eastAsia"/>
                <w:sz w:val="18"/>
                <w:szCs w:val="18"/>
              </w:rPr>
              <w:t>项</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备</w:t>
            </w:r>
            <w:r>
              <w:rPr>
                <w:rFonts w:ascii="宋体" w:hAnsi="宋体"/>
                <w:sz w:val="18"/>
                <w:szCs w:val="18"/>
              </w:rPr>
              <w:t xml:space="preserve">     </w:t>
            </w:r>
            <w:r>
              <w:rPr>
                <w:rFonts w:ascii="宋体" w:hAnsi="宋体" w:hint="eastAsia"/>
                <w:sz w:val="18"/>
                <w:szCs w:val="18"/>
              </w:rPr>
              <w:t>注</w:t>
            </w:r>
          </w:p>
        </w:tc>
      </w:tr>
      <w:tr w:rsidR="009F030C" w:rsidTr="00C83B0C">
        <w:trPr>
          <w:trHeight w:val="285"/>
        </w:trPr>
        <w:tc>
          <w:tcPr>
            <w:tcW w:w="1105" w:type="dxa"/>
            <w:vMerge w:val="restart"/>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学生竞赛指导奖</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全国</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一等奖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 w:val="18"/>
                <w:szCs w:val="18"/>
              </w:rPr>
            </w:pPr>
            <w:r>
              <w:rPr>
                <w:rFonts w:ascii="宋体" w:hAnsi="宋体"/>
                <w:sz w:val="18"/>
                <w:szCs w:val="18"/>
              </w:rPr>
              <w:t>20</w:t>
            </w:r>
            <w:r>
              <w:rPr>
                <w:rFonts w:ascii="宋体"/>
                <w:sz w:val="18"/>
                <w:szCs w:val="18"/>
              </w:rPr>
              <w:t>0</w:t>
            </w:r>
          </w:p>
        </w:tc>
        <w:tc>
          <w:tcPr>
            <w:tcW w:w="3060"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 w:val="18"/>
                <w:szCs w:val="18"/>
              </w:rPr>
            </w:pPr>
            <w:r>
              <w:rPr>
                <w:rFonts w:ascii="宋体" w:hAnsi="宋体" w:hint="eastAsia"/>
                <w:sz w:val="18"/>
                <w:szCs w:val="18"/>
              </w:rPr>
              <w:t>同一项目重复获奖按最高标准奖励。</w:t>
            </w:r>
          </w:p>
        </w:tc>
      </w:tr>
      <w:tr w:rsidR="009F030C" w:rsidTr="00C83B0C">
        <w:trPr>
          <w:trHeight w:val="285"/>
        </w:trPr>
        <w:tc>
          <w:tcPr>
            <w:tcW w:w="110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 w:val="18"/>
                <w:szCs w:val="18"/>
              </w:rPr>
            </w:pPr>
          </w:p>
        </w:tc>
        <w:tc>
          <w:tcPr>
            <w:tcW w:w="1800"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二等奖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 w:val="18"/>
                <w:szCs w:val="18"/>
              </w:rPr>
            </w:pPr>
            <w:r>
              <w:rPr>
                <w:rFonts w:ascii="宋体" w:hAnsi="宋体"/>
                <w:sz w:val="18"/>
                <w:szCs w:val="18"/>
              </w:rPr>
              <w:t>15</w:t>
            </w:r>
            <w:r>
              <w:rPr>
                <w:rFonts w:ascii="宋体"/>
                <w:sz w:val="18"/>
                <w:szCs w:val="18"/>
              </w:rPr>
              <w:t>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 w:val="18"/>
                <w:szCs w:val="18"/>
              </w:rPr>
            </w:pPr>
          </w:p>
        </w:tc>
      </w:tr>
      <w:tr w:rsidR="009F030C" w:rsidTr="00C83B0C">
        <w:trPr>
          <w:trHeight w:val="285"/>
        </w:trPr>
        <w:tc>
          <w:tcPr>
            <w:tcW w:w="110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1800"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三等奖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 w:val="18"/>
                <w:szCs w:val="18"/>
              </w:rPr>
            </w:pPr>
            <w:r>
              <w:rPr>
                <w:rFonts w:ascii="宋体" w:hAnsi="宋体"/>
                <w:sz w:val="18"/>
                <w:szCs w:val="18"/>
              </w:rPr>
              <w:t>1</w:t>
            </w:r>
            <w:r>
              <w:rPr>
                <w:rFonts w:ascii="宋体"/>
                <w:sz w:val="18"/>
                <w:szCs w:val="18"/>
              </w:rPr>
              <w:t>00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 w:val="18"/>
                <w:szCs w:val="18"/>
              </w:rPr>
            </w:pPr>
          </w:p>
        </w:tc>
      </w:tr>
      <w:tr w:rsidR="009F030C" w:rsidTr="00C83B0C">
        <w:trPr>
          <w:trHeight w:val="285"/>
        </w:trPr>
        <w:tc>
          <w:tcPr>
            <w:tcW w:w="110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875" w:type="dxa"/>
            <w:vMerge w:val="restart"/>
            <w:tcBorders>
              <w:top w:val="single" w:sz="4" w:space="0" w:color="auto"/>
              <w:left w:val="single" w:sz="4" w:space="0" w:color="auto"/>
              <w:right w:val="single" w:sz="4" w:space="0" w:color="auto"/>
            </w:tcBorders>
            <w:vAlign w:val="center"/>
          </w:tcPr>
          <w:p w:rsidR="009F030C" w:rsidRDefault="009F030C" w:rsidP="00C83B0C">
            <w:pPr>
              <w:jc w:val="center"/>
              <w:rPr>
                <w:rFonts w:ascii="宋体"/>
                <w:sz w:val="18"/>
                <w:szCs w:val="18"/>
              </w:rPr>
            </w:pPr>
            <w:r>
              <w:rPr>
                <w:rFonts w:ascii="宋体" w:hAnsi="宋体" w:hint="eastAsia"/>
                <w:sz w:val="18"/>
                <w:szCs w:val="18"/>
              </w:rPr>
              <w:t>省</w:t>
            </w:r>
          </w:p>
        </w:tc>
        <w:tc>
          <w:tcPr>
            <w:tcW w:w="1800"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一等奖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 w:val="18"/>
                <w:szCs w:val="18"/>
              </w:rPr>
            </w:pPr>
            <w:r>
              <w:rPr>
                <w:rFonts w:ascii="宋体" w:hAnsi="宋体"/>
                <w:sz w:val="18"/>
                <w:szCs w:val="18"/>
              </w:rPr>
              <w:t>8</w:t>
            </w:r>
            <w:r>
              <w:rPr>
                <w:rFonts w:ascii="宋体"/>
                <w:sz w:val="18"/>
                <w:szCs w:val="18"/>
              </w:rPr>
              <w:t>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 w:val="18"/>
                <w:szCs w:val="18"/>
              </w:rPr>
            </w:pPr>
          </w:p>
        </w:tc>
      </w:tr>
      <w:tr w:rsidR="009F030C" w:rsidTr="00C83B0C">
        <w:trPr>
          <w:trHeight w:val="285"/>
        </w:trPr>
        <w:tc>
          <w:tcPr>
            <w:tcW w:w="110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875" w:type="dxa"/>
            <w:vMerge/>
            <w:tcBorders>
              <w:left w:val="single" w:sz="4" w:space="0" w:color="auto"/>
              <w:right w:val="single" w:sz="4" w:space="0" w:color="auto"/>
            </w:tcBorders>
            <w:vAlign w:val="center"/>
          </w:tcPr>
          <w:p w:rsidR="009F030C" w:rsidRDefault="009F030C" w:rsidP="00C83B0C">
            <w:pPr>
              <w:widowControl/>
              <w:jc w:val="center"/>
              <w:rPr>
                <w:rFonts w:ascii="宋体"/>
                <w:sz w:val="18"/>
                <w:szCs w:val="18"/>
              </w:rPr>
            </w:pPr>
          </w:p>
        </w:tc>
        <w:tc>
          <w:tcPr>
            <w:tcW w:w="1800"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二等奖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 w:val="18"/>
                <w:szCs w:val="18"/>
              </w:rPr>
            </w:pPr>
            <w:r>
              <w:rPr>
                <w:rFonts w:ascii="宋体" w:hAnsi="宋体"/>
                <w:sz w:val="18"/>
                <w:szCs w:val="18"/>
              </w:rPr>
              <w:t>5</w:t>
            </w:r>
            <w:r>
              <w:rPr>
                <w:rFonts w:ascii="宋体"/>
                <w:sz w:val="18"/>
                <w:szCs w:val="18"/>
              </w:rPr>
              <w:t>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 w:val="18"/>
                <w:szCs w:val="18"/>
              </w:rPr>
            </w:pPr>
          </w:p>
        </w:tc>
      </w:tr>
      <w:tr w:rsidR="009F030C" w:rsidTr="00C83B0C">
        <w:trPr>
          <w:trHeight w:val="285"/>
        </w:trPr>
        <w:tc>
          <w:tcPr>
            <w:tcW w:w="110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875"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1800"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三等奖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 w:val="18"/>
                <w:szCs w:val="18"/>
              </w:rPr>
            </w:pPr>
            <w:r>
              <w:rPr>
                <w:rFonts w:ascii="宋体" w:hAnsi="宋体"/>
                <w:sz w:val="18"/>
                <w:szCs w:val="18"/>
              </w:rPr>
              <w:t>3</w:t>
            </w:r>
            <w:r>
              <w:rPr>
                <w:rFonts w:ascii="宋体"/>
                <w:sz w:val="18"/>
                <w:szCs w:val="18"/>
              </w:rPr>
              <w:t>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 w:val="18"/>
                <w:szCs w:val="18"/>
              </w:rPr>
            </w:pPr>
          </w:p>
        </w:tc>
      </w:tr>
      <w:tr w:rsidR="009F030C" w:rsidTr="00C83B0C">
        <w:trPr>
          <w:trHeight w:val="285"/>
        </w:trPr>
        <w:tc>
          <w:tcPr>
            <w:tcW w:w="110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875" w:type="dxa"/>
            <w:vMerge w:val="restart"/>
            <w:tcBorders>
              <w:top w:val="single" w:sz="4" w:space="0" w:color="auto"/>
              <w:left w:val="single" w:sz="4" w:space="0" w:color="auto"/>
              <w:right w:val="single" w:sz="4" w:space="0" w:color="auto"/>
            </w:tcBorders>
            <w:vAlign w:val="center"/>
          </w:tcPr>
          <w:p w:rsidR="009F030C" w:rsidRDefault="009F030C" w:rsidP="00C83B0C">
            <w:pPr>
              <w:jc w:val="center"/>
              <w:rPr>
                <w:rFonts w:ascii="宋体" w:hAnsi="宋体"/>
                <w:sz w:val="18"/>
                <w:szCs w:val="18"/>
              </w:rPr>
            </w:pPr>
            <w:r>
              <w:rPr>
                <w:rFonts w:ascii="宋体" w:hAnsi="宋体" w:hint="eastAsia"/>
                <w:sz w:val="18"/>
                <w:szCs w:val="18"/>
              </w:rPr>
              <w:t>市</w:t>
            </w:r>
            <w:r>
              <w:rPr>
                <w:rFonts w:ascii="宋体" w:hAnsi="宋体"/>
                <w:sz w:val="18"/>
                <w:szCs w:val="18"/>
              </w:rPr>
              <w:t xml:space="preserve"> </w:t>
            </w:r>
          </w:p>
        </w:tc>
        <w:tc>
          <w:tcPr>
            <w:tcW w:w="1800"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一等奖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 w:val="18"/>
                <w:szCs w:val="18"/>
              </w:rPr>
            </w:pPr>
            <w:r>
              <w:rPr>
                <w:rFonts w:ascii="宋体" w:hAnsi="宋体"/>
                <w:sz w:val="18"/>
                <w:szCs w:val="18"/>
              </w:rPr>
              <w:t>2</w:t>
            </w:r>
            <w:r>
              <w:rPr>
                <w:rFonts w:ascii="宋体"/>
                <w:sz w:val="18"/>
                <w:szCs w:val="18"/>
              </w:rPr>
              <w:t>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 w:val="18"/>
                <w:szCs w:val="18"/>
              </w:rPr>
            </w:pPr>
          </w:p>
        </w:tc>
      </w:tr>
      <w:tr w:rsidR="009F030C" w:rsidTr="00C83B0C">
        <w:trPr>
          <w:trHeight w:val="285"/>
        </w:trPr>
        <w:tc>
          <w:tcPr>
            <w:tcW w:w="110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875" w:type="dxa"/>
            <w:vMerge/>
            <w:tcBorders>
              <w:left w:val="single" w:sz="4" w:space="0" w:color="auto"/>
              <w:right w:val="single" w:sz="4" w:space="0" w:color="auto"/>
            </w:tcBorders>
            <w:vAlign w:val="center"/>
          </w:tcPr>
          <w:p w:rsidR="009F030C" w:rsidRDefault="009F030C" w:rsidP="00C83B0C">
            <w:pPr>
              <w:widowControl/>
              <w:jc w:val="center"/>
              <w:rPr>
                <w:rFonts w:ascii="宋体"/>
                <w:sz w:val="18"/>
                <w:szCs w:val="18"/>
              </w:rPr>
            </w:pPr>
          </w:p>
        </w:tc>
        <w:tc>
          <w:tcPr>
            <w:tcW w:w="1800"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二等奖</w:t>
            </w:r>
          </w:p>
        </w:tc>
        <w:tc>
          <w:tcPr>
            <w:tcW w:w="1800" w:type="dxa"/>
            <w:tcBorders>
              <w:top w:val="nil"/>
              <w:left w:val="nil"/>
              <w:bottom w:val="single" w:sz="4" w:space="0" w:color="auto"/>
              <w:right w:val="single" w:sz="4" w:space="0" w:color="auto"/>
            </w:tcBorders>
            <w:vAlign w:val="bottom"/>
          </w:tcPr>
          <w:p w:rsidR="009F030C" w:rsidRDefault="009F030C" w:rsidP="00C5619A">
            <w:pPr>
              <w:widowControl/>
              <w:jc w:val="center"/>
              <w:rPr>
                <w:rFonts w:ascii="宋体"/>
                <w:sz w:val="18"/>
                <w:szCs w:val="18"/>
              </w:rPr>
            </w:pPr>
            <w:r>
              <w:rPr>
                <w:rFonts w:ascii="宋体" w:hAnsi="宋体"/>
                <w:sz w:val="18"/>
                <w:szCs w:val="18"/>
              </w:rPr>
              <w:t>15</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 w:val="18"/>
                <w:szCs w:val="18"/>
              </w:rPr>
            </w:pPr>
          </w:p>
        </w:tc>
      </w:tr>
      <w:tr w:rsidR="009F030C" w:rsidTr="00C83B0C">
        <w:trPr>
          <w:trHeight w:val="285"/>
        </w:trPr>
        <w:tc>
          <w:tcPr>
            <w:tcW w:w="110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875"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c>
          <w:tcPr>
            <w:tcW w:w="1800"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 w:val="18"/>
                <w:szCs w:val="18"/>
              </w:rPr>
            </w:pPr>
            <w:r>
              <w:rPr>
                <w:rFonts w:ascii="宋体" w:hAnsi="宋体" w:hint="eastAsia"/>
                <w:sz w:val="18"/>
                <w:szCs w:val="18"/>
              </w:rPr>
              <w:t>三等奖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 w:val="18"/>
                <w:szCs w:val="18"/>
              </w:rPr>
            </w:pPr>
            <w:r>
              <w:rPr>
                <w:rFonts w:ascii="宋体" w:hAnsi="宋体"/>
                <w:sz w:val="18"/>
                <w:szCs w:val="18"/>
              </w:rPr>
              <w:t>1</w:t>
            </w:r>
            <w:r>
              <w:rPr>
                <w:rFonts w:ascii="宋体"/>
                <w:sz w:val="18"/>
                <w:szCs w:val="18"/>
              </w:rPr>
              <w:t>0</w:t>
            </w:r>
          </w:p>
        </w:tc>
        <w:tc>
          <w:tcPr>
            <w:tcW w:w="3060"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 w:val="18"/>
                <w:szCs w:val="18"/>
              </w:rPr>
            </w:pPr>
          </w:p>
        </w:tc>
      </w:tr>
    </w:tbl>
    <w:p w:rsidR="009F030C" w:rsidRDefault="009F030C" w:rsidP="00260F42">
      <w:pPr>
        <w:ind w:firstLineChars="200" w:firstLine="560"/>
        <w:rPr>
          <w:rFonts w:ascii="宋体"/>
          <w:sz w:val="28"/>
          <w:szCs w:val="28"/>
        </w:rPr>
      </w:pPr>
      <w:r>
        <w:rPr>
          <w:rFonts w:ascii="宋体" w:hAnsi="宋体"/>
          <w:sz w:val="28"/>
          <w:szCs w:val="28"/>
        </w:rPr>
        <w:t>3</w:t>
      </w:r>
      <w:r>
        <w:rPr>
          <w:rFonts w:ascii="宋体" w:hAnsi="宋体" w:hint="eastAsia"/>
          <w:sz w:val="28"/>
          <w:szCs w:val="28"/>
        </w:rPr>
        <w:t>、教学竞赛奖</w:t>
      </w:r>
    </w:p>
    <w:tbl>
      <w:tblPr>
        <w:tblW w:w="8640" w:type="dxa"/>
        <w:tblInd w:w="288" w:type="dxa"/>
        <w:tblLayout w:type="fixed"/>
        <w:tblLook w:val="00A0"/>
      </w:tblPr>
      <w:tblGrid>
        <w:gridCol w:w="1105"/>
        <w:gridCol w:w="875"/>
        <w:gridCol w:w="1800"/>
        <w:gridCol w:w="1800"/>
        <w:gridCol w:w="3060"/>
      </w:tblGrid>
      <w:tr w:rsidR="009F030C" w:rsidTr="00C83B0C">
        <w:trPr>
          <w:trHeight w:val="285"/>
        </w:trPr>
        <w:tc>
          <w:tcPr>
            <w:tcW w:w="1105"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奖</w:t>
            </w:r>
            <w:r>
              <w:rPr>
                <w:rFonts w:ascii="宋体" w:hAnsi="宋体"/>
                <w:szCs w:val="21"/>
              </w:rPr>
              <w:t xml:space="preserve"> </w:t>
            </w:r>
            <w:r>
              <w:rPr>
                <w:rFonts w:ascii="宋体" w:hAnsi="宋体" w:hint="eastAsia"/>
                <w:szCs w:val="21"/>
              </w:rPr>
              <w:t>项</w:t>
            </w:r>
          </w:p>
        </w:tc>
        <w:tc>
          <w:tcPr>
            <w:tcW w:w="2675" w:type="dxa"/>
            <w:gridSpan w:val="2"/>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获</w:t>
            </w:r>
            <w:r>
              <w:rPr>
                <w:rFonts w:ascii="宋体" w:hAnsi="宋体"/>
                <w:szCs w:val="21"/>
              </w:rPr>
              <w:t xml:space="preserve">  </w:t>
            </w:r>
            <w:r>
              <w:rPr>
                <w:rFonts w:ascii="宋体" w:hAnsi="宋体" w:hint="eastAsia"/>
                <w:szCs w:val="21"/>
              </w:rPr>
              <w:t>奖</w:t>
            </w:r>
            <w:r>
              <w:rPr>
                <w:rFonts w:ascii="宋体" w:hAnsi="宋体"/>
                <w:szCs w:val="21"/>
              </w:rPr>
              <w:t xml:space="preserve">  </w:t>
            </w:r>
            <w:r>
              <w:rPr>
                <w:rFonts w:ascii="宋体" w:hAnsi="宋体" w:hint="eastAsia"/>
                <w:szCs w:val="21"/>
              </w:rPr>
              <w:t>等</w:t>
            </w:r>
            <w:r>
              <w:rPr>
                <w:rFonts w:ascii="宋体" w:hAnsi="宋体"/>
                <w:szCs w:val="21"/>
              </w:rPr>
              <w:t xml:space="preserve">  </w:t>
            </w:r>
            <w:r>
              <w:rPr>
                <w:rFonts w:ascii="宋体" w:hAnsi="宋体" w:hint="eastAsia"/>
                <w:szCs w:val="21"/>
              </w:rPr>
              <w:t>第</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F030C" w:rsidTr="00C83B0C">
        <w:trPr>
          <w:trHeight w:val="285"/>
        </w:trPr>
        <w:tc>
          <w:tcPr>
            <w:tcW w:w="1105" w:type="dxa"/>
            <w:vMerge w:val="restart"/>
            <w:tcBorders>
              <w:top w:val="single" w:sz="4" w:space="0" w:color="auto"/>
              <w:left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教学竞赛奖</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校外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4</w:t>
            </w:r>
            <w:r>
              <w:rPr>
                <w:rFonts w:ascii="宋体"/>
                <w:szCs w:val="21"/>
              </w:rPr>
              <w:t>0</w:t>
            </w:r>
          </w:p>
        </w:tc>
        <w:tc>
          <w:tcPr>
            <w:tcW w:w="3060" w:type="dxa"/>
            <w:vMerge w:val="restart"/>
            <w:tcBorders>
              <w:top w:val="single" w:sz="4" w:space="0" w:color="auto"/>
              <w:left w:val="single" w:sz="4" w:space="0" w:color="auto"/>
              <w:right w:val="single" w:sz="4" w:space="0" w:color="auto"/>
            </w:tcBorders>
            <w:vAlign w:val="center"/>
          </w:tcPr>
          <w:p w:rsidR="009F030C" w:rsidRDefault="009F030C" w:rsidP="00C83B0C">
            <w:pPr>
              <w:widowControl/>
              <w:jc w:val="left"/>
              <w:rPr>
                <w:rFonts w:ascii="宋体"/>
                <w:szCs w:val="21"/>
              </w:rPr>
            </w:pPr>
            <w:r>
              <w:rPr>
                <w:rFonts w:ascii="宋体" w:hAnsi="宋体" w:hint="eastAsia"/>
                <w:szCs w:val="21"/>
              </w:rPr>
              <w:t>教学竞赛指省教育厅及校内统一组织的教师教学基本功、教学技能、多媒体课件制作、优秀教案等各种单项竞赛活动。</w:t>
            </w: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3</w:t>
            </w:r>
            <w:r>
              <w:rPr>
                <w:rFonts w:ascii="宋体"/>
                <w:szCs w:val="21"/>
              </w:rPr>
              <w:t>0</w:t>
            </w:r>
          </w:p>
        </w:tc>
        <w:tc>
          <w:tcPr>
            <w:tcW w:w="306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w:t>
            </w:r>
            <w:r>
              <w:rPr>
                <w:rFonts w:ascii="宋体"/>
                <w:szCs w:val="21"/>
              </w:rPr>
              <w:t>0</w:t>
            </w:r>
          </w:p>
        </w:tc>
        <w:tc>
          <w:tcPr>
            <w:tcW w:w="306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70"/>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val="restart"/>
            <w:tcBorders>
              <w:top w:val="nil"/>
              <w:left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校内</w:t>
            </w:r>
          </w:p>
        </w:tc>
        <w:tc>
          <w:tcPr>
            <w:tcW w:w="1800" w:type="dxa"/>
            <w:tcBorders>
              <w:top w:val="single" w:sz="4" w:space="0" w:color="auto"/>
              <w:left w:val="single" w:sz="4" w:space="0" w:color="auto"/>
              <w:bottom w:val="single" w:sz="4" w:space="0" w:color="auto"/>
              <w:right w:val="single" w:sz="4" w:space="0" w:color="auto"/>
            </w:tcBorders>
          </w:tcPr>
          <w:p w:rsidR="009F030C" w:rsidRDefault="009F030C" w:rsidP="00C83B0C">
            <w:pPr>
              <w:widowControl/>
              <w:jc w:val="center"/>
              <w:rPr>
                <w:rFonts w:ascii="宋体"/>
                <w:szCs w:val="21"/>
              </w:rPr>
            </w:pPr>
            <w:r>
              <w:rPr>
                <w:rFonts w:ascii="宋体" w:hAnsi="宋体" w:hint="eastAsia"/>
                <w:szCs w:val="21"/>
              </w:rPr>
              <w:t>一等奖</w:t>
            </w:r>
          </w:p>
        </w:tc>
        <w:tc>
          <w:tcPr>
            <w:tcW w:w="1800" w:type="dxa"/>
            <w:tcBorders>
              <w:top w:val="single" w:sz="4" w:space="0" w:color="auto"/>
              <w:left w:val="single" w:sz="4" w:space="0" w:color="auto"/>
              <w:bottom w:val="single" w:sz="4" w:space="0" w:color="auto"/>
              <w:right w:val="single" w:sz="4" w:space="0" w:color="auto"/>
            </w:tcBorders>
          </w:tcPr>
          <w:p w:rsidR="009F030C" w:rsidRDefault="009F030C" w:rsidP="00C5619A">
            <w:pPr>
              <w:widowControl/>
              <w:jc w:val="center"/>
              <w:rPr>
                <w:rFonts w:ascii="宋体"/>
                <w:szCs w:val="21"/>
              </w:rPr>
            </w:pPr>
            <w:r>
              <w:rPr>
                <w:rFonts w:ascii="宋体" w:hAnsi="宋体"/>
                <w:szCs w:val="21"/>
              </w:rPr>
              <w:t>15</w:t>
            </w:r>
          </w:p>
        </w:tc>
        <w:tc>
          <w:tcPr>
            <w:tcW w:w="306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40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left w:val="single" w:sz="4" w:space="0" w:color="auto"/>
              <w:right w:val="single" w:sz="4" w:space="0" w:color="auto"/>
            </w:tcBorders>
            <w:vAlign w:val="center"/>
          </w:tcPr>
          <w:p w:rsidR="009F030C" w:rsidRDefault="009F030C" w:rsidP="00C83B0C">
            <w:pPr>
              <w:widowControl/>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9F030C" w:rsidRDefault="009F030C" w:rsidP="00C83B0C">
            <w:pPr>
              <w:widowControl/>
              <w:jc w:val="center"/>
              <w:rPr>
                <w:rFonts w:ascii="宋体"/>
                <w:szCs w:val="21"/>
              </w:rPr>
            </w:pPr>
            <w:r>
              <w:rPr>
                <w:rFonts w:ascii="宋体" w:hAnsi="宋体" w:hint="eastAsia"/>
                <w:szCs w:val="21"/>
              </w:rPr>
              <w:t>二等奖</w:t>
            </w:r>
          </w:p>
        </w:tc>
        <w:tc>
          <w:tcPr>
            <w:tcW w:w="1800" w:type="dxa"/>
            <w:tcBorders>
              <w:top w:val="single" w:sz="4" w:space="0" w:color="auto"/>
              <w:left w:val="single" w:sz="4" w:space="0" w:color="auto"/>
              <w:bottom w:val="single" w:sz="4" w:space="0" w:color="auto"/>
              <w:right w:val="single" w:sz="4" w:space="0" w:color="auto"/>
            </w:tcBorders>
          </w:tcPr>
          <w:p w:rsidR="009F030C" w:rsidRDefault="009F030C" w:rsidP="00C83B0C">
            <w:pPr>
              <w:widowControl/>
              <w:jc w:val="center"/>
              <w:rPr>
                <w:rFonts w:ascii="宋体"/>
                <w:szCs w:val="21"/>
              </w:rPr>
            </w:pPr>
            <w:r>
              <w:rPr>
                <w:rFonts w:ascii="宋体" w:hAnsi="宋体"/>
                <w:szCs w:val="21"/>
              </w:rPr>
              <w:t>1</w:t>
            </w:r>
            <w:r>
              <w:rPr>
                <w:rFonts w:ascii="宋体"/>
                <w:szCs w:val="21"/>
              </w:rPr>
              <w:t>0</w:t>
            </w:r>
          </w:p>
        </w:tc>
        <w:tc>
          <w:tcPr>
            <w:tcW w:w="306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345"/>
        </w:trPr>
        <w:tc>
          <w:tcPr>
            <w:tcW w:w="1105"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9F030C" w:rsidRDefault="009F030C" w:rsidP="00C83B0C">
            <w:pPr>
              <w:widowControl/>
              <w:jc w:val="center"/>
              <w:rPr>
                <w:rFonts w:ascii="宋体"/>
                <w:szCs w:val="21"/>
              </w:rPr>
            </w:pPr>
            <w:r>
              <w:rPr>
                <w:rFonts w:ascii="宋体" w:hAnsi="宋体" w:hint="eastAsia"/>
                <w:szCs w:val="21"/>
              </w:rPr>
              <w:t>三等奖</w:t>
            </w:r>
          </w:p>
        </w:tc>
        <w:tc>
          <w:tcPr>
            <w:tcW w:w="1800" w:type="dxa"/>
            <w:tcBorders>
              <w:top w:val="single" w:sz="4" w:space="0" w:color="auto"/>
              <w:left w:val="single" w:sz="4" w:space="0" w:color="auto"/>
              <w:bottom w:val="single" w:sz="4" w:space="0" w:color="auto"/>
              <w:right w:val="single" w:sz="4" w:space="0" w:color="auto"/>
            </w:tcBorders>
          </w:tcPr>
          <w:p w:rsidR="009F030C" w:rsidRDefault="009F030C" w:rsidP="00C83B0C">
            <w:pPr>
              <w:widowControl/>
              <w:jc w:val="center"/>
              <w:rPr>
                <w:rFonts w:ascii="宋体" w:hAnsi="宋体"/>
                <w:szCs w:val="21"/>
              </w:rPr>
            </w:pPr>
            <w:r>
              <w:rPr>
                <w:rFonts w:ascii="宋体" w:hAnsi="宋体"/>
                <w:szCs w:val="21"/>
              </w:rPr>
              <w:t>5</w:t>
            </w:r>
          </w:p>
        </w:tc>
        <w:tc>
          <w:tcPr>
            <w:tcW w:w="3060"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r>
    </w:tbl>
    <w:p w:rsidR="009F030C" w:rsidRDefault="009F030C" w:rsidP="00260F42">
      <w:pPr>
        <w:ind w:firstLineChars="200" w:firstLine="560"/>
        <w:rPr>
          <w:rFonts w:ascii="宋体"/>
          <w:sz w:val="28"/>
          <w:szCs w:val="28"/>
        </w:rPr>
      </w:pPr>
      <w:r>
        <w:rPr>
          <w:rFonts w:ascii="宋体" w:hAnsi="宋体"/>
          <w:sz w:val="28"/>
          <w:szCs w:val="28"/>
        </w:rPr>
        <w:t>4</w:t>
      </w:r>
      <w:r>
        <w:rPr>
          <w:rFonts w:ascii="宋体" w:hAnsi="宋体" w:hint="eastAsia"/>
          <w:sz w:val="28"/>
          <w:szCs w:val="28"/>
        </w:rPr>
        <w:t>、教学专项奖</w:t>
      </w:r>
    </w:p>
    <w:tbl>
      <w:tblPr>
        <w:tblW w:w="8640" w:type="dxa"/>
        <w:tblInd w:w="288" w:type="dxa"/>
        <w:tblLayout w:type="fixed"/>
        <w:tblLook w:val="00A0"/>
      </w:tblPr>
      <w:tblGrid>
        <w:gridCol w:w="1105"/>
        <w:gridCol w:w="875"/>
        <w:gridCol w:w="1800"/>
        <w:gridCol w:w="1800"/>
        <w:gridCol w:w="3060"/>
      </w:tblGrid>
      <w:tr w:rsidR="009F030C" w:rsidTr="00C83B0C">
        <w:trPr>
          <w:trHeight w:val="285"/>
        </w:trPr>
        <w:tc>
          <w:tcPr>
            <w:tcW w:w="1105"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奖</w:t>
            </w:r>
            <w:r>
              <w:rPr>
                <w:rFonts w:ascii="宋体" w:hAnsi="宋体"/>
                <w:szCs w:val="21"/>
              </w:rPr>
              <w:t xml:space="preserve"> </w:t>
            </w:r>
            <w:r>
              <w:rPr>
                <w:rFonts w:ascii="宋体" w:hAnsi="宋体" w:hint="eastAsia"/>
                <w:szCs w:val="21"/>
              </w:rPr>
              <w:t>项</w:t>
            </w:r>
          </w:p>
        </w:tc>
        <w:tc>
          <w:tcPr>
            <w:tcW w:w="2675" w:type="dxa"/>
            <w:gridSpan w:val="2"/>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获</w:t>
            </w:r>
            <w:r>
              <w:rPr>
                <w:rFonts w:ascii="宋体" w:hAnsi="宋体"/>
                <w:szCs w:val="21"/>
              </w:rPr>
              <w:t xml:space="preserve">  </w:t>
            </w:r>
            <w:r>
              <w:rPr>
                <w:rFonts w:ascii="宋体" w:hAnsi="宋体" w:hint="eastAsia"/>
                <w:szCs w:val="21"/>
              </w:rPr>
              <w:t>奖</w:t>
            </w:r>
            <w:r>
              <w:rPr>
                <w:rFonts w:ascii="宋体" w:hAnsi="宋体"/>
                <w:szCs w:val="21"/>
              </w:rPr>
              <w:t xml:space="preserve">  </w:t>
            </w:r>
            <w:r>
              <w:rPr>
                <w:rFonts w:ascii="宋体" w:hAnsi="宋体" w:hint="eastAsia"/>
                <w:szCs w:val="21"/>
              </w:rPr>
              <w:t>等</w:t>
            </w:r>
            <w:r>
              <w:rPr>
                <w:rFonts w:ascii="宋体" w:hAnsi="宋体"/>
                <w:szCs w:val="21"/>
              </w:rPr>
              <w:t xml:space="preserve">  </w:t>
            </w:r>
            <w:r>
              <w:rPr>
                <w:rFonts w:ascii="宋体" w:hAnsi="宋体" w:hint="eastAsia"/>
                <w:szCs w:val="21"/>
              </w:rPr>
              <w:t>第</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F030C" w:rsidTr="00C83B0C">
        <w:trPr>
          <w:trHeight w:val="285"/>
        </w:trPr>
        <w:tc>
          <w:tcPr>
            <w:tcW w:w="1105"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校企</w:t>
            </w:r>
          </w:p>
          <w:p w:rsidR="009F030C" w:rsidRDefault="009F030C" w:rsidP="00C83B0C">
            <w:pPr>
              <w:widowControl/>
              <w:jc w:val="center"/>
              <w:rPr>
                <w:rFonts w:ascii="宋体"/>
                <w:szCs w:val="21"/>
              </w:rPr>
            </w:pPr>
            <w:r>
              <w:rPr>
                <w:rFonts w:ascii="宋体" w:hAnsi="宋体" w:hint="eastAsia"/>
                <w:szCs w:val="21"/>
              </w:rPr>
              <w:t>合作</w:t>
            </w:r>
          </w:p>
        </w:tc>
        <w:tc>
          <w:tcPr>
            <w:tcW w:w="875"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rPr>
                <w:rFonts w:ascii="宋体"/>
                <w:szCs w:val="21"/>
              </w:rPr>
            </w:pPr>
            <w:r>
              <w:rPr>
                <w:rFonts w:ascii="宋体" w:hAnsi="宋体" w:hint="eastAsia"/>
                <w:szCs w:val="21"/>
              </w:rPr>
              <w:t>校内</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3</w:t>
            </w:r>
            <w:r>
              <w:rPr>
                <w:rFonts w:ascii="宋体"/>
                <w:szCs w:val="21"/>
              </w:rPr>
              <w:t>0</w:t>
            </w:r>
          </w:p>
        </w:tc>
        <w:tc>
          <w:tcPr>
            <w:tcW w:w="3060"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w:t>
            </w:r>
            <w:r>
              <w:rPr>
                <w:rFonts w:ascii="宋体"/>
                <w:szCs w:val="21"/>
              </w:rPr>
              <w:t>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w:t>
            </w:r>
            <w:r>
              <w:rPr>
                <w:rFonts w:ascii="宋体"/>
                <w:szCs w:val="21"/>
              </w:rPr>
              <w:t>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bl>
    <w:p w:rsidR="009F030C" w:rsidRDefault="009F030C" w:rsidP="00260F42">
      <w:pPr>
        <w:ind w:firstLineChars="200" w:firstLine="560"/>
        <w:rPr>
          <w:rFonts w:ascii="宋体"/>
          <w:sz w:val="28"/>
          <w:szCs w:val="28"/>
        </w:rPr>
      </w:pPr>
      <w:r>
        <w:rPr>
          <w:rFonts w:ascii="宋体" w:hAnsi="宋体"/>
          <w:sz w:val="28"/>
          <w:szCs w:val="28"/>
        </w:rPr>
        <w:t>5</w:t>
      </w:r>
      <w:r>
        <w:rPr>
          <w:rFonts w:ascii="宋体" w:hAnsi="宋体" w:hint="eastAsia"/>
          <w:sz w:val="28"/>
          <w:szCs w:val="28"/>
        </w:rPr>
        <w:t>、优秀教材奖</w:t>
      </w:r>
    </w:p>
    <w:tbl>
      <w:tblPr>
        <w:tblW w:w="8640" w:type="dxa"/>
        <w:tblInd w:w="288" w:type="dxa"/>
        <w:tblLayout w:type="fixed"/>
        <w:tblLook w:val="00A0"/>
      </w:tblPr>
      <w:tblGrid>
        <w:gridCol w:w="1105"/>
        <w:gridCol w:w="875"/>
        <w:gridCol w:w="1800"/>
        <w:gridCol w:w="1800"/>
        <w:gridCol w:w="3060"/>
      </w:tblGrid>
      <w:tr w:rsidR="009F030C" w:rsidTr="00C83B0C">
        <w:trPr>
          <w:trHeight w:val="332"/>
        </w:trPr>
        <w:tc>
          <w:tcPr>
            <w:tcW w:w="1105"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奖</w:t>
            </w:r>
            <w:r>
              <w:rPr>
                <w:rFonts w:ascii="宋体" w:hAnsi="宋体"/>
                <w:szCs w:val="21"/>
              </w:rPr>
              <w:t xml:space="preserve"> </w:t>
            </w:r>
            <w:r>
              <w:rPr>
                <w:rFonts w:ascii="宋体" w:hAnsi="宋体" w:hint="eastAsia"/>
                <w:szCs w:val="21"/>
              </w:rPr>
              <w:t>项</w:t>
            </w:r>
          </w:p>
        </w:tc>
        <w:tc>
          <w:tcPr>
            <w:tcW w:w="2675" w:type="dxa"/>
            <w:gridSpan w:val="2"/>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获</w:t>
            </w:r>
            <w:r>
              <w:rPr>
                <w:rFonts w:ascii="宋体" w:hAnsi="宋体"/>
                <w:szCs w:val="21"/>
              </w:rPr>
              <w:t xml:space="preserve">  </w:t>
            </w:r>
            <w:r>
              <w:rPr>
                <w:rFonts w:ascii="宋体" w:hAnsi="宋体" w:hint="eastAsia"/>
                <w:szCs w:val="21"/>
              </w:rPr>
              <w:t>奖</w:t>
            </w:r>
            <w:r>
              <w:rPr>
                <w:rFonts w:ascii="宋体" w:hAnsi="宋体"/>
                <w:szCs w:val="21"/>
              </w:rPr>
              <w:t xml:space="preserve">  </w:t>
            </w:r>
            <w:r>
              <w:rPr>
                <w:rFonts w:ascii="宋体" w:hAnsi="宋体" w:hint="eastAsia"/>
                <w:szCs w:val="21"/>
              </w:rPr>
              <w:t>等</w:t>
            </w:r>
            <w:r>
              <w:rPr>
                <w:rFonts w:ascii="宋体" w:hAnsi="宋体"/>
                <w:szCs w:val="21"/>
              </w:rPr>
              <w:t xml:space="preserve">  </w:t>
            </w:r>
            <w:r>
              <w:rPr>
                <w:rFonts w:ascii="宋体" w:hAnsi="宋体" w:hint="eastAsia"/>
                <w:szCs w:val="21"/>
              </w:rPr>
              <w:t>第</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F030C" w:rsidTr="00C83B0C">
        <w:trPr>
          <w:trHeight w:val="285"/>
        </w:trPr>
        <w:tc>
          <w:tcPr>
            <w:tcW w:w="1105" w:type="dxa"/>
            <w:vMerge w:val="restart"/>
            <w:tcBorders>
              <w:top w:val="nil"/>
              <w:left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优秀（精品）</w:t>
            </w:r>
          </w:p>
          <w:p w:rsidR="009F030C" w:rsidRDefault="009F030C" w:rsidP="00C83B0C">
            <w:pPr>
              <w:widowControl/>
              <w:jc w:val="center"/>
              <w:rPr>
                <w:rFonts w:ascii="宋体"/>
                <w:szCs w:val="21"/>
              </w:rPr>
            </w:pPr>
            <w:r>
              <w:rPr>
                <w:rFonts w:ascii="宋体" w:hAnsi="宋体" w:hint="eastAsia"/>
                <w:szCs w:val="21"/>
              </w:rPr>
              <w:t>教材</w:t>
            </w:r>
          </w:p>
        </w:tc>
        <w:tc>
          <w:tcPr>
            <w:tcW w:w="875"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r>
              <w:rPr>
                <w:rFonts w:ascii="宋体" w:hAnsi="宋体" w:hint="eastAsia"/>
                <w:szCs w:val="21"/>
              </w:rPr>
              <w:t>国家</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3</w:t>
            </w:r>
            <w:r>
              <w:rPr>
                <w:rFonts w:ascii="宋体"/>
                <w:szCs w:val="21"/>
              </w:rPr>
              <w:t>00</w:t>
            </w:r>
          </w:p>
        </w:tc>
        <w:tc>
          <w:tcPr>
            <w:tcW w:w="3060" w:type="dxa"/>
            <w:vMerge w:val="restart"/>
            <w:tcBorders>
              <w:top w:val="single" w:sz="4" w:space="0" w:color="auto"/>
              <w:left w:val="single" w:sz="4" w:space="0" w:color="auto"/>
              <w:right w:val="single" w:sz="4" w:space="0" w:color="auto"/>
            </w:tcBorders>
            <w:vAlign w:val="center"/>
          </w:tcPr>
          <w:p w:rsidR="009F030C" w:rsidRDefault="009F030C" w:rsidP="00F4538C">
            <w:pPr>
              <w:widowControl/>
              <w:ind w:firstLineChars="200" w:firstLine="420"/>
              <w:jc w:val="left"/>
              <w:rPr>
                <w:rFonts w:ascii="宋体"/>
                <w:szCs w:val="21"/>
              </w:rPr>
            </w:pP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20</w:t>
            </w:r>
            <w:r>
              <w:rPr>
                <w:rFonts w:ascii="宋体"/>
                <w:szCs w:val="21"/>
              </w:rPr>
              <w:t>0</w:t>
            </w:r>
          </w:p>
        </w:tc>
        <w:tc>
          <w:tcPr>
            <w:tcW w:w="306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10</w:t>
            </w:r>
            <w:r>
              <w:rPr>
                <w:rFonts w:ascii="宋体"/>
                <w:szCs w:val="21"/>
              </w:rPr>
              <w:t>0</w:t>
            </w:r>
          </w:p>
        </w:tc>
        <w:tc>
          <w:tcPr>
            <w:tcW w:w="306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val="restart"/>
            <w:tcBorders>
              <w:top w:val="single" w:sz="4" w:space="0" w:color="auto"/>
              <w:left w:val="single" w:sz="4" w:space="0" w:color="auto"/>
              <w:right w:val="single" w:sz="4" w:space="0" w:color="auto"/>
            </w:tcBorders>
            <w:vAlign w:val="center"/>
          </w:tcPr>
          <w:p w:rsidR="009F030C" w:rsidRDefault="009F030C" w:rsidP="00C83B0C">
            <w:pPr>
              <w:widowControl/>
              <w:jc w:val="left"/>
              <w:rPr>
                <w:rFonts w:ascii="宋体"/>
                <w:szCs w:val="21"/>
              </w:rPr>
            </w:pPr>
            <w:r>
              <w:rPr>
                <w:rFonts w:ascii="宋体" w:hAnsi="宋体" w:hint="eastAsia"/>
                <w:szCs w:val="21"/>
              </w:rPr>
              <w:t>省级</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w:t>
            </w:r>
            <w:r>
              <w:rPr>
                <w:rFonts w:ascii="宋体"/>
                <w:szCs w:val="21"/>
              </w:rPr>
              <w:t>00</w:t>
            </w:r>
          </w:p>
        </w:tc>
        <w:tc>
          <w:tcPr>
            <w:tcW w:w="306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15</w:t>
            </w:r>
            <w:r>
              <w:rPr>
                <w:rFonts w:ascii="宋体"/>
                <w:szCs w:val="21"/>
              </w:rPr>
              <w:t>0</w:t>
            </w:r>
          </w:p>
        </w:tc>
        <w:tc>
          <w:tcPr>
            <w:tcW w:w="306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w:t>
            </w:r>
            <w:r>
              <w:rPr>
                <w:rFonts w:ascii="宋体"/>
                <w:szCs w:val="21"/>
              </w:rPr>
              <w:t>00</w:t>
            </w:r>
          </w:p>
        </w:tc>
        <w:tc>
          <w:tcPr>
            <w:tcW w:w="3060"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tcBorders>
              <w:top w:val="single" w:sz="4" w:space="0" w:color="auto"/>
              <w:left w:val="single" w:sz="4" w:space="0" w:color="auto"/>
              <w:bottom w:val="single" w:sz="4" w:space="0" w:color="auto"/>
              <w:right w:val="single" w:sz="4" w:space="0" w:color="auto"/>
            </w:tcBorders>
            <w:vAlign w:val="center"/>
          </w:tcPr>
          <w:p w:rsidR="009F030C" w:rsidRDefault="009F030C" w:rsidP="00F4538C">
            <w:pPr>
              <w:widowControl/>
              <w:ind w:firstLineChars="50" w:firstLine="105"/>
              <w:jc w:val="left"/>
              <w:rPr>
                <w:rFonts w:ascii="宋体"/>
                <w:szCs w:val="21"/>
              </w:rPr>
            </w:pPr>
            <w:r>
              <w:rPr>
                <w:rFonts w:ascii="宋体" w:hAnsi="宋体" w:hint="eastAsia"/>
                <w:szCs w:val="21"/>
              </w:rPr>
              <w:t>出版</w:t>
            </w:r>
          </w:p>
          <w:p w:rsidR="009F030C" w:rsidRDefault="009F030C" w:rsidP="00F4538C">
            <w:pPr>
              <w:widowControl/>
              <w:ind w:firstLineChars="50" w:firstLine="105"/>
              <w:jc w:val="left"/>
              <w:rPr>
                <w:rFonts w:ascii="宋体"/>
                <w:szCs w:val="21"/>
              </w:rPr>
            </w:pPr>
            <w:r>
              <w:rPr>
                <w:rFonts w:ascii="宋体" w:hAnsi="宋体" w:hint="eastAsia"/>
                <w:szCs w:val="21"/>
              </w:rPr>
              <w:t>教材</w:t>
            </w:r>
          </w:p>
        </w:tc>
        <w:tc>
          <w:tcPr>
            <w:tcW w:w="875"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主编单位</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10</w:t>
            </w:r>
            <w:r>
              <w:rPr>
                <w:rFonts w:ascii="宋体"/>
                <w:szCs w:val="21"/>
              </w:rPr>
              <w:t>0</w:t>
            </w:r>
          </w:p>
        </w:tc>
        <w:tc>
          <w:tcPr>
            <w:tcW w:w="3060" w:type="dxa"/>
            <w:tcBorders>
              <w:left w:val="single" w:sz="4" w:space="0" w:color="auto"/>
              <w:bottom w:val="single" w:sz="4" w:space="0" w:color="auto"/>
              <w:right w:val="single" w:sz="4" w:space="0" w:color="auto"/>
            </w:tcBorders>
            <w:vAlign w:val="center"/>
          </w:tcPr>
          <w:p w:rsidR="009F030C" w:rsidRDefault="009F030C" w:rsidP="00F4538C">
            <w:pPr>
              <w:widowControl/>
              <w:ind w:firstLineChars="50" w:firstLine="105"/>
              <w:jc w:val="left"/>
              <w:rPr>
                <w:rFonts w:ascii="宋体"/>
                <w:szCs w:val="21"/>
              </w:rPr>
            </w:pPr>
            <w:r>
              <w:rPr>
                <w:rFonts w:ascii="宋体" w:hAnsi="宋体" w:hint="eastAsia"/>
                <w:szCs w:val="21"/>
              </w:rPr>
              <w:t>出版社公开出版</w:t>
            </w:r>
          </w:p>
        </w:tc>
      </w:tr>
      <w:tr w:rsidR="009F030C" w:rsidTr="00C83B0C">
        <w:trPr>
          <w:trHeight w:val="285"/>
        </w:trPr>
        <w:tc>
          <w:tcPr>
            <w:tcW w:w="1105" w:type="dxa"/>
            <w:tcBorders>
              <w:top w:val="single" w:sz="4" w:space="0" w:color="auto"/>
              <w:left w:val="single" w:sz="4" w:space="0" w:color="auto"/>
              <w:bottom w:val="single" w:sz="4" w:space="0" w:color="000000"/>
              <w:right w:val="single" w:sz="4" w:space="0" w:color="auto"/>
            </w:tcBorders>
            <w:vAlign w:val="center"/>
          </w:tcPr>
          <w:p w:rsidR="009F030C" w:rsidRDefault="009F030C" w:rsidP="00F4538C">
            <w:pPr>
              <w:widowControl/>
              <w:ind w:firstLineChars="50" w:firstLine="105"/>
              <w:jc w:val="left"/>
              <w:rPr>
                <w:rFonts w:ascii="宋体"/>
                <w:szCs w:val="21"/>
              </w:rPr>
            </w:pPr>
            <w:r>
              <w:rPr>
                <w:rFonts w:ascii="宋体" w:hAnsi="宋体" w:hint="eastAsia"/>
                <w:szCs w:val="21"/>
              </w:rPr>
              <w:t>讲义</w:t>
            </w:r>
          </w:p>
        </w:tc>
        <w:tc>
          <w:tcPr>
            <w:tcW w:w="875" w:type="dxa"/>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r>
              <w:rPr>
                <w:rFonts w:ascii="宋体" w:hAnsi="宋体" w:hint="eastAsia"/>
                <w:szCs w:val="21"/>
              </w:rPr>
              <w:t>校内</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主</w:t>
            </w:r>
            <w:r>
              <w:rPr>
                <w:rFonts w:ascii="宋体" w:hAnsi="宋体"/>
                <w:szCs w:val="21"/>
              </w:rPr>
              <w:t xml:space="preserve">  </w:t>
            </w:r>
            <w:r>
              <w:rPr>
                <w:rFonts w:ascii="宋体" w:hAnsi="宋体" w:hint="eastAsia"/>
                <w:szCs w:val="21"/>
              </w:rPr>
              <w:t>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30</w:t>
            </w:r>
          </w:p>
        </w:tc>
        <w:tc>
          <w:tcPr>
            <w:tcW w:w="3060" w:type="dxa"/>
            <w:tcBorders>
              <w:top w:val="single" w:sz="4" w:space="0" w:color="auto"/>
              <w:left w:val="single" w:sz="4" w:space="0" w:color="auto"/>
              <w:bottom w:val="single" w:sz="4" w:space="0" w:color="000000"/>
              <w:right w:val="single" w:sz="4" w:space="0" w:color="auto"/>
            </w:tcBorders>
            <w:vAlign w:val="center"/>
          </w:tcPr>
          <w:p w:rsidR="009F030C" w:rsidRDefault="009F030C" w:rsidP="00F4538C">
            <w:pPr>
              <w:widowControl/>
              <w:ind w:firstLineChars="50" w:firstLine="105"/>
              <w:jc w:val="left"/>
              <w:rPr>
                <w:rFonts w:ascii="宋体"/>
                <w:szCs w:val="21"/>
              </w:rPr>
            </w:pPr>
            <w:r>
              <w:rPr>
                <w:rFonts w:ascii="宋体" w:hAnsi="宋体" w:hint="eastAsia"/>
                <w:szCs w:val="21"/>
              </w:rPr>
              <w:t>校内出版</w:t>
            </w:r>
          </w:p>
        </w:tc>
      </w:tr>
    </w:tbl>
    <w:p w:rsidR="009F030C" w:rsidRDefault="009F030C" w:rsidP="00C83B0C">
      <w:pPr>
        <w:ind w:firstLine="555"/>
        <w:rPr>
          <w:rFonts w:ascii="宋体"/>
          <w:sz w:val="28"/>
          <w:szCs w:val="28"/>
        </w:rPr>
      </w:pPr>
      <w:r>
        <w:rPr>
          <w:rFonts w:ascii="宋体" w:hAnsi="宋体"/>
          <w:sz w:val="28"/>
          <w:szCs w:val="28"/>
        </w:rPr>
        <w:t>6</w:t>
      </w:r>
      <w:r>
        <w:rPr>
          <w:rFonts w:ascii="宋体" w:hAnsi="宋体" w:hint="eastAsia"/>
          <w:sz w:val="28"/>
          <w:szCs w:val="28"/>
        </w:rPr>
        <w:t>、精品课程建设奖</w:t>
      </w:r>
    </w:p>
    <w:tbl>
      <w:tblPr>
        <w:tblW w:w="8640" w:type="dxa"/>
        <w:tblInd w:w="288" w:type="dxa"/>
        <w:tblLayout w:type="fixed"/>
        <w:tblLook w:val="00A0"/>
      </w:tblPr>
      <w:tblGrid>
        <w:gridCol w:w="1105"/>
        <w:gridCol w:w="875"/>
        <w:gridCol w:w="1800"/>
        <w:gridCol w:w="1800"/>
        <w:gridCol w:w="3060"/>
      </w:tblGrid>
      <w:tr w:rsidR="009F030C" w:rsidTr="00C83B0C">
        <w:trPr>
          <w:trHeight w:val="285"/>
        </w:trPr>
        <w:tc>
          <w:tcPr>
            <w:tcW w:w="1105"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奖</w:t>
            </w:r>
            <w:r>
              <w:rPr>
                <w:rFonts w:ascii="宋体" w:hAnsi="宋体"/>
                <w:szCs w:val="21"/>
              </w:rPr>
              <w:t xml:space="preserve"> </w:t>
            </w:r>
            <w:r>
              <w:rPr>
                <w:rFonts w:ascii="宋体" w:hAnsi="宋体" w:hint="eastAsia"/>
                <w:szCs w:val="21"/>
              </w:rPr>
              <w:t>项</w:t>
            </w:r>
          </w:p>
        </w:tc>
        <w:tc>
          <w:tcPr>
            <w:tcW w:w="2675" w:type="dxa"/>
            <w:gridSpan w:val="2"/>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获</w:t>
            </w:r>
            <w:r>
              <w:rPr>
                <w:rFonts w:ascii="宋体" w:hAnsi="宋体"/>
                <w:szCs w:val="21"/>
              </w:rPr>
              <w:t xml:space="preserve">  </w:t>
            </w:r>
            <w:r>
              <w:rPr>
                <w:rFonts w:ascii="宋体" w:hAnsi="宋体" w:hint="eastAsia"/>
                <w:szCs w:val="21"/>
              </w:rPr>
              <w:t>奖</w:t>
            </w:r>
            <w:r>
              <w:rPr>
                <w:rFonts w:ascii="宋体" w:hAnsi="宋体"/>
                <w:szCs w:val="21"/>
              </w:rPr>
              <w:t xml:space="preserve">  </w:t>
            </w:r>
            <w:r>
              <w:rPr>
                <w:rFonts w:ascii="宋体" w:hAnsi="宋体" w:hint="eastAsia"/>
                <w:szCs w:val="21"/>
              </w:rPr>
              <w:t>等</w:t>
            </w:r>
            <w:r>
              <w:rPr>
                <w:rFonts w:ascii="宋体" w:hAnsi="宋体"/>
                <w:szCs w:val="21"/>
              </w:rPr>
              <w:t xml:space="preserve">  </w:t>
            </w:r>
            <w:r>
              <w:rPr>
                <w:rFonts w:ascii="宋体" w:hAnsi="宋体" w:hint="eastAsia"/>
                <w:szCs w:val="21"/>
              </w:rPr>
              <w:t>第</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F030C" w:rsidTr="00C83B0C">
        <w:trPr>
          <w:trHeight w:val="285"/>
        </w:trPr>
        <w:tc>
          <w:tcPr>
            <w:tcW w:w="1105" w:type="dxa"/>
            <w:vMerge w:val="restart"/>
            <w:tcBorders>
              <w:top w:val="nil"/>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精品</w:t>
            </w:r>
          </w:p>
          <w:p w:rsidR="009F030C" w:rsidRDefault="009F030C" w:rsidP="00C83B0C">
            <w:pPr>
              <w:widowControl/>
              <w:jc w:val="center"/>
              <w:rPr>
                <w:rFonts w:ascii="宋体"/>
                <w:szCs w:val="21"/>
              </w:rPr>
            </w:pPr>
            <w:r>
              <w:rPr>
                <w:rFonts w:ascii="宋体" w:hAnsi="宋体" w:hint="eastAsia"/>
                <w:szCs w:val="21"/>
              </w:rPr>
              <w:t>课程</w:t>
            </w:r>
          </w:p>
        </w:tc>
        <w:tc>
          <w:tcPr>
            <w:tcW w:w="875"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国家级</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20</w:t>
            </w:r>
            <w:r>
              <w:rPr>
                <w:rFonts w:ascii="宋体"/>
                <w:szCs w:val="21"/>
              </w:rPr>
              <w:t>0</w:t>
            </w:r>
          </w:p>
        </w:tc>
        <w:tc>
          <w:tcPr>
            <w:tcW w:w="3060"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F4538C">
            <w:pPr>
              <w:widowControl/>
              <w:ind w:firstLineChars="200" w:firstLine="420"/>
              <w:jc w:val="left"/>
              <w:rPr>
                <w:rFonts w:ascii="宋体"/>
                <w:szCs w:val="21"/>
              </w:rPr>
            </w:pPr>
          </w:p>
        </w:tc>
      </w:tr>
      <w:tr w:rsidR="009F030C" w:rsidTr="00C83B0C">
        <w:trPr>
          <w:trHeight w:val="285"/>
        </w:trPr>
        <w:tc>
          <w:tcPr>
            <w:tcW w:w="1105"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省部级</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w:t>
            </w:r>
            <w:r>
              <w:rPr>
                <w:rFonts w:ascii="宋体"/>
                <w:szCs w:val="21"/>
              </w:rPr>
              <w:t>00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top w:val="nil"/>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市厅级</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50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439"/>
        </w:trPr>
        <w:tc>
          <w:tcPr>
            <w:tcW w:w="1105" w:type="dxa"/>
            <w:vMerge/>
            <w:tcBorders>
              <w:top w:val="nil"/>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rPr>
                <w:rFonts w:ascii="宋体"/>
                <w:szCs w:val="21"/>
              </w:rPr>
            </w:pPr>
            <w:r>
              <w:rPr>
                <w:rFonts w:ascii="宋体" w:hAnsi="宋体"/>
                <w:szCs w:val="21"/>
              </w:rPr>
              <w:t xml:space="preserve">     </w:t>
            </w:r>
            <w:r>
              <w:rPr>
                <w:rFonts w:ascii="宋体" w:hAnsi="宋体" w:hint="eastAsia"/>
                <w:szCs w:val="21"/>
              </w:rPr>
              <w:t>校</w:t>
            </w:r>
            <w:r>
              <w:rPr>
                <w:rFonts w:ascii="宋体" w:hAnsi="宋体"/>
                <w:szCs w:val="21"/>
              </w:rPr>
              <w:t xml:space="preserve">  </w:t>
            </w:r>
            <w:r>
              <w:rPr>
                <w:rFonts w:ascii="宋体" w:hAnsi="宋体" w:hint="eastAsia"/>
                <w:szCs w:val="21"/>
              </w:rPr>
              <w:t>级</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szCs w:val="21"/>
              </w:rPr>
              <w:t>20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bl>
    <w:p w:rsidR="009F030C" w:rsidRDefault="009F030C" w:rsidP="00260F42">
      <w:pPr>
        <w:ind w:firstLineChars="200" w:firstLine="560"/>
        <w:rPr>
          <w:rFonts w:ascii="宋体"/>
          <w:sz w:val="28"/>
          <w:szCs w:val="28"/>
        </w:rPr>
      </w:pPr>
      <w:r>
        <w:rPr>
          <w:rFonts w:ascii="宋体" w:hAnsi="宋体"/>
          <w:sz w:val="28"/>
          <w:szCs w:val="28"/>
        </w:rPr>
        <w:t>7</w:t>
      </w:r>
      <w:r>
        <w:rPr>
          <w:rFonts w:ascii="宋体" w:hAnsi="宋体" w:hint="eastAsia"/>
          <w:sz w:val="28"/>
          <w:szCs w:val="28"/>
        </w:rPr>
        <w:t>、品牌专业建设奖</w:t>
      </w:r>
    </w:p>
    <w:tbl>
      <w:tblPr>
        <w:tblW w:w="8649" w:type="dxa"/>
        <w:tblInd w:w="288" w:type="dxa"/>
        <w:tblLayout w:type="fixed"/>
        <w:tblLook w:val="00A0"/>
      </w:tblPr>
      <w:tblGrid>
        <w:gridCol w:w="1982"/>
        <w:gridCol w:w="1802"/>
        <w:gridCol w:w="1802"/>
        <w:gridCol w:w="3063"/>
      </w:tblGrid>
      <w:tr w:rsidR="009F030C" w:rsidTr="00C83B0C">
        <w:trPr>
          <w:trHeight w:val="526"/>
        </w:trPr>
        <w:tc>
          <w:tcPr>
            <w:tcW w:w="1982"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奖</w:t>
            </w:r>
            <w:r>
              <w:rPr>
                <w:rFonts w:ascii="宋体" w:hAnsi="宋体"/>
                <w:szCs w:val="21"/>
              </w:rPr>
              <w:t xml:space="preserve"> </w:t>
            </w:r>
            <w:r>
              <w:rPr>
                <w:rFonts w:ascii="宋体" w:hAnsi="宋体" w:hint="eastAsia"/>
                <w:szCs w:val="21"/>
              </w:rPr>
              <w:t>项</w:t>
            </w:r>
          </w:p>
        </w:tc>
        <w:tc>
          <w:tcPr>
            <w:tcW w:w="1802" w:type="dxa"/>
            <w:tcBorders>
              <w:top w:val="single" w:sz="4" w:space="0" w:color="auto"/>
              <w:left w:val="nil"/>
              <w:bottom w:val="single" w:sz="4" w:space="0" w:color="auto"/>
              <w:right w:val="single" w:sz="4" w:space="0" w:color="auto"/>
            </w:tcBorders>
            <w:vAlign w:val="center"/>
          </w:tcPr>
          <w:p w:rsidR="009F030C" w:rsidRDefault="009F030C" w:rsidP="00C83B0C">
            <w:pPr>
              <w:ind w:left="177"/>
              <w:jc w:val="center"/>
              <w:rPr>
                <w:rFonts w:ascii="宋体"/>
                <w:szCs w:val="21"/>
              </w:rPr>
            </w:pPr>
            <w:r>
              <w:rPr>
                <w:rFonts w:ascii="宋体" w:hAnsi="宋体" w:hint="eastAsia"/>
                <w:szCs w:val="21"/>
              </w:rPr>
              <w:t>获奖等第</w:t>
            </w:r>
          </w:p>
        </w:tc>
        <w:tc>
          <w:tcPr>
            <w:tcW w:w="1802"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3063"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F030C" w:rsidTr="00C83B0C">
        <w:trPr>
          <w:trHeight w:val="526"/>
        </w:trPr>
        <w:tc>
          <w:tcPr>
            <w:tcW w:w="1982" w:type="dxa"/>
            <w:vMerge w:val="restart"/>
            <w:tcBorders>
              <w:top w:val="nil"/>
              <w:left w:val="single" w:sz="4" w:space="0" w:color="auto"/>
              <w:right w:val="single" w:sz="4" w:space="0" w:color="auto"/>
            </w:tcBorders>
            <w:vAlign w:val="center"/>
          </w:tcPr>
          <w:p w:rsidR="009F030C" w:rsidRDefault="009F030C" w:rsidP="00C83B0C">
            <w:pPr>
              <w:widowControl/>
              <w:rPr>
                <w:rFonts w:ascii="宋体"/>
                <w:szCs w:val="21"/>
              </w:rPr>
            </w:pPr>
            <w:r>
              <w:rPr>
                <w:rFonts w:ascii="宋体" w:hAnsi="宋体"/>
                <w:szCs w:val="21"/>
              </w:rPr>
              <w:t xml:space="preserve">  </w:t>
            </w:r>
            <w:r>
              <w:rPr>
                <w:rFonts w:ascii="宋体" w:hAnsi="宋体" w:hint="eastAsia"/>
                <w:szCs w:val="21"/>
              </w:rPr>
              <w:t>品牌专业</w:t>
            </w:r>
          </w:p>
        </w:tc>
        <w:tc>
          <w:tcPr>
            <w:tcW w:w="1802" w:type="dxa"/>
            <w:tcBorders>
              <w:top w:val="nil"/>
              <w:left w:val="nil"/>
              <w:bottom w:val="single" w:sz="4" w:space="0" w:color="auto"/>
              <w:right w:val="single" w:sz="4" w:space="0" w:color="auto"/>
            </w:tcBorders>
            <w:vAlign w:val="center"/>
          </w:tcPr>
          <w:p w:rsidR="009F030C" w:rsidRDefault="009F030C" w:rsidP="00F4538C">
            <w:pPr>
              <w:widowControl/>
              <w:ind w:firstLineChars="150" w:firstLine="315"/>
              <w:jc w:val="center"/>
              <w:rPr>
                <w:rFonts w:ascii="宋体"/>
                <w:szCs w:val="21"/>
              </w:rPr>
            </w:pPr>
            <w:r>
              <w:rPr>
                <w:rFonts w:ascii="宋体" w:hAnsi="宋体" w:hint="eastAsia"/>
                <w:szCs w:val="21"/>
              </w:rPr>
              <w:t>国家级</w:t>
            </w:r>
          </w:p>
        </w:tc>
        <w:tc>
          <w:tcPr>
            <w:tcW w:w="1802"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szCs w:val="21"/>
              </w:rPr>
              <w:t>50</w:t>
            </w:r>
            <w:r>
              <w:rPr>
                <w:rFonts w:ascii="宋体"/>
                <w:szCs w:val="21"/>
              </w:rPr>
              <w:t>0</w:t>
            </w:r>
          </w:p>
        </w:tc>
        <w:tc>
          <w:tcPr>
            <w:tcW w:w="3063" w:type="dxa"/>
            <w:tcBorders>
              <w:top w:val="single" w:sz="4" w:space="0" w:color="auto"/>
              <w:left w:val="single" w:sz="4" w:space="0" w:color="auto"/>
              <w:bottom w:val="single" w:sz="4" w:space="0" w:color="auto"/>
              <w:right w:val="single" w:sz="4" w:space="0" w:color="auto"/>
            </w:tcBorders>
            <w:vAlign w:val="center"/>
          </w:tcPr>
          <w:p w:rsidR="009F030C" w:rsidRDefault="009F030C" w:rsidP="0078117C">
            <w:pPr>
              <w:widowControl/>
              <w:rPr>
                <w:rFonts w:ascii="宋体"/>
                <w:szCs w:val="21"/>
              </w:rPr>
            </w:pPr>
            <w:r>
              <w:rPr>
                <w:rFonts w:ascii="宋体" w:hAnsi="宋体" w:hint="eastAsia"/>
                <w:szCs w:val="21"/>
              </w:rPr>
              <w:t>建设点、验收合格</w:t>
            </w:r>
          </w:p>
        </w:tc>
      </w:tr>
      <w:tr w:rsidR="009F030C" w:rsidTr="00C83B0C">
        <w:trPr>
          <w:trHeight w:val="526"/>
        </w:trPr>
        <w:tc>
          <w:tcPr>
            <w:tcW w:w="1982"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2" w:type="dxa"/>
            <w:tcBorders>
              <w:top w:val="single" w:sz="4" w:space="0" w:color="auto"/>
              <w:left w:val="nil"/>
              <w:bottom w:val="single" w:sz="4" w:space="0" w:color="auto"/>
              <w:right w:val="single" w:sz="4" w:space="0" w:color="auto"/>
            </w:tcBorders>
            <w:vAlign w:val="center"/>
          </w:tcPr>
          <w:p w:rsidR="009F030C" w:rsidRDefault="009F030C" w:rsidP="00F4538C">
            <w:pPr>
              <w:widowControl/>
              <w:ind w:firstLineChars="150" w:firstLine="315"/>
              <w:jc w:val="center"/>
              <w:rPr>
                <w:rFonts w:ascii="宋体"/>
                <w:szCs w:val="21"/>
              </w:rPr>
            </w:pPr>
            <w:r>
              <w:rPr>
                <w:rFonts w:ascii="宋体" w:hAnsi="宋体" w:hint="eastAsia"/>
                <w:szCs w:val="21"/>
              </w:rPr>
              <w:t>省</w:t>
            </w:r>
            <w:r>
              <w:rPr>
                <w:rFonts w:ascii="宋体" w:hAnsi="宋体"/>
                <w:szCs w:val="21"/>
              </w:rPr>
              <w:t xml:space="preserve">  </w:t>
            </w:r>
            <w:r>
              <w:rPr>
                <w:rFonts w:ascii="宋体" w:hAnsi="宋体" w:hint="eastAsia"/>
                <w:szCs w:val="21"/>
              </w:rPr>
              <w:t>级</w:t>
            </w:r>
          </w:p>
        </w:tc>
        <w:tc>
          <w:tcPr>
            <w:tcW w:w="1802"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szCs w:val="21"/>
              </w:rPr>
              <w:t>3</w:t>
            </w:r>
            <w:r>
              <w:rPr>
                <w:rFonts w:ascii="宋体"/>
                <w:szCs w:val="21"/>
              </w:rPr>
              <w:t>00</w:t>
            </w:r>
          </w:p>
        </w:tc>
        <w:tc>
          <w:tcPr>
            <w:tcW w:w="3063" w:type="dxa"/>
            <w:tcBorders>
              <w:top w:val="single" w:sz="4" w:space="0" w:color="auto"/>
              <w:left w:val="single" w:sz="4" w:space="0" w:color="auto"/>
              <w:bottom w:val="single" w:sz="4" w:space="0" w:color="auto"/>
              <w:right w:val="single" w:sz="4" w:space="0" w:color="auto"/>
            </w:tcBorders>
            <w:vAlign w:val="center"/>
          </w:tcPr>
          <w:p w:rsidR="009F030C" w:rsidRDefault="009F030C" w:rsidP="0078117C">
            <w:pPr>
              <w:widowControl/>
              <w:rPr>
                <w:rFonts w:ascii="宋体"/>
                <w:szCs w:val="21"/>
              </w:rPr>
            </w:pPr>
            <w:r>
              <w:rPr>
                <w:rFonts w:ascii="宋体" w:hAnsi="宋体" w:hint="eastAsia"/>
                <w:szCs w:val="21"/>
              </w:rPr>
              <w:t>建设点、验收合格</w:t>
            </w:r>
          </w:p>
        </w:tc>
      </w:tr>
      <w:tr w:rsidR="009F030C" w:rsidTr="00C83B0C">
        <w:trPr>
          <w:trHeight w:val="526"/>
        </w:trPr>
        <w:tc>
          <w:tcPr>
            <w:tcW w:w="1982"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2" w:type="dxa"/>
            <w:tcBorders>
              <w:top w:val="single" w:sz="4" w:space="0" w:color="auto"/>
              <w:left w:val="nil"/>
              <w:bottom w:val="single" w:sz="4" w:space="0" w:color="auto"/>
              <w:right w:val="single" w:sz="4" w:space="0" w:color="auto"/>
            </w:tcBorders>
            <w:vAlign w:val="center"/>
          </w:tcPr>
          <w:p w:rsidR="009F030C" w:rsidRDefault="009F030C" w:rsidP="00F4538C">
            <w:pPr>
              <w:ind w:firstLineChars="150" w:firstLine="315"/>
              <w:jc w:val="center"/>
              <w:rPr>
                <w:rFonts w:ascii="宋体"/>
                <w:szCs w:val="21"/>
              </w:rPr>
            </w:pPr>
            <w:r>
              <w:rPr>
                <w:rFonts w:ascii="宋体" w:hAnsi="宋体" w:hint="eastAsia"/>
                <w:szCs w:val="21"/>
              </w:rPr>
              <w:t>校</w:t>
            </w:r>
            <w:r>
              <w:rPr>
                <w:rFonts w:ascii="宋体" w:hAnsi="宋体"/>
                <w:szCs w:val="21"/>
              </w:rPr>
              <w:t xml:space="preserve">  </w:t>
            </w:r>
            <w:r>
              <w:rPr>
                <w:rFonts w:ascii="宋体" w:hAnsi="宋体" w:hint="eastAsia"/>
                <w:szCs w:val="21"/>
              </w:rPr>
              <w:t>级</w:t>
            </w:r>
          </w:p>
        </w:tc>
        <w:tc>
          <w:tcPr>
            <w:tcW w:w="1802"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szCs w:val="21"/>
              </w:rPr>
              <w:t>1</w:t>
            </w:r>
            <w:r>
              <w:rPr>
                <w:rFonts w:ascii="宋体"/>
                <w:szCs w:val="21"/>
              </w:rPr>
              <w:t>00</w:t>
            </w:r>
          </w:p>
        </w:tc>
        <w:tc>
          <w:tcPr>
            <w:tcW w:w="3063" w:type="dxa"/>
            <w:tcBorders>
              <w:top w:val="single" w:sz="4" w:space="0" w:color="auto"/>
              <w:left w:val="single" w:sz="4" w:space="0" w:color="auto"/>
              <w:bottom w:val="single" w:sz="4" w:space="0" w:color="auto"/>
              <w:right w:val="single" w:sz="4" w:space="0" w:color="auto"/>
            </w:tcBorders>
            <w:vAlign w:val="center"/>
          </w:tcPr>
          <w:p w:rsidR="009F030C" w:rsidRDefault="009F030C" w:rsidP="0078117C">
            <w:pPr>
              <w:widowControl/>
              <w:rPr>
                <w:rFonts w:ascii="宋体"/>
                <w:szCs w:val="21"/>
              </w:rPr>
            </w:pPr>
            <w:r>
              <w:rPr>
                <w:rFonts w:ascii="宋体" w:hAnsi="宋体" w:hint="eastAsia"/>
                <w:szCs w:val="21"/>
              </w:rPr>
              <w:t>建设点、验收合格</w:t>
            </w:r>
          </w:p>
        </w:tc>
      </w:tr>
    </w:tbl>
    <w:p w:rsidR="009F030C" w:rsidRDefault="009F030C" w:rsidP="00260F42">
      <w:pPr>
        <w:ind w:firstLineChars="200" w:firstLine="560"/>
        <w:rPr>
          <w:rFonts w:ascii="宋体"/>
          <w:sz w:val="28"/>
          <w:szCs w:val="28"/>
        </w:rPr>
      </w:pPr>
      <w:r>
        <w:rPr>
          <w:rFonts w:ascii="宋体" w:hAnsi="宋体"/>
          <w:sz w:val="28"/>
          <w:szCs w:val="28"/>
        </w:rPr>
        <w:t>8</w:t>
      </w:r>
      <w:r>
        <w:rPr>
          <w:rFonts w:ascii="宋体" w:hAnsi="宋体" w:hint="eastAsia"/>
          <w:sz w:val="28"/>
          <w:szCs w:val="28"/>
        </w:rPr>
        <w:t>、特色专业建设奖</w:t>
      </w:r>
    </w:p>
    <w:tbl>
      <w:tblPr>
        <w:tblW w:w="8640" w:type="dxa"/>
        <w:tblInd w:w="288" w:type="dxa"/>
        <w:tblLayout w:type="fixed"/>
        <w:tblLook w:val="00A0"/>
      </w:tblPr>
      <w:tblGrid>
        <w:gridCol w:w="1978"/>
        <w:gridCol w:w="1802"/>
        <w:gridCol w:w="1800"/>
        <w:gridCol w:w="3060"/>
      </w:tblGrid>
      <w:tr w:rsidR="009F030C" w:rsidTr="00C83B0C">
        <w:trPr>
          <w:trHeight w:val="285"/>
        </w:trPr>
        <w:tc>
          <w:tcPr>
            <w:tcW w:w="1978"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奖</w:t>
            </w:r>
            <w:r>
              <w:rPr>
                <w:rFonts w:ascii="宋体" w:hAnsi="宋体"/>
                <w:szCs w:val="21"/>
              </w:rPr>
              <w:t xml:space="preserve"> </w:t>
            </w:r>
            <w:r>
              <w:rPr>
                <w:rFonts w:ascii="宋体" w:hAnsi="宋体" w:hint="eastAsia"/>
                <w:szCs w:val="21"/>
              </w:rPr>
              <w:t>项</w:t>
            </w:r>
          </w:p>
        </w:tc>
        <w:tc>
          <w:tcPr>
            <w:tcW w:w="1802" w:type="dxa"/>
            <w:tcBorders>
              <w:top w:val="single" w:sz="4" w:space="0" w:color="auto"/>
              <w:left w:val="nil"/>
              <w:bottom w:val="single" w:sz="4" w:space="0" w:color="auto"/>
              <w:right w:val="single" w:sz="4" w:space="0" w:color="auto"/>
            </w:tcBorders>
            <w:vAlign w:val="center"/>
          </w:tcPr>
          <w:p w:rsidR="009F030C" w:rsidRDefault="009F030C" w:rsidP="00C83B0C">
            <w:pPr>
              <w:ind w:left="177"/>
              <w:jc w:val="center"/>
              <w:rPr>
                <w:rFonts w:ascii="宋体"/>
                <w:szCs w:val="21"/>
              </w:rPr>
            </w:pPr>
            <w:r>
              <w:rPr>
                <w:rFonts w:ascii="宋体" w:hAnsi="宋体" w:hint="eastAsia"/>
                <w:szCs w:val="21"/>
              </w:rPr>
              <w:t>获奖等第</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F030C" w:rsidTr="00C83B0C">
        <w:trPr>
          <w:trHeight w:val="634"/>
        </w:trPr>
        <w:tc>
          <w:tcPr>
            <w:tcW w:w="1978" w:type="dxa"/>
            <w:vMerge w:val="restart"/>
            <w:tcBorders>
              <w:top w:val="nil"/>
              <w:left w:val="single" w:sz="4" w:space="0" w:color="auto"/>
              <w:right w:val="single" w:sz="4" w:space="0" w:color="auto"/>
            </w:tcBorders>
            <w:vAlign w:val="center"/>
          </w:tcPr>
          <w:p w:rsidR="009F030C" w:rsidRDefault="009F030C" w:rsidP="00C83B0C">
            <w:pPr>
              <w:widowControl/>
              <w:rPr>
                <w:rFonts w:ascii="宋体"/>
                <w:szCs w:val="21"/>
              </w:rPr>
            </w:pPr>
            <w:r>
              <w:rPr>
                <w:rFonts w:ascii="宋体" w:hAnsi="宋体"/>
                <w:szCs w:val="21"/>
              </w:rPr>
              <w:t xml:space="preserve">  </w:t>
            </w:r>
            <w:r>
              <w:rPr>
                <w:rFonts w:ascii="宋体" w:hAnsi="宋体" w:hint="eastAsia"/>
                <w:szCs w:val="21"/>
              </w:rPr>
              <w:t>特色专业</w:t>
            </w:r>
          </w:p>
        </w:tc>
        <w:tc>
          <w:tcPr>
            <w:tcW w:w="1802" w:type="dxa"/>
            <w:tcBorders>
              <w:top w:val="nil"/>
              <w:left w:val="nil"/>
              <w:bottom w:val="single" w:sz="4" w:space="0" w:color="auto"/>
              <w:right w:val="single" w:sz="4" w:space="0" w:color="auto"/>
            </w:tcBorders>
            <w:vAlign w:val="center"/>
          </w:tcPr>
          <w:p w:rsidR="009F030C" w:rsidRDefault="009F030C" w:rsidP="00F4538C">
            <w:pPr>
              <w:widowControl/>
              <w:ind w:firstLineChars="150" w:firstLine="315"/>
              <w:jc w:val="center"/>
              <w:rPr>
                <w:rFonts w:ascii="宋体"/>
                <w:szCs w:val="21"/>
              </w:rPr>
            </w:pPr>
            <w:r>
              <w:rPr>
                <w:rFonts w:ascii="宋体" w:hAnsi="宋体" w:hint="eastAsia"/>
                <w:szCs w:val="21"/>
              </w:rPr>
              <w:t>国家级</w:t>
            </w:r>
          </w:p>
        </w:tc>
        <w:tc>
          <w:tcPr>
            <w:tcW w:w="1800" w:type="dxa"/>
            <w:tcBorders>
              <w:top w:val="nil"/>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szCs w:val="21"/>
              </w:rPr>
              <w:t>30</w:t>
            </w:r>
            <w:r>
              <w:rPr>
                <w:rFonts w:ascii="宋体"/>
                <w:szCs w:val="21"/>
              </w:rPr>
              <w:t>0</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78117C">
            <w:pPr>
              <w:widowControl/>
              <w:rPr>
                <w:rFonts w:ascii="宋体"/>
                <w:szCs w:val="21"/>
              </w:rPr>
            </w:pPr>
            <w:r>
              <w:rPr>
                <w:rFonts w:ascii="宋体" w:hAnsi="宋体" w:hint="eastAsia"/>
                <w:szCs w:val="21"/>
              </w:rPr>
              <w:t>建设点、验收合格</w:t>
            </w:r>
          </w:p>
        </w:tc>
      </w:tr>
      <w:tr w:rsidR="009F030C" w:rsidTr="00C83B0C">
        <w:trPr>
          <w:trHeight w:val="634"/>
        </w:trPr>
        <w:tc>
          <w:tcPr>
            <w:tcW w:w="1978"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2"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省部级</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szCs w:val="21"/>
              </w:rPr>
              <w:t>20</w:t>
            </w:r>
            <w:r>
              <w:rPr>
                <w:rFonts w:ascii="宋体"/>
                <w:szCs w:val="21"/>
              </w:rPr>
              <w:t>0</w:t>
            </w:r>
          </w:p>
        </w:tc>
        <w:tc>
          <w:tcPr>
            <w:tcW w:w="3060" w:type="dxa"/>
            <w:tcBorders>
              <w:top w:val="single" w:sz="4" w:space="0" w:color="auto"/>
              <w:left w:val="single" w:sz="4" w:space="0" w:color="auto"/>
              <w:right w:val="single" w:sz="4" w:space="0" w:color="auto"/>
            </w:tcBorders>
            <w:vAlign w:val="center"/>
          </w:tcPr>
          <w:p w:rsidR="009F030C" w:rsidRDefault="009F030C" w:rsidP="0078117C">
            <w:pPr>
              <w:widowControl/>
              <w:rPr>
                <w:rFonts w:ascii="宋体"/>
                <w:szCs w:val="21"/>
              </w:rPr>
            </w:pPr>
            <w:r>
              <w:rPr>
                <w:rFonts w:ascii="宋体" w:hAnsi="宋体" w:hint="eastAsia"/>
                <w:szCs w:val="21"/>
              </w:rPr>
              <w:t>建设点、验收合格</w:t>
            </w:r>
          </w:p>
        </w:tc>
      </w:tr>
      <w:tr w:rsidR="009F030C" w:rsidTr="00C83B0C">
        <w:trPr>
          <w:trHeight w:val="634"/>
        </w:trPr>
        <w:tc>
          <w:tcPr>
            <w:tcW w:w="1978"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2" w:type="dxa"/>
            <w:tcBorders>
              <w:top w:val="single" w:sz="4" w:space="0" w:color="auto"/>
              <w:left w:val="nil"/>
              <w:bottom w:val="single" w:sz="4" w:space="0" w:color="auto"/>
              <w:right w:val="single" w:sz="4" w:space="0" w:color="auto"/>
            </w:tcBorders>
            <w:vAlign w:val="center"/>
          </w:tcPr>
          <w:p w:rsidR="009F030C" w:rsidRDefault="009F030C" w:rsidP="00C83B0C">
            <w:pPr>
              <w:jc w:val="center"/>
              <w:rPr>
                <w:rFonts w:ascii="宋体"/>
                <w:szCs w:val="21"/>
              </w:rPr>
            </w:pPr>
            <w:r>
              <w:rPr>
                <w:rFonts w:ascii="宋体" w:hAnsi="宋体" w:hint="eastAsia"/>
                <w:szCs w:val="21"/>
              </w:rPr>
              <w:t>校</w:t>
            </w:r>
            <w:r>
              <w:rPr>
                <w:rFonts w:ascii="宋体" w:hAnsi="宋体"/>
                <w:szCs w:val="21"/>
              </w:rPr>
              <w:t xml:space="preserve"> </w:t>
            </w:r>
            <w:r>
              <w:rPr>
                <w:rFonts w:ascii="宋体" w:hAnsi="宋体" w:hint="eastAsia"/>
                <w:szCs w:val="21"/>
              </w:rPr>
              <w:t>级</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szCs w:val="21"/>
              </w:rPr>
              <w:t>8</w:t>
            </w:r>
            <w:r>
              <w:rPr>
                <w:rFonts w:ascii="宋体"/>
                <w:szCs w:val="21"/>
              </w:rPr>
              <w:t>0</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78117C">
            <w:pPr>
              <w:widowControl/>
              <w:rPr>
                <w:rFonts w:ascii="宋体"/>
                <w:szCs w:val="21"/>
              </w:rPr>
            </w:pPr>
            <w:r>
              <w:rPr>
                <w:rFonts w:ascii="宋体" w:hAnsi="宋体" w:hint="eastAsia"/>
                <w:szCs w:val="21"/>
              </w:rPr>
              <w:t>建设点、验收合格</w:t>
            </w:r>
          </w:p>
        </w:tc>
      </w:tr>
    </w:tbl>
    <w:p w:rsidR="009F030C" w:rsidRDefault="009F030C" w:rsidP="00260F42">
      <w:pPr>
        <w:ind w:firstLineChars="200" w:firstLine="600"/>
        <w:rPr>
          <w:rFonts w:ascii="Calibri" w:hAnsi="Calibri"/>
          <w:sz w:val="30"/>
          <w:szCs w:val="30"/>
        </w:rPr>
      </w:pPr>
      <w:r>
        <w:rPr>
          <w:rFonts w:ascii="Calibri" w:hAnsi="Calibri"/>
          <w:sz w:val="30"/>
          <w:szCs w:val="30"/>
        </w:rPr>
        <w:t>9.</w:t>
      </w:r>
      <w:r>
        <w:rPr>
          <w:rFonts w:ascii="Calibri" w:hAnsi="Calibri" w:hint="eastAsia"/>
          <w:sz w:val="30"/>
          <w:szCs w:val="30"/>
        </w:rPr>
        <w:t>实验室建设奖</w:t>
      </w:r>
    </w:p>
    <w:tbl>
      <w:tblPr>
        <w:tblW w:w="86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3"/>
        <w:gridCol w:w="2163"/>
        <w:gridCol w:w="2164"/>
        <w:gridCol w:w="2164"/>
      </w:tblGrid>
      <w:tr w:rsidR="009F030C" w:rsidTr="00C83B0C">
        <w:trPr>
          <w:trHeight w:val="299"/>
        </w:trPr>
        <w:tc>
          <w:tcPr>
            <w:tcW w:w="2163" w:type="dxa"/>
          </w:tcPr>
          <w:p w:rsidR="009F030C" w:rsidRDefault="009F030C" w:rsidP="00C83B0C">
            <w:pPr>
              <w:jc w:val="center"/>
              <w:rPr>
                <w:rFonts w:ascii="Calibri" w:hAnsi="Calibri"/>
                <w:szCs w:val="22"/>
              </w:rPr>
            </w:pPr>
            <w:r>
              <w:rPr>
                <w:rFonts w:ascii="Calibri" w:hAnsi="Calibri" w:hint="eastAsia"/>
                <w:szCs w:val="22"/>
              </w:rPr>
              <w:t>奖项</w:t>
            </w:r>
          </w:p>
        </w:tc>
        <w:tc>
          <w:tcPr>
            <w:tcW w:w="2163" w:type="dxa"/>
          </w:tcPr>
          <w:p w:rsidR="009F030C" w:rsidRDefault="009F030C" w:rsidP="00C83B0C">
            <w:pPr>
              <w:jc w:val="center"/>
              <w:rPr>
                <w:rFonts w:ascii="Calibri" w:hAnsi="Calibri"/>
                <w:szCs w:val="22"/>
              </w:rPr>
            </w:pPr>
            <w:r>
              <w:rPr>
                <w:rFonts w:ascii="Calibri" w:hAnsi="Calibri" w:hint="eastAsia"/>
                <w:szCs w:val="22"/>
              </w:rPr>
              <w:t>获奖等第</w:t>
            </w:r>
          </w:p>
        </w:tc>
        <w:tc>
          <w:tcPr>
            <w:tcW w:w="2164" w:type="dxa"/>
          </w:tcPr>
          <w:p w:rsidR="009F030C" w:rsidRDefault="009F030C" w:rsidP="00C83B0C">
            <w:pPr>
              <w:jc w:val="center"/>
              <w:rPr>
                <w:rFonts w:ascii="Calibri" w:hAnsi="Calibri"/>
                <w:szCs w:val="22"/>
              </w:rPr>
            </w:pPr>
            <w:r>
              <w:rPr>
                <w:rFonts w:ascii="Calibri" w:hAnsi="Calibri" w:hint="eastAsia"/>
                <w:szCs w:val="22"/>
              </w:rPr>
              <w:t>考核分</w:t>
            </w:r>
            <w:r>
              <w:rPr>
                <w:rFonts w:ascii="Calibri" w:hAnsi="Calibri"/>
                <w:szCs w:val="22"/>
              </w:rPr>
              <w:t>/</w:t>
            </w:r>
            <w:r>
              <w:rPr>
                <w:rFonts w:ascii="Calibri" w:hAnsi="Calibri" w:hint="eastAsia"/>
                <w:szCs w:val="22"/>
              </w:rPr>
              <w:t>项</w:t>
            </w:r>
          </w:p>
        </w:tc>
        <w:tc>
          <w:tcPr>
            <w:tcW w:w="2164" w:type="dxa"/>
          </w:tcPr>
          <w:p w:rsidR="009F030C" w:rsidRDefault="009F030C" w:rsidP="00C83B0C">
            <w:pPr>
              <w:jc w:val="center"/>
              <w:rPr>
                <w:rFonts w:ascii="Calibri" w:hAnsi="Calibri"/>
                <w:szCs w:val="22"/>
              </w:rPr>
            </w:pPr>
            <w:r>
              <w:rPr>
                <w:rFonts w:ascii="Calibri" w:hAnsi="Calibri" w:hint="eastAsia"/>
                <w:szCs w:val="22"/>
              </w:rPr>
              <w:t>备注</w:t>
            </w:r>
          </w:p>
        </w:tc>
      </w:tr>
      <w:tr w:rsidR="009F030C" w:rsidTr="00C83B0C">
        <w:trPr>
          <w:trHeight w:val="313"/>
        </w:trPr>
        <w:tc>
          <w:tcPr>
            <w:tcW w:w="2163" w:type="dxa"/>
            <w:vMerge w:val="restart"/>
            <w:vAlign w:val="center"/>
          </w:tcPr>
          <w:p w:rsidR="009F030C" w:rsidRDefault="009F030C" w:rsidP="00C83B0C">
            <w:pPr>
              <w:jc w:val="center"/>
              <w:rPr>
                <w:rFonts w:ascii="Calibri" w:hAnsi="Calibri"/>
                <w:szCs w:val="22"/>
              </w:rPr>
            </w:pPr>
            <w:r>
              <w:rPr>
                <w:rFonts w:ascii="Calibri" w:hAnsi="Calibri" w:hint="eastAsia"/>
                <w:szCs w:val="22"/>
              </w:rPr>
              <w:t>（示范）</w:t>
            </w:r>
          </w:p>
          <w:p w:rsidR="009F030C" w:rsidRDefault="009F030C" w:rsidP="00C83B0C">
            <w:pPr>
              <w:jc w:val="center"/>
              <w:rPr>
                <w:rFonts w:ascii="Calibri" w:hAnsi="Calibri"/>
                <w:szCs w:val="22"/>
              </w:rPr>
            </w:pPr>
            <w:r>
              <w:rPr>
                <w:rFonts w:ascii="Calibri" w:hAnsi="Calibri" w:hint="eastAsia"/>
                <w:szCs w:val="22"/>
              </w:rPr>
              <w:t>实验（实训）室</w:t>
            </w:r>
          </w:p>
        </w:tc>
        <w:tc>
          <w:tcPr>
            <w:tcW w:w="2163" w:type="dxa"/>
            <w:vAlign w:val="center"/>
          </w:tcPr>
          <w:p w:rsidR="009F030C" w:rsidRDefault="009F030C" w:rsidP="00C83B0C">
            <w:pPr>
              <w:jc w:val="center"/>
              <w:rPr>
                <w:rFonts w:ascii="Calibri" w:hAnsi="Calibri"/>
                <w:szCs w:val="22"/>
              </w:rPr>
            </w:pPr>
            <w:r>
              <w:rPr>
                <w:rFonts w:ascii="Calibri" w:hAnsi="Calibri" w:hint="eastAsia"/>
                <w:szCs w:val="22"/>
              </w:rPr>
              <w:t>国家级</w:t>
            </w:r>
          </w:p>
        </w:tc>
        <w:tc>
          <w:tcPr>
            <w:tcW w:w="2164" w:type="dxa"/>
            <w:vAlign w:val="center"/>
          </w:tcPr>
          <w:p w:rsidR="009F030C" w:rsidRDefault="009F030C" w:rsidP="00C83B0C">
            <w:pPr>
              <w:jc w:val="center"/>
              <w:rPr>
                <w:rFonts w:ascii="Calibri" w:hAnsi="Calibri"/>
                <w:szCs w:val="22"/>
              </w:rPr>
            </w:pPr>
            <w:r>
              <w:rPr>
                <w:rFonts w:ascii="Calibri" w:hAnsi="Calibri"/>
                <w:szCs w:val="22"/>
              </w:rPr>
              <w:t>500</w:t>
            </w:r>
          </w:p>
        </w:tc>
        <w:tc>
          <w:tcPr>
            <w:tcW w:w="2164" w:type="dxa"/>
            <w:vAlign w:val="center"/>
          </w:tcPr>
          <w:p w:rsidR="009F030C" w:rsidRDefault="009F030C" w:rsidP="00C83B0C">
            <w:pPr>
              <w:jc w:val="center"/>
              <w:rPr>
                <w:rFonts w:ascii="Calibri" w:hAnsi="Calibri"/>
                <w:szCs w:val="22"/>
              </w:rPr>
            </w:pPr>
            <w:r>
              <w:rPr>
                <w:rFonts w:ascii="Calibri" w:hAnsi="Calibri" w:hint="eastAsia"/>
                <w:szCs w:val="22"/>
              </w:rPr>
              <w:t>建设点、验收合格</w:t>
            </w:r>
          </w:p>
        </w:tc>
      </w:tr>
      <w:tr w:rsidR="009F030C" w:rsidTr="00C83B0C">
        <w:trPr>
          <w:trHeight w:val="143"/>
        </w:trPr>
        <w:tc>
          <w:tcPr>
            <w:tcW w:w="2163" w:type="dxa"/>
            <w:vMerge/>
          </w:tcPr>
          <w:p w:rsidR="009F030C" w:rsidRDefault="009F030C" w:rsidP="00C83B0C">
            <w:pPr>
              <w:rPr>
                <w:rFonts w:ascii="Calibri" w:hAnsi="Calibri"/>
                <w:szCs w:val="22"/>
              </w:rPr>
            </w:pPr>
          </w:p>
        </w:tc>
        <w:tc>
          <w:tcPr>
            <w:tcW w:w="2163" w:type="dxa"/>
            <w:vAlign w:val="center"/>
          </w:tcPr>
          <w:p w:rsidR="009F030C" w:rsidRDefault="009F030C" w:rsidP="00C83B0C">
            <w:pPr>
              <w:jc w:val="center"/>
              <w:rPr>
                <w:rFonts w:ascii="Calibri" w:hAnsi="Calibri"/>
                <w:szCs w:val="22"/>
              </w:rPr>
            </w:pPr>
            <w:r>
              <w:rPr>
                <w:rFonts w:ascii="Calibri" w:hAnsi="Calibri" w:hint="eastAsia"/>
                <w:szCs w:val="22"/>
              </w:rPr>
              <w:t>省部级</w:t>
            </w:r>
          </w:p>
        </w:tc>
        <w:tc>
          <w:tcPr>
            <w:tcW w:w="2164" w:type="dxa"/>
            <w:vAlign w:val="center"/>
          </w:tcPr>
          <w:p w:rsidR="009F030C" w:rsidRDefault="009F030C" w:rsidP="00C83B0C">
            <w:pPr>
              <w:jc w:val="center"/>
              <w:rPr>
                <w:rFonts w:ascii="Calibri" w:hAnsi="Calibri"/>
                <w:szCs w:val="22"/>
              </w:rPr>
            </w:pPr>
            <w:r>
              <w:rPr>
                <w:rFonts w:ascii="Calibri" w:hAnsi="Calibri"/>
                <w:szCs w:val="22"/>
              </w:rPr>
              <w:t>300</w:t>
            </w:r>
          </w:p>
        </w:tc>
        <w:tc>
          <w:tcPr>
            <w:tcW w:w="2164" w:type="dxa"/>
            <w:vAlign w:val="center"/>
          </w:tcPr>
          <w:p w:rsidR="009F030C" w:rsidRDefault="009F030C" w:rsidP="00C83B0C">
            <w:pPr>
              <w:jc w:val="center"/>
              <w:rPr>
                <w:rFonts w:ascii="Calibri" w:hAnsi="Calibri"/>
                <w:szCs w:val="22"/>
              </w:rPr>
            </w:pPr>
            <w:r>
              <w:rPr>
                <w:rFonts w:ascii="Calibri" w:hAnsi="Calibri" w:hint="eastAsia"/>
                <w:szCs w:val="22"/>
              </w:rPr>
              <w:t>建设点、验收合格</w:t>
            </w:r>
          </w:p>
        </w:tc>
      </w:tr>
      <w:tr w:rsidR="009F030C" w:rsidTr="00C83B0C">
        <w:trPr>
          <w:trHeight w:val="143"/>
        </w:trPr>
        <w:tc>
          <w:tcPr>
            <w:tcW w:w="2163" w:type="dxa"/>
            <w:vMerge/>
          </w:tcPr>
          <w:p w:rsidR="009F030C" w:rsidRDefault="009F030C" w:rsidP="00C83B0C">
            <w:pPr>
              <w:rPr>
                <w:rFonts w:ascii="Calibri" w:hAnsi="Calibri"/>
                <w:szCs w:val="22"/>
              </w:rPr>
            </w:pPr>
          </w:p>
        </w:tc>
        <w:tc>
          <w:tcPr>
            <w:tcW w:w="2163" w:type="dxa"/>
            <w:vAlign w:val="center"/>
          </w:tcPr>
          <w:p w:rsidR="009F030C" w:rsidRDefault="009F030C" w:rsidP="00C83B0C">
            <w:pPr>
              <w:jc w:val="center"/>
              <w:rPr>
                <w:rFonts w:ascii="Calibri" w:hAnsi="Calibri"/>
                <w:szCs w:val="22"/>
              </w:rPr>
            </w:pPr>
            <w:r>
              <w:rPr>
                <w:rFonts w:ascii="Calibri" w:hAnsi="Calibri" w:hint="eastAsia"/>
                <w:szCs w:val="22"/>
              </w:rPr>
              <w:t>校级重点</w:t>
            </w:r>
          </w:p>
        </w:tc>
        <w:tc>
          <w:tcPr>
            <w:tcW w:w="2164" w:type="dxa"/>
            <w:vAlign w:val="center"/>
          </w:tcPr>
          <w:p w:rsidR="009F030C" w:rsidRDefault="009F030C" w:rsidP="00C83B0C">
            <w:pPr>
              <w:jc w:val="center"/>
              <w:rPr>
                <w:rFonts w:ascii="Calibri" w:hAnsi="Calibri"/>
                <w:szCs w:val="22"/>
              </w:rPr>
            </w:pPr>
            <w:r>
              <w:rPr>
                <w:rFonts w:ascii="Calibri" w:hAnsi="Calibri"/>
                <w:szCs w:val="22"/>
              </w:rPr>
              <w:t>80</w:t>
            </w:r>
          </w:p>
        </w:tc>
        <w:tc>
          <w:tcPr>
            <w:tcW w:w="2164" w:type="dxa"/>
            <w:vAlign w:val="center"/>
          </w:tcPr>
          <w:p w:rsidR="009F030C" w:rsidRDefault="009F030C" w:rsidP="00C83B0C">
            <w:pPr>
              <w:jc w:val="center"/>
              <w:rPr>
                <w:rFonts w:ascii="Calibri" w:hAnsi="Calibri"/>
                <w:szCs w:val="22"/>
              </w:rPr>
            </w:pPr>
            <w:r>
              <w:rPr>
                <w:rFonts w:ascii="Calibri" w:hAnsi="Calibri" w:hint="eastAsia"/>
                <w:szCs w:val="22"/>
              </w:rPr>
              <w:t>建设并验收合格</w:t>
            </w:r>
          </w:p>
        </w:tc>
      </w:tr>
      <w:tr w:rsidR="009F030C" w:rsidTr="00C83B0C">
        <w:trPr>
          <w:trHeight w:val="546"/>
        </w:trPr>
        <w:tc>
          <w:tcPr>
            <w:tcW w:w="2163" w:type="dxa"/>
            <w:vMerge/>
          </w:tcPr>
          <w:p w:rsidR="009F030C" w:rsidRDefault="009F030C" w:rsidP="00C83B0C">
            <w:pPr>
              <w:rPr>
                <w:rFonts w:ascii="Calibri" w:hAnsi="Calibri"/>
                <w:szCs w:val="22"/>
              </w:rPr>
            </w:pPr>
          </w:p>
        </w:tc>
        <w:tc>
          <w:tcPr>
            <w:tcW w:w="2163" w:type="dxa"/>
            <w:vAlign w:val="center"/>
          </w:tcPr>
          <w:p w:rsidR="009F030C" w:rsidRDefault="009F030C" w:rsidP="00C83B0C">
            <w:pPr>
              <w:jc w:val="center"/>
              <w:rPr>
                <w:rFonts w:ascii="Calibri" w:hAnsi="Calibri"/>
                <w:szCs w:val="22"/>
              </w:rPr>
            </w:pPr>
            <w:r>
              <w:rPr>
                <w:rFonts w:ascii="Calibri" w:hAnsi="Calibri" w:hint="eastAsia"/>
                <w:szCs w:val="22"/>
              </w:rPr>
              <w:t>校</w:t>
            </w:r>
            <w:r>
              <w:rPr>
                <w:rFonts w:ascii="Calibri" w:hAnsi="Calibri"/>
                <w:szCs w:val="22"/>
              </w:rPr>
              <w:t xml:space="preserve"> </w:t>
            </w:r>
            <w:r>
              <w:rPr>
                <w:rFonts w:ascii="Calibri" w:hAnsi="Calibri" w:hint="eastAsia"/>
                <w:szCs w:val="22"/>
              </w:rPr>
              <w:t>级</w:t>
            </w:r>
          </w:p>
        </w:tc>
        <w:tc>
          <w:tcPr>
            <w:tcW w:w="2164" w:type="dxa"/>
            <w:vAlign w:val="center"/>
          </w:tcPr>
          <w:p w:rsidR="009F030C" w:rsidRDefault="009F030C" w:rsidP="00C83B0C">
            <w:pPr>
              <w:jc w:val="center"/>
              <w:rPr>
                <w:rFonts w:ascii="Calibri" w:hAnsi="Calibri"/>
                <w:szCs w:val="22"/>
              </w:rPr>
            </w:pPr>
            <w:r>
              <w:rPr>
                <w:rFonts w:ascii="Calibri" w:hAnsi="Calibri"/>
                <w:szCs w:val="22"/>
              </w:rPr>
              <w:t>40</w:t>
            </w:r>
          </w:p>
        </w:tc>
        <w:tc>
          <w:tcPr>
            <w:tcW w:w="2164" w:type="dxa"/>
            <w:vAlign w:val="center"/>
          </w:tcPr>
          <w:p w:rsidR="009F030C" w:rsidRDefault="009F030C" w:rsidP="00C83B0C">
            <w:pPr>
              <w:jc w:val="center"/>
              <w:rPr>
                <w:rFonts w:ascii="Calibri" w:hAnsi="Calibri"/>
                <w:szCs w:val="22"/>
              </w:rPr>
            </w:pPr>
            <w:r>
              <w:rPr>
                <w:rFonts w:ascii="Calibri" w:hAnsi="Calibri" w:hint="eastAsia"/>
                <w:szCs w:val="22"/>
              </w:rPr>
              <w:t>验收合格</w:t>
            </w:r>
          </w:p>
        </w:tc>
      </w:tr>
    </w:tbl>
    <w:p w:rsidR="009F030C" w:rsidRPr="00202EA3" w:rsidRDefault="009F030C" w:rsidP="00202EA3">
      <w:pPr>
        <w:spacing w:line="440" w:lineRule="exact"/>
        <w:ind w:firstLineChars="200" w:firstLine="562"/>
        <w:rPr>
          <w:rFonts w:ascii="宋体"/>
          <w:b/>
          <w:sz w:val="28"/>
          <w:szCs w:val="28"/>
        </w:rPr>
      </w:pPr>
      <w:r w:rsidRPr="00202EA3">
        <w:rPr>
          <w:rFonts w:ascii="宋体" w:hAnsi="宋体" w:hint="eastAsia"/>
          <w:b/>
          <w:sz w:val="28"/>
          <w:szCs w:val="28"/>
        </w:rPr>
        <w:t>附件五：教科研成果考核表</w:t>
      </w:r>
    </w:p>
    <w:p w:rsidR="009F030C" w:rsidRDefault="009F030C" w:rsidP="00F4538C">
      <w:pPr>
        <w:spacing w:line="44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、教科研立项</w:t>
      </w:r>
    </w:p>
    <w:tbl>
      <w:tblPr>
        <w:tblW w:w="8640" w:type="dxa"/>
        <w:tblInd w:w="288" w:type="dxa"/>
        <w:tblLayout w:type="fixed"/>
        <w:tblLook w:val="00A0"/>
      </w:tblPr>
      <w:tblGrid>
        <w:gridCol w:w="1978"/>
        <w:gridCol w:w="1802"/>
        <w:gridCol w:w="1800"/>
        <w:gridCol w:w="3060"/>
      </w:tblGrid>
      <w:tr w:rsidR="009F030C" w:rsidTr="00C83B0C">
        <w:trPr>
          <w:trHeight w:val="285"/>
        </w:trPr>
        <w:tc>
          <w:tcPr>
            <w:tcW w:w="1978"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奖</w:t>
            </w:r>
            <w:r>
              <w:rPr>
                <w:rFonts w:ascii="宋体" w:hAnsi="宋体"/>
                <w:szCs w:val="21"/>
              </w:rPr>
              <w:t xml:space="preserve"> </w:t>
            </w:r>
            <w:r>
              <w:rPr>
                <w:rFonts w:ascii="宋体" w:hAnsi="宋体" w:hint="eastAsia"/>
                <w:szCs w:val="21"/>
              </w:rPr>
              <w:t>项</w:t>
            </w:r>
          </w:p>
        </w:tc>
        <w:tc>
          <w:tcPr>
            <w:tcW w:w="1802" w:type="dxa"/>
            <w:tcBorders>
              <w:top w:val="single" w:sz="4" w:space="0" w:color="auto"/>
              <w:left w:val="nil"/>
              <w:bottom w:val="single" w:sz="4" w:space="0" w:color="auto"/>
              <w:right w:val="single" w:sz="4" w:space="0" w:color="auto"/>
            </w:tcBorders>
            <w:vAlign w:val="center"/>
          </w:tcPr>
          <w:p w:rsidR="009F030C" w:rsidRDefault="009F030C" w:rsidP="00C83B0C">
            <w:pPr>
              <w:ind w:left="177"/>
              <w:jc w:val="center"/>
              <w:rPr>
                <w:rFonts w:ascii="宋体"/>
                <w:szCs w:val="21"/>
              </w:rPr>
            </w:pPr>
            <w:r>
              <w:rPr>
                <w:rFonts w:ascii="宋体" w:hAnsi="宋体" w:hint="eastAsia"/>
                <w:szCs w:val="21"/>
              </w:rPr>
              <w:t>等</w:t>
            </w:r>
            <w:r>
              <w:rPr>
                <w:rFonts w:ascii="宋体" w:hAnsi="宋体"/>
                <w:szCs w:val="21"/>
              </w:rPr>
              <w:t xml:space="preserve"> </w:t>
            </w:r>
            <w:r>
              <w:rPr>
                <w:rFonts w:ascii="宋体" w:hAnsi="宋体" w:hint="eastAsia"/>
                <w:szCs w:val="21"/>
              </w:rPr>
              <w:t>第</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F030C" w:rsidTr="00C83B0C">
        <w:trPr>
          <w:trHeight w:val="285"/>
        </w:trPr>
        <w:tc>
          <w:tcPr>
            <w:tcW w:w="1978" w:type="dxa"/>
            <w:vMerge w:val="restart"/>
            <w:tcBorders>
              <w:top w:val="nil"/>
              <w:left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国家项目</w:t>
            </w:r>
          </w:p>
        </w:tc>
        <w:tc>
          <w:tcPr>
            <w:tcW w:w="1802"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重大项目</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50</w:t>
            </w:r>
            <w:r>
              <w:rPr>
                <w:rFonts w:ascii="宋体"/>
                <w:szCs w:val="21"/>
              </w:rPr>
              <w:t>0</w:t>
            </w:r>
          </w:p>
        </w:tc>
        <w:tc>
          <w:tcPr>
            <w:tcW w:w="3060"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978"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2"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重点项目</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3</w:t>
            </w:r>
            <w:r>
              <w:rPr>
                <w:rFonts w:ascii="宋体"/>
                <w:szCs w:val="21"/>
              </w:rPr>
              <w:t>00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978"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2"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一般项目</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20</w:t>
            </w:r>
            <w:r>
              <w:rPr>
                <w:rFonts w:ascii="宋体"/>
                <w:szCs w:val="21"/>
              </w:rPr>
              <w:t>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978" w:type="dxa"/>
            <w:vMerge w:val="restart"/>
            <w:tcBorders>
              <w:top w:val="single" w:sz="4" w:space="0" w:color="auto"/>
              <w:left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省项目</w:t>
            </w:r>
          </w:p>
        </w:tc>
        <w:tc>
          <w:tcPr>
            <w:tcW w:w="1802"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重大项目</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30</w:t>
            </w:r>
            <w:r>
              <w:rPr>
                <w:rFonts w:ascii="宋体"/>
                <w:szCs w:val="21"/>
              </w:rPr>
              <w:t>0</w:t>
            </w:r>
          </w:p>
        </w:tc>
        <w:tc>
          <w:tcPr>
            <w:tcW w:w="3060"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978"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2"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重点项目</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10</w:t>
            </w:r>
            <w:r>
              <w:rPr>
                <w:rFonts w:ascii="宋体"/>
                <w:szCs w:val="21"/>
              </w:rPr>
              <w:t>0</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978"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2"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一般项目</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8</w:t>
            </w:r>
            <w:r>
              <w:rPr>
                <w:rFonts w:ascii="宋体"/>
                <w:szCs w:val="21"/>
              </w:rPr>
              <w:t>0</w:t>
            </w:r>
          </w:p>
        </w:tc>
        <w:tc>
          <w:tcPr>
            <w:tcW w:w="3060"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978" w:type="dxa"/>
            <w:vMerge w:val="restart"/>
            <w:tcBorders>
              <w:top w:val="single" w:sz="4" w:space="0" w:color="auto"/>
              <w:left w:val="single" w:sz="4" w:space="0" w:color="auto"/>
              <w:right w:val="single" w:sz="4" w:space="0" w:color="auto"/>
            </w:tcBorders>
            <w:vAlign w:val="center"/>
          </w:tcPr>
          <w:p w:rsidR="009F030C" w:rsidRDefault="009F030C" w:rsidP="00C83B0C">
            <w:pPr>
              <w:jc w:val="center"/>
              <w:rPr>
                <w:rFonts w:ascii="宋体"/>
                <w:szCs w:val="21"/>
              </w:rPr>
            </w:pPr>
            <w:r>
              <w:rPr>
                <w:rFonts w:ascii="宋体" w:hAnsi="宋体" w:hint="eastAsia"/>
                <w:szCs w:val="21"/>
              </w:rPr>
              <w:t>厅项目</w:t>
            </w:r>
          </w:p>
        </w:tc>
        <w:tc>
          <w:tcPr>
            <w:tcW w:w="1802"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重中之重</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jc w:val="center"/>
              <w:rPr>
                <w:rFonts w:ascii="宋体"/>
                <w:szCs w:val="21"/>
              </w:rPr>
            </w:pPr>
            <w:r>
              <w:rPr>
                <w:rFonts w:ascii="宋体" w:hAnsi="宋体"/>
                <w:szCs w:val="21"/>
              </w:rPr>
              <w:t>150</w:t>
            </w:r>
          </w:p>
        </w:tc>
        <w:tc>
          <w:tcPr>
            <w:tcW w:w="3060" w:type="dxa"/>
            <w:vMerge w:val="restart"/>
            <w:tcBorders>
              <w:top w:val="single" w:sz="4" w:space="0" w:color="auto"/>
              <w:left w:val="single" w:sz="4" w:space="0" w:color="auto"/>
              <w:right w:val="single" w:sz="4" w:space="0" w:color="auto"/>
            </w:tcBorders>
            <w:vAlign w:val="center"/>
          </w:tcPr>
          <w:p w:rsidR="009F030C" w:rsidRDefault="009F030C" w:rsidP="00C83B0C">
            <w:pPr>
              <w:rPr>
                <w:rFonts w:ascii="宋体"/>
                <w:szCs w:val="21"/>
              </w:rPr>
            </w:pPr>
          </w:p>
        </w:tc>
      </w:tr>
      <w:tr w:rsidR="009F030C" w:rsidTr="00DF6058">
        <w:trPr>
          <w:trHeight w:val="285"/>
        </w:trPr>
        <w:tc>
          <w:tcPr>
            <w:tcW w:w="1978" w:type="dxa"/>
            <w:vMerge/>
            <w:tcBorders>
              <w:left w:val="single" w:sz="4" w:space="0" w:color="auto"/>
              <w:right w:val="single" w:sz="4" w:space="0" w:color="auto"/>
            </w:tcBorders>
            <w:vAlign w:val="center"/>
          </w:tcPr>
          <w:p w:rsidR="009F030C" w:rsidRDefault="009F030C" w:rsidP="00C83B0C">
            <w:pPr>
              <w:widowControl/>
              <w:jc w:val="center"/>
              <w:rPr>
                <w:rFonts w:ascii="宋体"/>
                <w:szCs w:val="21"/>
              </w:rPr>
            </w:pPr>
          </w:p>
        </w:tc>
        <w:tc>
          <w:tcPr>
            <w:tcW w:w="1802"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重点项目</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jc w:val="center"/>
              <w:rPr>
                <w:rFonts w:ascii="宋体"/>
                <w:szCs w:val="21"/>
              </w:rPr>
            </w:pPr>
            <w:r>
              <w:rPr>
                <w:rFonts w:ascii="宋体" w:hAnsi="宋体"/>
                <w:szCs w:val="21"/>
              </w:rPr>
              <w:t>100</w:t>
            </w:r>
          </w:p>
        </w:tc>
        <w:tc>
          <w:tcPr>
            <w:tcW w:w="3060" w:type="dxa"/>
            <w:vMerge/>
            <w:tcBorders>
              <w:left w:val="single" w:sz="4" w:space="0" w:color="auto"/>
              <w:right w:val="single" w:sz="4" w:space="0" w:color="auto"/>
            </w:tcBorders>
            <w:vAlign w:val="center"/>
          </w:tcPr>
          <w:p w:rsidR="009F030C" w:rsidRDefault="009F030C" w:rsidP="00C83B0C">
            <w:pPr>
              <w:rPr>
                <w:rFonts w:ascii="宋体"/>
                <w:szCs w:val="21"/>
              </w:rPr>
            </w:pPr>
          </w:p>
        </w:tc>
      </w:tr>
      <w:tr w:rsidR="009F030C" w:rsidTr="00DF6058">
        <w:trPr>
          <w:trHeight w:val="285"/>
        </w:trPr>
        <w:tc>
          <w:tcPr>
            <w:tcW w:w="1978" w:type="dxa"/>
            <w:vMerge/>
            <w:tcBorders>
              <w:left w:val="single" w:sz="4" w:space="0" w:color="auto"/>
              <w:right w:val="single" w:sz="4" w:space="0" w:color="auto"/>
            </w:tcBorders>
            <w:vAlign w:val="center"/>
          </w:tcPr>
          <w:p w:rsidR="009F030C" w:rsidRDefault="009F030C" w:rsidP="00C83B0C">
            <w:pPr>
              <w:widowControl/>
              <w:jc w:val="center"/>
              <w:rPr>
                <w:rFonts w:ascii="宋体"/>
                <w:szCs w:val="21"/>
              </w:rPr>
            </w:pPr>
          </w:p>
        </w:tc>
        <w:tc>
          <w:tcPr>
            <w:tcW w:w="1802"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一般项目</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jc w:val="center"/>
              <w:rPr>
                <w:rFonts w:ascii="宋体"/>
                <w:szCs w:val="21"/>
              </w:rPr>
            </w:pPr>
            <w:r>
              <w:rPr>
                <w:rFonts w:ascii="宋体" w:hAnsi="宋体"/>
                <w:szCs w:val="21"/>
              </w:rPr>
              <w:t>50</w:t>
            </w:r>
          </w:p>
        </w:tc>
        <w:tc>
          <w:tcPr>
            <w:tcW w:w="3060" w:type="dxa"/>
            <w:vMerge/>
            <w:tcBorders>
              <w:left w:val="single" w:sz="4" w:space="0" w:color="auto"/>
              <w:right w:val="single" w:sz="4" w:space="0" w:color="auto"/>
            </w:tcBorders>
            <w:vAlign w:val="center"/>
          </w:tcPr>
          <w:p w:rsidR="009F030C" w:rsidRDefault="009F030C" w:rsidP="00C83B0C">
            <w:pPr>
              <w:rPr>
                <w:rFonts w:ascii="宋体"/>
                <w:szCs w:val="21"/>
              </w:rPr>
            </w:pPr>
          </w:p>
        </w:tc>
      </w:tr>
      <w:tr w:rsidR="009F030C" w:rsidTr="00C83B0C">
        <w:trPr>
          <w:trHeight w:val="285"/>
        </w:trPr>
        <w:tc>
          <w:tcPr>
            <w:tcW w:w="1978" w:type="dxa"/>
            <w:vMerge w:val="restart"/>
            <w:tcBorders>
              <w:top w:val="single" w:sz="4" w:space="0" w:color="auto"/>
              <w:left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学会（协会）项目</w:t>
            </w:r>
          </w:p>
        </w:tc>
        <w:tc>
          <w:tcPr>
            <w:tcW w:w="1802"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一级学会</w:t>
            </w:r>
          </w:p>
        </w:tc>
        <w:tc>
          <w:tcPr>
            <w:tcW w:w="1800" w:type="dxa"/>
            <w:tcBorders>
              <w:top w:val="single" w:sz="4" w:space="0" w:color="auto"/>
              <w:left w:val="nil"/>
              <w:bottom w:val="single" w:sz="4" w:space="0" w:color="auto"/>
              <w:right w:val="single" w:sz="4" w:space="0" w:color="auto"/>
            </w:tcBorders>
            <w:vAlign w:val="bottom"/>
          </w:tcPr>
          <w:p w:rsidR="009F030C" w:rsidRDefault="009F030C" w:rsidP="0035300C">
            <w:pPr>
              <w:jc w:val="center"/>
              <w:rPr>
                <w:rFonts w:ascii="宋体"/>
                <w:szCs w:val="21"/>
              </w:rPr>
            </w:pPr>
            <w:r>
              <w:rPr>
                <w:rFonts w:ascii="宋体" w:hAnsi="宋体"/>
                <w:szCs w:val="21"/>
              </w:rPr>
              <w:t>50</w:t>
            </w:r>
          </w:p>
        </w:tc>
        <w:tc>
          <w:tcPr>
            <w:tcW w:w="3060" w:type="dxa"/>
            <w:vMerge w:val="restart"/>
            <w:tcBorders>
              <w:top w:val="single" w:sz="4" w:space="0" w:color="auto"/>
              <w:left w:val="single" w:sz="4" w:space="0" w:color="auto"/>
              <w:right w:val="single" w:sz="4" w:space="0" w:color="auto"/>
            </w:tcBorders>
            <w:vAlign w:val="center"/>
          </w:tcPr>
          <w:p w:rsidR="009F030C" w:rsidRDefault="009F030C" w:rsidP="00C83B0C">
            <w:pPr>
              <w:rPr>
                <w:rFonts w:ascii="宋体"/>
                <w:szCs w:val="21"/>
              </w:rPr>
            </w:pPr>
          </w:p>
        </w:tc>
      </w:tr>
      <w:tr w:rsidR="009F030C" w:rsidTr="00DF6058">
        <w:trPr>
          <w:trHeight w:val="285"/>
        </w:trPr>
        <w:tc>
          <w:tcPr>
            <w:tcW w:w="1978" w:type="dxa"/>
            <w:vMerge/>
            <w:tcBorders>
              <w:left w:val="single" w:sz="4" w:space="0" w:color="auto"/>
              <w:right w:val="single" w:sz="4" w:space="0" w:color="auto"/>
            </w:tcBorders>
            <w:vAlign w:val="center"/>
          </w:tcPr>
          <w:p w:rsidR="009F030C" w:rsidRDefault="009F030C" w:rsidP="00C83B0C">
            <w:pPr>
              <w:widowControl/>
              <w:jc w:val="center"/>
              <w:rPr>
                <w:rFonts w:ascii="宋体"/>
                <w:szCs w:val="21"/>
              </w:rPr>
            </w:pPr>
          </w:p>
        </w:tc>
        <w:tc>
          <w:tcPr>
            <w:tcW w:w="1802"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二级学会</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jc w:val="center"/>
              <w:rPr>
                <w:rFonts w:ascii="宋体"/>
                <w:szCs w:val="21"/>
              </w:rPr>
            </w:pPr>
            <w:r>
              <w:rPr>
                <w:rFonts w:ascii="宋体" w:hAnsi="宋体"/>
                <w:szCs w:val="21"/>
              </w:rPr>
              <w:t>30</w:t>
            </w:r>
          </w:p>
        </w:tc>
        <w:tc>
          <w:tcPr>
            <w:tcW w:w="3060" w:type="dxa"/>
            <w:vMerge/>
            <w:tcBorders>
              <w:left w:val="single" w:sz="4" w:space="0" w:color="auto"/>
              <w:right w:val="single" w:sz="4" w:space="0" w:color="auto"/>
            </w:tcBorders>
            <w:vAlign w:val="center"/>
          </w:tcPr>
          <w:p w:rsidR="009F030C" w:rsidRDefault="009F030C" w:rsidP="00C83B0C">
            <w:pPr>
              <w:rPr>
                <w:rFonts w:ascii="宋体"/>
                <w:szCs w:val="21"/>
              </w:rPr>
            </w:pPr>
          </w:p>
        </w:tc>
      </w:tr>
      <w:tr w:rsidR="009F030C" w:rsidTr="00DF6058">
        <w:trPr>
          <w:trHeight w:val="285"/>
        </w:trPr>
        <w:tc>
          <w:tcPr>
            <w:tcW w:w="1978" w:type="dxa"/>
            <w:tcBorders>
              <w:top w:val="single" w:sz="4" w:space="0" w:color="auto"/>
              <w:left w:val="single" w:sz="4" w:space="0" w:color="auto"/>
              <w:right w:val="single" w:sz="4" w:space="0" w:color="auto"/>
            </w:tcBorders>
            <w:vAlign w:val="center"/>
          </w:tcPr>
          <w:p w:rsidR="009F030C" w:rsidRDefault="009F030C" w:rsidP="00DF6058">
            <w:pPr>
              <w:widowControl/>
              <w:jc w:val="center"/>
              <w:rPr>
                <w:rFonts w:ascii="宋体"/>
                <w:szCs w:val="21"/>
              </w:rPr>
            </w:pPr>
            <w:r>
              <w:rPr>
                <w:rFonts w:ascii="宋体" w:hAnsi="宋体" w:hint="eastAsia"/>
                <w:szCs w:val="21"/>
              </w:rPr>
              <w:t>横向项目</w:t>
            </w:r>
          </w:p>
        </w:tc>
        <w:tc>
          <w:tcPr>
            <w:tcW w:w="1802" w:type="dxa"/>
            <w:tcBorders>
              <w:top w:val="single" w:sz="4" w:space="0" w:color="auto"/>
              <w:left w:val="nil"/>
              <w:bottom w:val="single" w:sz="4" w:space="0" w:color="auto"/>
              <w:right w:val="single" w:sz="4" w:space="0" w:color="auto"/>
            </w:tcBorders>
            <w:vAlign w:val="bottom"/>
          </w:tcPr>
          <w:p w:rsidR="009F030C" w:rsidRDefault="009F030C" w:rsidP="00DF6058">
            <w:pPr>
              <w:widowControl/>
              <w:jc w:val="center"/>
              <w:rPr>
                <w:rFonts w:ascii="宋体"/>
                <w:szCs w:val="21"/>
              </w:rPr>
            </w:pPr>
            <w:r>
              <w:rPr>
                <w:rFonts w:ascii="宋体" w:hAnsi="宋体" w:hint="eastAsia"/>
                <w:szCs w:val="21"/>
              </w:rPr>
              <w:t>大于</w:t>
            </w:r>
            <w:r>
              <w:rPr>
                <w:rFonts w:ascii="宋体" w:hAnsi="宋体"/>
                <w:szCs w:val="21"/>
              </w:rPr>
              <w:t>2</w:t>
            </w:r>
            <w:r>
              <w:rPr>
                <w:rFonts w:ascii="宋体" w:hAnsi="宋体" w:hint="eastAsia"/>
                <w:szCs w:val="21"/>
              </w:rPr>
              <w:t>万元</w:t>
            </w:r>
          </w:p>
        </w:tc>
        <w:tc>
          <w:tcPr>
            <w:tcW w:w="1800" w:type="dxa"/>
            <w:tcBorders>
              <w:top w:val="single" w:sz="4" w:space="0" w:color="auto"/>
              <w:left w:val="nil"/>
              <w:bottom w:val="single" w:sz="4" w:space="0" w:color="auto"/>
              <w:right w:val="single" w:sz="4" w:space="0" w:color="auto"/>
            </w:tcBorders>
            <w:vAlign w:val="bottom"/>
          </w:tcPr>
          <w:p w:rsidR="009F030C" w:rsidRDefault="009F030C" w:rsidP="00DF6058">
            <w:pPr>
              <w:jc w:val="center"/>
              <w:rPr>
                <w:rFonts w:ascii="宋体"/>
                <w:szCs w:val="21"/>
              </w:rPr>
            </w:pPr>
            <w:r>
              <w:rPr>
                <w:rFonts w:ascii="宋体" w:hAnsi="宋体"/>
                <w:szCs w:val="21"/>
              </w:rPr>
              <w:t>30</w:t>
            </w:r>
          </w:p>
        </w:tc>
        <w:tc>
          <w:tcPr>
            <w:tcW w:w="3060" w:type="dxa"/>
            <w:tcBorders>
              <w:top w:val="single" w:sz="4" w:space="0" w:color="auto"/>
              <w:left w:val="single" w:sz="4" w:space="0" w:color="auto"/>
              <w:right w:val="single" w:sz="4" w:space="0" w:color="auto"/>
            </w:tcBorders>
            <w:vAlign w:val="bottom"/>
          </w:tcPr>
          <w:p w:rsidR="009F030C" w:rsidRDefault="009F030C" w:rsidP="00DF6058">
            <w:pPr>
              <w:jc w:val="center"/>
              <w:rPr>
                <w:rFonts w:ascii="宋体"/>
                <w:szCs w:val="21"/>
              </w:rPr>
            </w:pPr>
          </w:p>
        </w:tc>
      </w:tr>
      <w:tr w:rsidR="009F030C" w:rsidTr="00C83B0C">
        <w:trPr>
          <w:trHeight w:val="285"/>
        </w:trPr>
        <w:tc>
          <w:tcPr>
            <w:tcW w:w="1978" w:type="dxa"/>
            <w:vMerge w:val="restart"/>
            <w:tcBorders>
              <w:top w:val="single" w:sz="4" w:space="0" w:color="auto"/>
              <w:left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校内项目</w:t>
            </w:r>
          </w:p>
        </w:tc>
        <w:tc>
          <w:tcPr>
            <w:tcW w:w="1802"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重点项目</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jc w:val="center"/>
              <w:rPr>
                <w:rFonts w:ascii="宋体"/>
                <w:szCs w:val="21"/>
              </w:rPr>
            </w:pPr>
            <w:r>
              <w:rPr>
                <w:rFonts w:ascii="宋体" w:hAnsi="宋体"/>
                <w:szCs w:val="21"/>
              </w:rPr>
              <w:t>30</w:t>
            </w:r>
          </w:p>
        </w:tc>
        <w:tc>
          <w:tcPr>
            <w:tcW w:w="3060" w:type="dxa"/>
            <w:vMerge w:val="restart"/>
            <w:tcBorders>
              <w:top w:val="single" w:sz="4" w:space="0" w:color="auto"/>
              <w:left w:val="single" w:sz="4" w:space="0" w:color="auto"/>
              <w:right w:val="single" w:sz="4" w:space="0" w:color="auto"/>
            </w:tcBorders>
            <w:vAlign w:val="center"/>
          </w:tcPr>
          <w:p w:rsidR="009F030C" w:rsidRDefault="009F030C" w:rsidP="00C83B0C">
            <w:pPr>
              <w:rPr>
                <w:rFonts w:ascii="宋体"/>
                <w:szCs w:val="21"/>
              </w:rPr>
            </w:pPr>
          </w:p>
        </w:tc>
      </w:tr>
      <w:tr w:rsidR="009F030C" w:rsidTr="00C83B0C">
        <w:trPr>
          <w:trHeight w:val="285"/>
        </w:trPr>
        <w:tc>
          <w:tcPr>
            <w:tcW w:w="1978" w:type="dxa"/>
            <w:vMerge/>
            <w:tcBorders>
              <w:left w:val="single" w:sz="4" w:space="0" w:color="auto"/>
              <w:bottom w:val="single" w:sz="4" w:space="0" w:color="auto"/>
              <w:right w:val="single" w:sz="4" w:space="0" w:color="auto"/>
            </w:tcBorders>
            <w:vAlign w:val="center"/>
          </w:tcPr>
          <w:p w:rsidR="009F030C" w:rsidRDefault="009F030C" w:rsidP="00C83B0C">
            <w:pPr>
              <w:rPr>
                <w:rFonts w:ascii="宋体"/>
                <w:szCs w:val="21"/>
              </w:rPr>
            </w:pPr>
          </w:p>
        </w:tc>
        <w:tc>
          <w:tcPr>
            <w:tcW w:w="1802"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一般项目</w:t>
            </w:r>
          </w:p>
        </w:tc>
        <w:tc>
          <w:tcPr>
            <w:tcW w:w="1800" w:type="dxa"/>
            <w:tcBorders>
              <w:top w:val="nil"/>
              <w:left w:val="nil"/>
              <w:bottom w:val="single" w:sz="4" w:space="0" w:color="auto"/>
              <w:right w:val="single" w:sz="4" w:space="0" w:color="auto"/>
            </w:tcBorders>
            <w:vAlign w:val="bottom"/>
          </w:tcPr>
          <w:p w:rsidR="009F030C" w:rsidRDefault="009F030C" w:rsidP="00F4538C">
            <w:pPr>
              <w:ind w:firstLineChars="300" w:firstLine="630"/>
              <w:rPr>
                <w:rFonts w:ascii="宋体"/>
                <w:szCs w:val="21"/>
              </w:rPr>
            </w:pPr>
            <w:r>
              <w:rPr>
                <w:rFonts w:ascii="宋体" w:hAnsi="宋体"/>
                <w:szCs w:val="21"/>
              </w:rPr>
              <w:t>20</w:t>
            </w:r>
          </w:p>
        </w:tc>
        <w:tc>
          <w:tcPr>
            <w:tcW w:w="3060" w:type="dxa"/>
            <w:vMerge/>
            <w:tcBorders>
              <w:left w:val="single" w:sz="4" w:space="0" w:color="auto"/>
              <w:bottom w:val="single" w:sz="4" w:space="0" w:color="auto"/>
              <w:right w:val="single" w:sz="4" w:space="0" w:color="auto"/>
            </w:tcBorders>
            <w:vAlign w:val="center"/>
          </w:tcPr>
          <w:p w:rsidR="009F030C" w:rsidRDefault="009F030C" w:rsidP="00C83B0C">
            <w:pPr>
              <w:rPr>
                <w:rFonts w:ascii="宋体"/>
                <w:szCs w:val="21"/>
              </w:rPr>
            </w:pPr>
          </w:p>
        </w:tc>
      </w:tr>
    </w:tbl>
    <w:p w:rsidR="009F030C" w:rsidRDefault="009F030C" w:rsidP="00C83B0C">
      <w:pPr>
        <w:ind w:firstLine="555"/>
        <w:rPr>
          <w:rFonts w:ascii="宋体"/>
          <w:sz w:val="28"/>
          <w:szCs w:val="28"/>
        </w:rPr>
      </w:pPr>
      <w:r>
        <w:rPr>
          <w:rFonts w:ascii="宋体" w:hAnsi="宋体"/>
          <w:sz w:val="28"/>
          <w:szCs w:val="28"/>
        </w:rPr>
        <w:t>2</w:t>
      </w:r>
      <w:r>
        <w:rPr>
          <w:rFonts w:ascii="宋体" w:hAnsi="宋体" w:hint="eastAsia"/>
          <w:sz w:val="28"/>
          <w:szCs w:val="28"/>
        </w:rPr>
        <w:t>、优秀论文</w:t>
      </w:r>
    </w:p>
    <w:tbl>
      <w:tblPr>
        <w:tblW w:w="8640" w:type="dxa"/>
        <w:tblInd w:w="288" w:type="dxa"/>
        <w:tblLayout w:type="fixed"/>
        <w:tblLook w:val="00A0"/>
      </w:tblPr>
      <w:tblGrid>
        <w:gridCol w:w="1105"/>
        <w:gridCol w:w="875"/>
        <w:gridCol w:w="1800"/>
        <w:gridCol w:w="1800"/>
        <w:gridCol w:w="3060"/>
      </w:tblGrid>
      <w:tr w:rsidR="009F030C" w:rsidTr="00C83B0C">
        <w:trPr>
          <w:trHeight w:val="285"/>
        </w:trPr>
        <w:tc>
          <w:tcPr>
            <w:tcW w:w="1105"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szCs w:val="21"/>
              </w:rPr>
              <w:t xml:space="preserve"> </w:t>
            </w:r>
            <w:r>
              <w:rPr>
                <w:rFonts w:ascii="宋体" w:hAnsi="宋体" w:hint="eastAsia"/>
                <w:szCs w:val="21"/>
              </w:rPr>
              <w:t>项</w:t>
            </w:r>
            <w:r>
              <w:rPr>
                <w:rFonts w:ascii="宋体" w:hAnsi="宋体"/>
                <w:szCs w:val="21"/>
              </w:rPr>
              <w:t xml:space="preserve"> </w:t>
            </w:r>
            <w:r>
              <w:rPr>
                <w:rFonts w:ascii="宋体" w:hAnsi="宋体" w:hint="eastAsia"/>
                <w:szCs w:val="21"/>
              </w:rPr>
              <w:t>目</w:t>
            </w:r>
          </w:p>
        </w:tc>
        <w:tc>
          <w:tcPr>
            <w:tcW w:w="2675" w:type="dxa"/>
            <w:gridSpan w:val="2"/>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获</w:t>
            </w:r>
            <w:r>
              <w:rPr>
                <w:rFonts w:ascii="宋体" w:hAnsi="宋体"/>
                <w:szCs w:val="21"/>
              </w:rPr>
              <w:t xml:space="preserve">  </w:t>
            </w:r>
            <w:r>
              <w:rPr>
                <w:rFonts w:ascii="宋体" w:hAnsi="宋体" w:hint="eastAsia"/>
                <w:szCs w:val="21"/>
              </w:rPr>
              <w:t>奖</w:t>
            </w:r>
            <w:r>
              <w:rPr>
                <w:rFonts w:ascii="宋体" w:hAnsi="宋体"/>
                <w:szCs w:val="21"/>
              </w:rPr>
              <w:t xml:space="preserve">  </w:t>
            </w:r>
            <w:r>
              <w:rPr>
                <w:rFonts w:ascii="宋体" w:hAnsi="宋体" w:hint="eastAsia"/>
                <w:szCs w:val="21"/>
              </w:rPr>
              <w:t>等</w:t>
            </w:r>
            <w:r>
              <w:rPr>
                <w:rFonts w:ascii="宋体" w:hAnsi="宋体"/>
                <w:szCs w:val="21"/>
              </w:rPr>
              <w:t xml:space="preserve">  </w:t>
            </w:r>
            <w:r>
              <w:rPr>
                <w:rFonts w:ascii="宋体" w:hAnsi="宋体" w:hint="eastAsia"/>
                <w:szCs w:val="21"/>
              </w:rPr>
              <w:t>第</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 w:val="24"/>
              </w:rPr>
            </w:pPr>
            <w:r>
              <w:rPr>
                <w:rFonts w:ascii="宋体" w:hAnsi="宋体" w:hint="eastAsia"/>
                <w:sz w:val="24"/>
              </w:rPr>
              <w:t>备</w:t>
            </w:r>
            <w:r>
              <w:rPr>
                <w:rFonts w:ascii="宋体" w:hAnsi="宋体"/>
                <w:sz w:val="24"/>
              </w:rPr>
              <w:t xml:space="preserve">     </w:t>
            </w:r>
            <w:r>
              <w:rPr>
                <w:rFonts w:ascii="宋体" w:hAnsi="宋体" w:hint="eastAsia"/>
                <w:sz w:val="24"/>
              </w:rPr>
              <w:t>注</w:t>
            </w:r>
          </w:p>
        </w:tc>
      </w:tr>
      <w:tr w:rsidR="009F030C" w:rsidTr="00C83B0C">
        <w:trPr>
          <w:trHeight w:val="285"/>
        </w:trPr>
        <w:tc>
          <w:tcPr>
            <w:tcW w:w="1105" w:type="dxa"/>
            <w:vMerge w:val="restart"/>
            <w:tcBorders>
              <w:top w:val="nil"/>
              <w:left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教学</w:t>
            </w:r>
          </w:p>
          <w:p w:rsidR="009F030C" w:rsidRDefault="009F030C" w:rsidP="00C83B0C">
            <w:pPr>
              <w:widowControl/>
              <w:jc w:val="center"/>
              <w:rPr>
                <w:rFonts w:ascii="宋体"/>
                <w:szCs w:val="21"/>
              </w:rPr>
            </w:pPr>
            <w:r>
              <w:rPr>
                <w:rFonts w:ascii="宋体" w:hAnsi="宋体" w:hint="eastAsia"/>
                <w:szCs w:val="21"/>
              </w:rPr>
              <w:t>论文</w:t>
            </w:r>
          </w:p>
        </w:tc>
        <w:tc>
          <w:tcPr>
            <w:tcW w:w="875"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r>
              <w:rPr>
                <w:rFonts w:ascii="宋体" w:hAnsi="宋体" w:hint="eastAsia"/>
                <w:szCs w:val="21"/>
              </w:rPr>
              <w:t>校外</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中文核心期刊</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30/</w:t>
            </w:r>
            <w:r>
              <w:rPr>
                <w:rFonts w:ascii="宋体" w:hAnsi="宋体" w:hint="eastAsia"/>
                <w:szCs w:val="21"/>
              </w:rPr>
              <w:t>篇</w:t>
            </w:r>
          </w:p>
        </w:tc>
        <w:tc>
          <w:tcPr>
            <w:tcW w:w="3060"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r>
              <w:rPr>
                <w:rFonts w:ascii="宋体" w:hAnsi="宋体" w:hint="eastAsia"/>
                <w:szCs w:val="21"/>
              </w:rPr>
              <w:t>发表论文</w:t>
            </w: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省级期刊</w:t>
            </w:r>
          </w:p>
        </w:tc>
        <w:tc>
          <w:tcPr>
            <w:tcW w:w="1800" w:type="dxa"/>
            <w:tcBorders>
              <w:top w:val="nil"/>
              <w:left w:val="nil"/>
              <w:bottom w:val="single" w:sz="4" w:space="0" w:color="auto"/>
              <w:right w:val="single" w:sz="4" w:space="0" w:color="auto"/>
            </w:tcBorders>
            <w:vAlign w:val="bottom"/>
          </w:tcPr>
          <w:p w:rsidR="009F030C" w:rsidRDefault="009F030C" w:rsidP="00FD431A">
            <w:pPr>
              <w:widowControl/>
              <w:jc w:val="center"/>
              <w:rPr>
                <w:rFonts w:ascii="宋体"/>
                <w:szCs w:val="21"/>
              </w:rPr>
            </w:pPr>
            <w:r>
              <w:rPr>
                <w:rFonts w:ascii="宋体" w:hAnsi="宋体"/>
                <w:szCs w:val="21"/>
              </w:rPr>
              <w:t>15/</w:t>
            </w:r>
            <w:r>
              <w:rPr>
                <w:rFonts w:ascii="宋体" w:hAnsi="宋体" w:hint="eastAsia"/>
                <w:szCs w:val="21"/>
              </w:rPr>
              <w:t>篇</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公开出版刊物</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5/</w:t>
            </w:r>
            <w:r>
              <w:rPr>
                <w:rFonts w:ascii="宋体" w:hAnsi="宋体" w:hint="eastAsia"/>
                <w:szCs w:val="21"/>
              </w:rPr>
              <w:t>篇</w:t>
            </w:r>
          </w:p>
        </w:tc>
        <w:tc>
          <w:tcPr>
            <w:tcW w:w="3060" w:type="dxa"/>
            <w:vMerge/>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val="restart"/>
            <w:tcBorders>
              <w:top w:val="single" w:sz="4" w:space="0" w:color="auto"/>
              <w:left w:val="single" w:sz="4" w:space="0" w:color="auto"/>
              <w:right w:val="single" w:sz="4" w:space="0" w:color="auto"/>
            </w:tcBorders>
            <w:vAlign w:val="center"/>
          </w:tcPr>
          <w:p w:rsidR="009F030C" w:rsidRDefault="009F030C" w:rsidP="00C83B0C">
            <w:pPr>
              <w:widowControl/>
              <w:jc w:val="left"/>
              <w:rPr>
                <w:rFonts w:ascii="宋体"/>
                <w:szCs w:val="21"/>
              </w:rPr>
            </w:pPr>
            <w:r>
              <w:rPr>
                <w:rFonts w:ascii="宋体" w:hAnsi="宋体" w:hint="eastAsia"/>
                <w:szCs w:val="21"/>
              </w:rPr>
              <w:t>校内</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5</w:t>
            </w:r>
          </w:p>
        </w:tc>
        <w:tc>
          <w:tcPr>
            <w:tcW w:w="3060" w:type="dxa"/>
            <w:vMerge w:val="restart"/>
            <w:tcBorders>
              <w:top w:val="single" w:sz="4" w:space="0" w:color="auto"/>
              <w:left w:val="single" w:sz="4" w:space="0" w:color="auto"/>
              <w:right w:val="single" w:sz="4" w:space="0" w:color="auto"/>
            </w:tcBorders>
            <w:vAlign w:val="center"/>
          </w:tcPr>
          <w:p w:rsidR="009F030C" w:rsidRDefault="009F030C" w:rsidP="00C83B0C">
            <w:pPr>
              <w:widowControl/>
              <w:jc w:val="left"/>
              <w:rPr>
                <w:rFonts w:ascii="宋体"/>
                <w:szCs w:val="21"/>
              </w:rPr>
            </w:pPr>
            <w:r>
              <w:rPr>
                <w:rFonts w:ascii="宋体" w:hAnsi="宋体" w:hint="eastAsia"/>
                <w:szCs w:val="21"/>
              </w:rPr>
              <w:t>优秀论文</w:t>
            </w:r>
          </w:p>
        </w:tc>
      </w:tr>
      <w:tr w:rsidR="009F030C" w:rsidTr="00C83B0C">
        <w:trPr>
          <w:trHeight w:val="285"/>
        </w:trPr>
        <w:tc>
          <w:tcPr>
            <w:tcW w:w="110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4</w:t>
            </w:r>
          </w:p>
        </w:tc>
        <w:tc>
          <w:tcPr>
            <w:tcW w:w="3060" w:type="dxa"/>
            <w:vMerge/>
            <w:tcBorders>
              <w:left w:val="single" w:sz="4" w:space="0" w:color="auto"/>
              <w:right w:val="single" w:sz="4" w:space="0" w:color="auto"/>
            </w:tcBorders>
            <w:vAlign w:val="center"/>
          </w:tcPr>
          <w:p w:rsidR="009F030C" w:rsidRDefault="009F030C" w:rsidP="00C83B0C">
            <w:pPr>
              <w:widowControl/>
              <w:jc w:val="left"/>
              <w:rPr>
                <w:rFonts w:ascii="宋体"/>
                <w:sz w:val="24"/>
              </w:rPr>
            </w:pPr>
          </w:p>
        </w:tc>
      </w:tr>
      <w:tr w:rsidR="009F030C" w:rsidTr="00C83B0C">
        <w:trPr>
          <w:trHeight w:val="285"/>
        </w:trPr>
        <w:tc>
          <w:tcPr>
            <w:tcW w:w="1105"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875" w:type="dxa"/>
            <w:vMerge/>
            <w:tcBorders>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szCs w:val="21"/>
              </w:rPr>
              <w:t>2</w:t>
            </w:r>
          </w:p>
        </w:tc>
        <w:tc>
          <w:tcPr>
            <w:tcW w:w="3060" w:type="dxa"/>
            <w:vMerge/>
            <w:tcBorders>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 w:val="24"/>
              </w:rPr>
            </w:pPr>
          </w:p>
        </w:tc>
      </w:tr>
    </w:tbl>
    <w:p w:rsidR="009F030C" w:rsidRDefault="009F030C" w:rsidP="00C83B0C">
      <w:pPr>
        <w:ind w:firstLine="555"/>
        <w:rPr>
          <w:rFonts w:ascii="宋体"/>
          <w:sz w:val="28"/>
          <w:szCs w:val="28"/>
        </w:rPr>
      </w:pPr>
      <w:r>
        <w:rPr>
          <w:rFonts w:ascii="宋体" w:hAnsi="宋体"/>
          <w:sz w:val="28"/>
          <w:szCs w:val="28"/>
        </w:rPr>
        <w:t>3</w:t>
      </w:r>
      <w:r>
        <w:rPr>
          <w:rFonts w:ascii="宋体" w:hAnsi="宋体" w:hint="eastAsia"/>
          <w:sz w:val="28"/>
          <w:szCs w:val="28"/>
        </w:rPr>
        <w:t>、专利授权</w:t>
      </w:r>
    </w:p>
    <w:tbl>
      <w:tblPr>
        <w:tblW w:w="8640" w:type="dxa"/>
        <w:tblInd w:w="288" w:type="dxa"/>
        <w:tblLayout w:type="fixed"/>
        <w:tblLook w:val="00A0"/>
      </w:tblPr>
      <w:tblGrid>
        <w:gridCol w:w="1105"/>
        <w:gridCol w:w="2675"/>
        <w:gridCol w:w="1800"/>
        <w:gridCol w:w="3060"/>
      </w:tblGrid>
      <w:tr w:rsidR="009F030C" w:rsidTr="00C83B0C">
        <w:trPr>
          <w:trHeight w:val="285"/>
        </w:trPr>
        <w:tc>
          <w:tcPr>
            <w:tcW w:w="1105"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szCs w:val="21"/>
              </w:rPr>
              <w:t xml:space="preserve"> </w:t>
            </w:r>
            <w:r>
              <w:rPr>
                <w:rFonts w:ascii="宋体" w:hAnsi="宋体" w:hint="eastAsia"/>
                <w:szCs w:val="21"/>
              </w:rPr>
              <w:t>项</w:t>
            </w:r>
            <w:r>
              <w:rPr>
                <w:rFonts w:ascii="宋体" w:hAnsi="宋体"/>
                <w:szCs w:val="21"/>
              </w:rPr>
              <w:t xml:space="preserve"> </w:t>
            </w:r>
            <w:r>
              <w:rPr>
                <w:rFonts w:ascii="宋体" w:hAnsi="宋体" w:hint="eastAsia"/>
                <w:szCs w:val="21"/>
              </w:rPr>
              <w:t>目</w:t>
            </w:r>
          </w:p>
        </w:tc>
        <w:tc>
          <w:tcPr>
            <w:tcW w:w="2675"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获</w:t>
            </w:r>
            <w:r>
              <w:rPr>
                <w:rFonts w:ascii="宋体" w:hAnsi="宋体"/>
                <w:szCs w:val="21"/>
              </w:rPr>
              <w:t xml:space="preserve">  </w:t>
            </w:r>
            <w:r>
              <w:rPr>
                <w:rFonts w:ascii="宋体" w:hAnsi="宋体" w:hint="eastAsia"/>
                <w:szCs w:val="21"/>
              </w:rPr>
              <w:t>奖</w:t>
            </w:r>
            <w:r>
              <w:rPr>
                <w:rFonts w:ascii="宋体" w:hAnsi="宋体"/>
                <w:szCs w:val="21"/>
              </w:rPr>
              <w:t xml:space="preserve">  </w:t>
            </w:r>
            <w:r>
              <w:rPr>
                <w:rFonts w:ascii="宋体" w:hAnsi="宋体" w:hint="eastAsia"/>
                <w:szCs w:val="21"/>
              </w:rPr>
              <w:t>等</w:t>
            </w:r>
            <w:r>
              <w:rPr>
                <w:rFonts w:ascii="宋体" w:hAnsi="宋体"/>
                <w:szCs w:val="21"/>
              </w:rPr>
              <w:t xml:space="preserve">  </w:t>
            </w:r>
            <w:r>
              <w:rPr>
                <w:rFonts w:ascii="宋体" w:hAnsi="宋体" w:hint="eastAsia"/>
                <w:szCs w:val="21"/>
              </w:rPr>
              <w:t>第</w:t>
            </w:r>
          </w:p>
        </w:tc>
        <w:tc>
          <w:tcPr>
            <w:tcW w:w="180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9F030C" w:rsidTr="00C83B0C">
        <w:trPr>
          <w:trHeight w:val="285"/>
        </w:trPr>
        <w:tc>
          <w:tcPr>
            <w:tcW w:w="1105" w:type="dxa"/>
            <w:vMerge w:val="restart"/>
            <w:tcBorders>
              <w:top w:val="nil"/>
              <w:left w:val="single" w:sz="4" w:space="0" w:color="auto"/>
              <w:bottom w:val="single" w:sz="4" w:space="0" w:color="auto"/>
              <w:right w:val="single" w:sz="4" w:space="0" w:color="auto"/>
            </w:tcBorders>
            <w:vAlign w:val="center"/>
          </w:tcPr>
          <w:p w:rsidR="009F030C" w:rsidRDefault="009F030C" w:rsidP="00812E22">
            <w:pPr>
              <w:widowControl/>
              <w:spacing w:line="240" w:lineRule="exact"/>
              <w:jc w:val="center"/>
              <w:rPr>
                <w:rFonts w:ascii="宋体"/>
                <w:szCs w:val="21"/>
              </w:rPr>
            </w:pPr>
            <w:r>
              <w:rPr>
                <w:rFonts w:ascii="宋体" w:hAnsi="宋体" w:hint="eastAsia"/>
                <w:szCs w:val="21"/>
              </w:rPr>
              <w:t>专利</w:t>
            </w:r>
          </w:p>
          <w:p w:rsidR="009F030C" w:rsidRDefault="009F030C" w:rsidP="00812E22">
            <w:pPr>
              <w:widowControl/>
              <w:spacing w:line="240" w:lineRule="exact"/>
              <w:jc w:val="center"/>
              <w:rPr>
                <w:rFonts w:ascii="宋体"/>
                <w:szCs w:val="21"/>
              </w:rPr>
            </w:pPr>
            <w:r>
              <w:rPr>
                <w:rFonts w:ascii="宋体" w:hAnsi="宋体" w:hint="eastAsia"/>
                <w:szCs w:val="21"/>
              </w:rPr>
              <w:t>授权</w:t>
            </w:r>
          </w:p>
        </w:tc>
        <w:tc>
          <w:tcPr>
            <w:tcW w:w="2675" w:type="dxa"/>
            <w:tcBorders>
              <w:top w:val="single" w:sz="4" w:space="0" w:color="auto"/>
              <w:left w:val="single" w:sz="4" w:space="0" w:color="auto"/>
              <w:bottom w:val="single" w:sz="4" w:space="0" w:color="auto"/>
              <w:right w:val="single" w:sz="4" w:space="0" w:color="auto"/>
            </w:tcBorders>
            <w:vAlign w:val="center"/>
          </w:tcPr>
          <w:p w:rsidR="009F030C" w:rsidRDefault="009F030C" w:rsidP="00812E22">
            <w:pPr>
              <w:widowControl/>
              <w:spacing w:line="240" w:lineRule="exact"/>
              <w:jc w:val="center"/>
              <w:rPr>
                <w:rFonts w:ascii="宋体"/>
                <w:szCs w:val="21"/>
              </w:rPr>
            </w:pPr>
            <w:r>
              <w:rPr>
                <w:rFonts w:ascii="宋体" w:hAnsi="宋体" w:hint="eastAsia"/>
                <w:szCs w:val="21"/>
              </w:rPr>
              <w:t>发明专利</w:t>
            </w:r>
          </w:p>
        </w:tc>
        <w:tc>
          <w:tcPr>
            <w:tcW w:w="1800" w:type="dxa"/>
            <w:tcBorders>
              <w:top w:val="nil"/>
              <w:left w:val="nil"/>
              <w:bottom w:val="single" w:sz="4" w:space="0" w:color="auto"/>
              <w:right w:val="single" w:sz="4" w:space="0" w:color="auto"/>
            </w:tcBorders>
            <w:vAlign w:val="bottom"/>
          </w:tcPr>
          <w:p w:rsidR="009F030C" w:rsidRDefault="009F030C" w:rsidP="00812E22">
            <w:pPr>
              <w:widowControl/>
              <w:spacing w:line="240" w:lineRule="exact"/>
              <w:jc w:val="center"/>
              <w:rPr>
                <w:rFonts w:ascii="宋体"/>
                <w:szCs w:val="21"/>
              </w:rPr>
            </w:pPr>
            <w:r>
              <w:rPr>
                <w:rFonts w:ascii="宋体" w:hAnsi="宋体"/>
                <w:szCs w:val="21"/>
              </w:rPr>
              <w:t>5</w:t>
            </w:r>
            <w:r>
              <w:rPr>
                <w:rFonts w:ascii="宋体"/>
                <w:szCs w:val="21"/>
              </w:rPr>
              <w:t>0</w:t>
            </w:r>
          </w:p>
        </w:tc>
        <w:tc>
          <w:tcPr>
            <w:tcW w:w="3060" w:type="dxa"/>
            <w:vMerge w:val="restart"/>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r w:rsidR="009F030C" w:rsidTr="00C83B0C">
        <w:trPr>
          <w:trHeight w:val="640"/>
        </w:trPr>
        <w:tc>
          <w:tcPr>
            <w:tcW w:w="1105" w:type="dxa"/>
            <w:vMerge/>
            <w:tcBorders>
              <w:top w:val="nil"/>
              <w:left w:val="single" w:sz="4" w:space="0" w:color="auto"/>
              <w:bottom w:val="single" w:sz="4" w:space="0" w:color="auto"/>
              <w:right w:val="single" w:sz="4" w:space="0" w:color="auto"/>
            </w:tcBorders>
            <w:vAlign w:val="center"/>
          </w:tcPr>
          <w:p w:rsidR="009F030C" w:rsidRDefault="009F030C" w:rsidP="00812E22">
            <w:pPr>
              <w:widowControl/>
              <w:spacing w:line="240" w:lineRule="exact"/>
              <w:jc w:val="left"/>
              <w:rPr>
                <w:rFonts w:ascii="宋体"/>
                <w:szCs w:val="21"/>
              </w:rPr>
            </w:pPr>
          </w:p>
        </w:tc>
        <w:tc>
          <w:tcPr>
            <w:tcW w:w="2675" w:type="dxa"/>
            <w:tcBorders>
              <w:top w:val="single" w:sz="4" w:space="0" w:color="auto"/>
              <w:left w:val="single" w:sz="4" w:space="0" w:color="auto"/>
              <w:bottom w:val="single" w:sz="4" w:space="0" w:color="000000"/>
              <w:right w:val="single" w:sz="4" w:space="0" w:color="auto"/>
            </w:tcBorders>
            <w:vAlign w:val="center"/>
          </w:tcPr>
          <w:p w:rsidR="009F030C" w:rsidRDefault="009F030C" w:rsidP="00812E22">
            <w:pPr>
              <w:widowControl/>
              <w:spacing w:line="240" w:lineRule="exact"/>
              <w:jc w:val="center"/>
              <w:rPr>
                <w:rFonts w:ascii="宋体"/>
                <w:szCs w:val="21"/>
              </w:rPr>
            </w:pPr>
            <w:r>
              <w:rPr>
                <w:rFonts w:ascii="宋体" w:hAnsi="宋体" w:hint="eastAsia"/>
                <w:szCs w:val="21"/>
              </w:rPr>
              <w:t>实用新型和外观设计专利</w:t>
            </w:r>
          </w:p>
        </w:tc>
        <w:tc>
          <w:tcPr>
            <w:tcW w:w="1800" w:type="dxa"/>
            <w:tcBorders>
              <w:top w:val="nil"/>
              <w:left w:val="nil"/>
              <w:bottom w:val="single" w:sz="4" w:space="0" w:color="auto"/>
              <w:right w:val="single" w:sz="4" w:space="0" w:color="auto"/>
            </w:tcBorders>
            <w:vAlign w:val="bottom"/>
          </w:tcPr>
          <w:p w:rsidR="009F030C" w:rsidRDefault="009F030C" w:rsidP="00812E22">
            <w:pPr>
              <w:widowControl/>
              <w:spacing w:line="240" w:lineRule="exact"/>
              <w:jc w:val="center"/>
              <w:rPr>
                <w:rFonts w:ascii="宋体"/>
                <w:szCs w:val="21"/>
              </w:rPr>
            </w:pPr>
            <w:r>
              <w:rPr>
                <w:rFonts w:ascii="宋体"/>
                <w:szCs w:val="21"/>
              </w:rPr>
              <w:t>15</w:t>
            </w:r>
          </w:p>
        </w:tc>
        <w:tc>
          <w:tcPr>
            <w:tcW w:w="3060" w:type="dxa"/>
            <w:vMerge/>
            <w:tcBorders>
              <w:top w:val="single" w:sz="4" w:space="0" w:color="auto"/>
              <w:left w:val="single" w:sz="4" w:space="0" w:color="auto"/>
              <w:bottom w:val="single" w:sz="4" w:space="0" w:color="000000"/>
              <w:right w:val="single" w:sz="4" w:space="0" w:color="auto"/>
            </w:tcBorders>
            <w:vAlign w:val="center"/>
          </w:tcPr>
          <w:p w:rsidR="009F030C" w:rsidRDefault="009F030C" w:rsidP="00C83B0C">
            <w:pPr>
              <w:widowControl/>
              <w:jc w:val="left"/>
              <w:rPr>
                <w:rFonts w:ascii="宋体"/>
                <w:szCs w:val="21"/>
              </w:rPr>
            </w:pPr>
          </w:p>
        </w:tc>
      </w:tr>
    </w:tbl>
    <w:p w:rsidR="009F030C" w:rsidRDefault="009F030C" w:rsidP="00260F42">
      <w:pPr>
        <w:ind w:firstLineChars="200" w:firstLine="560"/>
        <w:rPr>
          <w:rFonts w:ascii="宋体"/>
          <w:sz w:val="28"/>
          <w:szCs w:val="28"/>
        </w:rPr>
      </w:pPr>
      <w:r>
        <w:rPr>
          <w:rFonts w:ascii="宋体" w:hAnsi="宋体"/>
          <w:sz w:val="28"/>
          <w:szCs w:val="28"/>
        </w:rPr>
        <w:t>4</w:t>
      </w:r>
      <w:r>
        <w:rPr>
          <w:rFonts w:ascii="宋体" w:hAnsi="宋体" w:hint="eastAsia"/>
          <w:sz w:val="28"/>
          <w:szCs w:val="28"/>
        </w:rPr>
        <w:t>、科研成果奖</w:t>
      </w:r>
    </w:p>
    <w:tbl>
      <w:tblPr>
        <w:tblW w:w="8640" w:type="dxa"/>
        <w:tblInd w:w="288" w:type="dxa"/>
        <w:tblLayout w:type="fixed"/>
        <w:tblLook w:val="00A0"/>
      </w:tblPr>
      <w:tblGrid>
        <w:gridCol w:w="1980"/>
        <w:gridCol w:w="1800"/>
        <w:gridCol w:w="1800"/>
        <w:gridCol w:w="3060"/>
      </w:tblGrid>
      <w:tr w:rsidR="009F030C" w:rsidTr="00C83B0C">
        <w:trPr>
          <w:trHeight w:val="285"/>
        </w:trPr>
        <w:tc>
          <w:tcPr>
            <w:tcW w:w="1980" w:type="dxa"/>
            <w:tcBorders>
              <w:top w:val="single" w:sz="4" w:space="0" w:color="auto"/>
              <w:left w:val="single" w:sz="4" w:space="0" w:color="auto"/>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奖</w:t>
            </w:r>
            <w:r>
              <w:rPr>
                <w:rFonts w:ascii="宋体" w:hAnsi="宋体"/>
                <w:szCs w:val="21"/>
              </w:rPr>
              <w:t xml:space="preserve"> </w:t>
            </w:r>
            <w:r>
              <w:rPr>
                <w:rFonts w:ascii="宋体" w:hAnsi="宋体" w:hint="eastAsia"/>
                <w:szCs w:val="21"/>
              </w:rPr>
              <w:t>项</w:t>
            </w:r>
          </w:p>
        </w:tc>
        <w:tc>
          <w:tcPr>
            <w:tcW w:w="3600" w:type="dxa"/>
            <w:gridSpan w:val="2"/>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获奖等第</w:t>
            </w:r>
          </w:p>
        </w:tc>
        <w:tc>
          <w:tcPr>
            <w:tcW w:w="3060" w:type="dxa"/>
            <w:tcBorders>
              <w:top w:val="single" w:sz="4" w:space="0" w:color="auto"/>
              <w:left w:val="nil"/>
              <w:bottom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考核分</w:t>
            </w:r>
            <w:r>
              <w:rPr>
                <w:rFonts w:ascii="宋体" w:hAnsi="宋体"/>
                <w:szCs w:val="21"/>
              </w:rPr>
              <w:t>/</w:t>
            </w:r>
            <w:r>
              <w:rPr>
                <w:rFonts w:ascii="宋体" w:hAnsi="宋体" w:hint="eastAsia"/>
                <w:szCs w:val="21"/>
              </w:rPr>
              <w:t>项</w:t>
            </w:r>
          </w:p>
        </w:tc>
      </w:tr>
      <w:tr w:rsidR="009F030C" w:rsidTr="00C83B0C">
        <w:trPr>
          <w:trHeight w:val="285"/>
        </w:trPr>
        <w:tc>
          <w:tcPr>
            <w:tcW w:w="1980" w:type="dxa"/>
            <w:vMerge w:val="restart"/>
            <w:tcBorders>
              <w:top w:val="nil"/>
              <w:left w:val="single" w:sz="4" w:space="0" w:color="auto"/>
              <w:right w:val="single" w:sz="4" w:space="0" w:color="auto"/>
            </w:tcBorders>
            <w:vAlign w:val="center"/>
          </w:tcPr>
          <w:p w:rsidR="009F030C" w:rsidRDefault="009F030C" w:rsidP="00C83B0C">
            <w:pPr>
              <w:widowControl/>
              <w:jc w:val="center"/>
              <w:rPr>
                <w:rFonts w:ascii="宋体"/>
                <w:szCs w:val="21"/>
              </w:rPr>
            </w:pPr>
            <w:r>
              <w:rPr>
                <w:rFonts w:ascii="宋体" w:hAnsi="宋体" w:hint="eastAsia"/>
                <w:szCs w:val="21"/>
              </w:rPr>
              <w:t>获奖成果</w:t>
            </w:r>
          </w:p>
        </w:tc>
        <w:tc>
          <w:tcPr>
            <w:tcW w:w="1800" w:type="dxa"/>
            <w:vMerge w:val="restart"/>
            <w:tcBorders>
              <w:top w:val="nil"/>
              <w:left w:val="nil"/>
              <w:right w:val="single" w:sz="4" w:space="0" w:color="auto"/>
            </w:tcBorders>
            <w:vAlign w:val="bottom"/>
          </w:tcPr>
          <w:p w:rsidR="009F030C" w:rsidRDefault="009F030C" w:rsidP="00F4538C">
            <w:pPr>
              <w:widowControl/>
              <w:ind w:firstLineChars="150" w:firstLine="315"/>
              <w:jc w:val="center"/>
              <w:rPr>
                <w:rFonts w:ascii="宋体"/>
                <w:szCs w:val="21"/>
              </w:rPr>
            </w:pPr>
            <w:r>
              <w:rPr>
                <w:rFonts w:ascii="宋体" w:hAnsi="宋体" w:hint="eastAsia"/>
                <w:szCs w:val="21"/>
              </w:rPr>
              <w:t>国家级</w:t>
            </w:r>
          </w:p>
        </w:tc>
        <w:tc>
          <w:tcPr>
            <w:tcW w:w="1800" w:type="dxa"/>
            <w:tcBorders>
              <w:top w:val="nil"/>
              <w:left w:val="nil"/>
              <w:bottom w:val="single" w:sz="4" w:space="0" w:color="auto"/>
              <w:right w:val="single" w:sz="4" w:space="0" w:color="auto"/>
            </w:tcBorders>
            <w:vAlign w:val="bottom"/>
          </w:tcPr>
          <w:p w:rsidR="009F030C" w:rsidRDefault="009F030C" w:rsidP="00F4538C">
            <w:pPr>
              <w:ind w:firstLineChars="150" w:firstLine="315"/>
              <w:rPr>
                <w:rFonts w:ascii="宋体"/>
                <w:szCs w:val="21"/>
              </w:rPr>
            </w:pPr>
            <w:r>
              <w:rPr>
                <w:rFonts w:ascii="宋体" w:hAnsi="宋体"/>
                <w:szCs w:val="21"/>
              </w:rPr>
              <w:t xml:space="preserve"> </w:t>
            </w:r>
            <w:r>
              <w:rPr>
                <w:rFonts w:ascii="宋体" w:hAnsi="宋体" w:hint="eastAsia"/>
                <w:szCs w:val="21"/>
              </w:rPr>
              <w:t>一等奖</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F4538C">
            <w:pPr>
              <w:widowControl/>
              <w:ind w:firstLineChars="300" w:firstLine="630"/>
              <w:jc w:val="left"/>
              <w:rPr>
                <w:rFonts w:ascii="宋体"/>
                <w:szCs w:val="21"/>
              </w:rPr>
            </w:pPr>
            <w:r>
              <w:rPr>
                <w:rFonts w:ascii="宋体" w:hAnsi="宋体"/>
                <w:szCs w:val="21"/>
              </w:rPr>
              <w:t>200</w:t>
            </w:r>
            <w:r>
              <w:rPr>
                <w:rFonts w:ascii="宋体"/>
                <w:szCs w:val="21"/>
              </w:rPr>
              <w:t>0</w:t>
            </w:r>
          </w:p>
        </w:tc>
      </w:tr>
      <w:tr w:rsidR="009F030C" w:rsidTr="00C83B0C">
        <w:trPr>
          <w:trHeight w:val="285"/>
        </w:trPr>
        <w:tc>
          <w:tcPr>
            <w:tcW w:w="198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vMerge/>
            <w:tcBorders>
              <w:left w:val="nil"/>
              <w:right w:val="single" w:sz="4" w:space="0" w:color="auto"/>
            </w:tcBorders>
            <w:vAlign w:val="bottom"/>
          </w:tcPr>
          <w:p w:rsidR="009F030C" w:rsidRDefault="009F030C" w:rsidP="00C83B0C">
            <w:pPr>
              <w:widowControl/>
              <w:jc w:val="center"/>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F4538C">
            <w:pPr>
              <w:widowControl/>
              <w:ind w:firstLineChars="300" w:firstLine="630"/>
              <w:jc w:val="left"/>
              <w:rPr>
                <w:rFonts w:ascii="宋体"/>
                <w:szCs w:val="21"/>
              </w:rPr>
            </w:pPr>
            <w:r>
              <w:rPr>
                <w:rFonts w:ascii="宋体" w:hAnsi="宋体"/>
                <w:szCs w:val="21"/>
              </w:rPr>
              <w:t>100</w:t>
            </w:r>
            <w:r>
              <w:rPr>
                <w:rFonts w:ascii="宋体"/>
                <w:szCs w:val="21"/>
              </w:rPr>
              <w:t>0</w:t>
            </w:r>
          </w:p>
        </w:tc>
      </w:tr>
      <w:tr w:rsidR="009F030C" w:rsidTr="00C83B0C">
        <w:trPr>
          <w:trHeight w:val="285"/>
        </w:trPr>
        <w:tc>
          <w:tcPr>
            <w:tcW w:w="198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vMerge/>
            <w:tcBorders>
              <w:left w:val="nil"/>
              <w:bottom w:val="single" w:sz="4" w:space="0" w:color="auto"/>
              <w:right w:val="single" w:sz="4" w:space="0" w:color="auto"/>
            </w:tcBorders>
            <w:vAlign w:val="bottom"/>
          </w:tcPr>
          <w:p w:rsidR="009F030C" w:rsidRDefault="009F030C" w:rsidP="00C83B0C">
            <w:pPr>
              <w:widowControl/>
              <w:jc w:val="center"/>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F4538C">
            <w:pPr>
              <w:widowControl/>
              <w:ind w:firstLineChars="300" w:firstLine="630"/>
              <w:jc w:val="left"/>
              <w:rPr>
                <w:rFonts w:ascii="宋体"/>
                <w:szCs w:val="21"/>
              </w:rPr>
            </w:pPr>
            <w:r>
              <w:rPr>
                <w:rFonts w:ascii="宋体" w:hAnsi="宋体"/>
                <w:szCs w:val="21"/>
              </w:rPr>
              <w:t>50</w:t>
            </w:r>
            <w:r>
              <w:rPr>
                <w:rFonts w:ascii="宋体"/>
                <w:szCs w:val="21"/>
              </w:rPr>
              <w:t>0</w:t>
            </w:r>
          </w:p>
        </w:tc>
      </w:tr>
      <w:tr w:rsidR="009F030C" w:rsidTr="00C83B0C">
        <w:trPr>
          <w:trHeight w:val="285"/>
        </w:trPr>
        <w:tc>
          <w:tcPr>
            <w:tcW w:w="198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vMerge w:val="restart"/>
            <w:tcBorders>
              <w:top w:val="nil"/>
              <w:left w:val="nil"/>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省部级</w:t>
            </w: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F4538C">
            <w:pPr>
              <w:widowControl/>
              <w:ind w:firstLineChars="300" w:firstLine="630"/>
              <w:jc w:val="left"/>
              <w:rPr>
                <w:rFonts w:ascii="宋体"/>
                <w:szCs w:val="21"/>
              </w:rPr>
            </w:pPr>
            <w:r>
              <w:rPr>
                <w:rFonts w:ascii="宋体" w:hAnsi="宋体"/>
                <w:szCs w:val="21"/>
              </w:rPr>
              <w:t>5</w:t>
            </w:r>
            <w:r>
              <w:rPr>
                <w:rFonts w:ascii="宋体"/>
                <w:szCs w:val="21"/>
              </w:rPr>
              <w:t>00</w:t>
            </w:r>
          </w:p>
        </w:tc>
      </w:tr>
      <w:tr w:rsidR="009F030C" w:rsidTr="00C83B0C">
        <w:trPr>
          <w:trHeight w:val="285"/>
        </w:trPr>
        <w:tc>
          <w:tcPr>
            <w:tcW w:w="198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vMerge/>
            <w:tcBorders>
              <w:left w:val="nil"/>
              <w:right w:val="single" w:sz="4" w:space="0" w:color="auto"/>
            </w:tcBorders>
            <w:vAlign w:val="bottom"/>
          </w:tcPr>
          <w:p w:rsidR="009F030C" w:rsidRDefault="009F030C" w:rsidP="00C83B0C">
            <w:pPr>
              <w:widowControl/>
              <w:jc w:val="center"/>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F4538C">
            <w:pPr>
              <w:widowControl/>
              <w:ind w:firstLineChars="300" w:firstLine="630"/>
              <w:jc w:val="left"/>
              <w:rPr>
                <w:rFonts w:ascii="宋体"/>
                <w:szCs w:val="21"/>
              </w:rPr>
            </w:pPr>
            <w:r>
              <w:rPr>
                <w:rFonts w:ascii="宋体" w:hAnsi="宋体"/>
                <w:szCs w:val="21"/>
              </w:rPr>
              <w:t>30</w:t>
            </w:r>
            <w:r>
              <w:rPr>
                <w:rFonts w:ascii="宋体"/>
                <w:szCs w:val="21"/>
              </w:rPr>
              <w:t>0</w:t>
            </w:r>
          </w:p>
        </w:tc>
      </w:tr>
      <w:tr w:rsidR="009F030C" w:rsidTr="00C83B0C">
        <w:trPr>
          <w:trHeight w:val="285"/>
        </w:trPr>
        <w:tc>
          <w:tcPr>
            <w:tcW w:w="198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vMerge/>
            <w:tcBorders>
              <w:left w:val="nil"/>
              <w:bottom w:val="single" w:sz="4" w:space="0" w:color="auto"/>
              <w:right w:val="single" w:sz="4" w:space="0" w:color="auto"/>
            </w:tcBorders>
            <w:vAlign w:val="bottom"/>
          </w:tcPr>
          <w:p w:rsidR="009F030C" w:rsidRDefault="009F030C" w:rsidP="00C83B0C">
            <w:pPr>
              <w:widowControl/>
              <w:jc w:val="center"/>
              <w:rPr>
                <w:rFonts w:ascii="宋体"/>
                <w:szCs w:val="21"/>
              </w:rPr>
            </w:pP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F4538C">
            <w:pPr>
              <w:widowControl/>
              <w:ind w:firstLineChars="300" w:firstLine="630"/>
              <w:jc w:val="left"/>
              <w:rPr>
                <w:rFonts w:ascii="宋体"/>
                <w:szCs w:val="21"/>
              </w:rPr>
            </w:pPr>
            <w:r>
              <w:rPr>
                <w:rFonts w:ascii="宋体" w:hAnsi="宋体"/>
                <w:szCs w:val="21"/>
              </w:rPr>
              <w:t>20</w:t>
            </w:r>
            <w:r>
              <w:rPr>
                <w:rFonts w:ascii="宋体"/>
                <w:szCs w:val="21"/>
              </w:rPr>
              <w:t>0</w:t>
            </w:r>
          </w:p>
        </w:tc>
      </w:tr>
      <w:tr w:rsidR="009F030C" w:rsidTr="00C83B0C">
        <w:trPr>
          <w:trHeight w:val="285"/>
        </w:trPr>
        <w:tc>
          <w:tcPr>
            <w:tcW w:w="198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vMerge w:val="restart"/>
            <w:tcBorders>
              <w:top w:val="nil"/>
              <w:left w:val="nil"/>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市厅级</w:t>
            </w: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一等奖</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F4538C">
            <w:pPr>
              <w:widowControl/>
              <w:ind w:firstLineChars="300" w:firstLine="630"/>
              <w:jc w:val="left"/>
              <w:rPr>
                <w:rFonts w:ascii="宋体"/>
                <w:szCs w:val="21"/>
              </w:rPr>
            </w:pPr>
            <w:r>
              <w:rPr>
                <w:rFonts w:ascii="宋体" w:hAnsi="宋体"/>
                <w:szCs w:val="21"/>
              </w:rPr>
              <w:t>10</w:t>
            </w:r>
            <w:r>
              <w:rPr>
                <w:rFonts w:ascii="宋体"/>
                <w:szCs w:val="21"/>
              </w:rPr>
              <w:t>0</w:t>
            </w:r>
          </w:p>
        </w:tc>
      </w:tr>
      <w:tr w:rsidR="009F030C" w:rsidTr="00C83B0C">
        <w:trPr>
          <w:trHeight w:val="285"/>
        </w:trPr>
        <w:tc>
          <w:tcPr>
            <w:tcW w:w="1980" w:type="dxa"/>
            <w:vMerge/>
            <w:tcBorders>
              <w:left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vMerge/>
            <w:tcBorders>
              <w:left w:val="nil"/>
              <w:right w:val="single" w:sz="4" w:space="0" w:color="auto"/>
            </w:tcBorders>
            <w:vAlign w:val="bottom"/>
          </w:tcPr>
          <w:p w:rsidR="009F030C" w:rsidRDefault="009F030C" w:rsidP="00C83B0C">
            <w:pPr>
              <w:widowControl/>
              <w:jc w:val="center"/>
              <w:rPr>
                <w:rFonts w:ascii="宋体"/>
                <w:szCs w:val="21"/>
              </w:rPr>
            </w:pPr>
          </w:p>
        </w:tc>
        <w:tc>
          <w:tcPr>
            <w:tcW w:w="1800" w:type="dxa"/>
            <w:tcBorders>
              <w:top w:val="single" w:sz="4" w:space="0" w:color="auto"/>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二等奖</w:t>
            </w:r>
          </w:p>
        </w:tc>
        <w:tc>
          <w:tcPr>
            <w:tcW w:w="3060" w:type="dxa"/>
            <w:tcBorders>
              <w:top w:val="single" w:sz="4" w:space="0" w:color="auto"/>
              <w:left w:val="single" w:sz="4" w:space="0" w:color="auto"/>
              <w:bottom w:val="single" w:sz="4" w:space="0" w:color="auto"/>
              <w:right w:val="single" w:sz="4" w:space="0" w:color="auto"/>
            </w:tcBorders>
            <w:vAlign w:val="center"/>
          </w:tcPr>
          <w:p w:rsidR="009F030C" w:rsidRDefault="009F030C" w:rsidP="00F4538C">
            <w:pPr>
              <w:widowControl/>
              <w:ind w:firstLineChars="300" w:firstLine="630"/>
              <w:jc w:val="left"/>
              <w:rPr>
                <w:rFonts w:ascii="宋体"/>
                <w:szCs w:val="21"/>
              </w:rPr>
            </w:pPr>
            <w:r>
              <w:rPr>
                <w:rFonts w:ascii="宋体" w:hAnsi="宋体"/>
                <w:szCs w:val="21"/>
              </w:rPr>
              <w:t>8</w:t>
            </w:r>
            <w:r>
              <w:rPr>
                <w:rFonts w:ascii="宋体"/>
                <w:szCs w:val="21"/>
              </w:rPr>
              <w:t>0</w:t>
            </w:r>
          </w:p>
        </w:tc>
      </w:tr>
      <w:tr w:rsidR="009F030C" w:rsidTr="00C83B0C">
        <w:trPr>
          <w:trHeight w:val="285"/>
        </w:trPr>
        <w:tc>
          <w:tcPr>
            <w:tcW w:w="1980" w:type="dxa"/>
            <w:vMerge/>
            <w:tcBorders>
              <w:left w:val="single" w:sz="4" w:space="0" w:color="auto"/>
              <w:bottom w:val="single" w:sz="4" w:space="0" w:color="auto"/>
              <w:right w:val="single" w:sz="4" w:space="0" w:color="auto"/>
            </w:tcBorders>
            <w:vAlign w:val="center"/>
          </w:tcPr>
          <w:p w:rsidR="009F030C" w:rsidRDefault="009F030C" w:rsidP="00C83B0C">
            <w:pPr>
              <w:widowControl/>
              <w:jc w:val="left"/>
              <w:rPr>
                <w:rFonts w:ascii="宋体"/>
                <w:szCs w:val="21"/>
              </w:rPr>
            </w:pPr>
          </w:p>
        </w:tc>
        <w:tc>
          <w:tcPr>
            <w:tcW w:w="1800" w:type="dxa"/>
            <w:vMerge/>
            <w:tcBorders>
              <w:left w:val="nil"/>
              <w:bottom w:val="single" w:sz="4" w:space="0" w:color="auto"/>
              <w:right w:val="single" w:sz="4" w:space="0" w:color="auto"/>
            </w:tcBorders>
            <w:vAlign w:val="bottom"/>
          </w:tcPr>
          <w:p w:rsidR="009F030C" w:rsidRDefault="009F030C" w:rsidP="00C83B0C">
            <w:pPr>
              <w:widowControl/>
              <w:jc w:val="center"/>
              <w:rPr>
                <w:rFonts w:ascii="宋体"/>
                <w:szCs w:val="21"/>
              </w:rPr>
            </w:pPr>
          </w:p>
        </w:tc>
        <w:tc>
          <w:tcPr>
            <w:tcW w:w="1800" w:type="dxa"/>
            <w:tcBorders>
              <w:top w:val="nil"/>
              <w:left w:val="nil"/>
              <w:bottom w:val="single" w:sz="4" w:space="0" w:color="auto"/>
              <w:right w:val="single" w:sz="4" w:space="0" w:color="auto"/>
            </w:tcBorders>
            <w:vAlign w:val="bottom"/>
          </w:tcPr>
          <w:p w:rsidR="009F030C" w:rsidRDefault="009F030C" w:rsidP="00C83B0C">
            <w:pPr>
              <w:widowControl/>
              <w:jc w:val="center"/>
              <w:rPr>
                <w:rFonts w:ascii="宋体"/>
                <w:szCs w:val="21"/>
              </w:rPr>
            </w:pPr>
            <w:r>
              <w:rPr>
                <w:rFonts w:ascii="宋体" w:hAnsi="宋体" w:hint="eastAsia"/>
                <w:szCs w:val="21"/>
              </w:rPr>
              <w:t>三等奖</w:t>
            </w:r>
          </w:p>
        </w:tc>
        <w:tc>
          <w:tcPr>
            <w:tcW w:w="3060" w:type="dxa"/>
            <w:tcBorders>
              <w:top w:val="single" w:sz="4" w:space="0" w:color="auto"/>
              <w:left w:val="single" w:sz="4" w:space="0" w:color="auto"/>
              <w:bottom w:val="single" w:sz="4" w:space="0" w:color="000000"/>
              <w:right w:val="single" w:sz="4" w:space="0" w:color="auto"/>
            </w:tcBorders>
            <w:vAlign w:val="center"/>
          </w:tcPr>
          <w:p w:rsidR="009F030C" w:rsidRDefault="009F030C" w:rsidP="00F4538C">
            <w:pPr>
              <w:widowControl/>
              <w:ind w:firstLineChars="300" w:firstLine="630"/>
              <w:jc w:val="left"/>
              <w:rPr>
                <w:rFonts w:ascii="宋体"/>
                <w:szCs w:val="21"/>
              </w:rPr>
            </w:pPr>
            <w:r>
              <w:rPr>
                <w:rFonts w:ascii="宋体" w:hAnsi="宋体"/>
                <w:szCs w:val="21"/>
              </w:rPr>
              <w:t>5</w:t>
            </w:r>
            <w:r>
              <w:rPr>
                <w:rFonts w:ascii="宋体"/>
                <w:szCs w:val="21"/>
              </w:rPr>
              <w:t>0</w:t>
            </w:r>
          </w:p>
        </w:tc>
      </w:tr>
    </w:tbl>
    <w:p w:rsidR="009F030C" w:rsidRPr="00202EA3" w:rsidRDefault="009F030C" w:rsidP="00202EA3">
      <w:pPr>
        <w:spacing w:line="360" w:lineRule="auto"/>
        <w:ind w:firstLineChars="200" w:firstLine="562"/>
        <w:rPr>
          <w:rFonts w:ascii="宋体"/>
          <w:b/>
          <w:sz w:val="28"/>
          <w:szCs w:val="28"/>
        </w:rPr>
      </w:pPr>
      <w:r w:rsidRPr="00202EA3">
        <w:rPr>
          <w:rFonts w:ascii="宋体" w:hAnsi="宋体" w:hint="eastAsia"/>
          <w:b/>
          <w:sz w:val="28"/>
          <w:szCs w:val="28"/>
        </w:rPr>
        <w:t>附件六：各类教学事故、工作责任事故考核表</w:t>
      </w:r>
    </w:p>
    <w:p w:rsidR="009F030C" w:rsidRDefault="009F030C" w:rsidP="00F4538C">
      <w:pPr>
        <w:ind w:firstLineChars="150" w:firstLine="420"/>
        <w:rPr>
          <w:rFonts w:ascii="宋体"/>
          <w:sz w:val="28"/>
          <w:szCs w:val="28"/>
        </w:rPr>
      </w:pPr>
      <w:r>
        <w:rPr>
          <w:rFonts w:ascii="宋体" w:hAnsi="宋体" w:hint="eastAsia"/>
          <w:sz w:val="28"/>
          <w:szCs w:val="28"/>
        </w:rPr>
        <w:t>按照“九州职业技术学院违规违纪处理办法”</w:t>
      </w:r>
      <w:r>
        <w:rPr>
          <w:rFonts w:ascii="宋体" w:hAnsi="宋体"/>
          <w:sz w:val="28"/>
          <w:szCs w:val="28"/>
        </w:rPr>
        <w:t xml:space="preserve"> </w:t>
      </w:r>
      <w:r>
        <w:rPr>
          <w:rFonts w:ascii="宋体" w:hAnsi="宋体" w:hint="eastAsia"/>
          <w:sz w:val="28"/>
          <w:szCs w:val="28"/>
        </w:rPr>
        <w:t>和“教职工奖惩条例”文件精神对出现的各类事故进行必要的处理扣分。</w:t>
      </w:r>
    </w:p>
    <w:p w:rsidR="009F030C" w:rsidRDefault="009F030C" w:rsidP="00A800EF">
      <w:pPr>
        <w:ind w:firstLine="555"/>
        <w:rPr>
          <w:rFonts w:ascii="宋体"/>
          <w:sz w:val="28"/>
          <w:szCs w:val="28"/>
        </w:rPr>
      </w:pPr>
      <w:r>
        <w:rPr>
          <w:rFonts w:ascii="宋体" w:hAnsi="宋体"/>
          <w:sz w:val="28"/>
          <w:szCs w:val="28"/>
        </w:rPr>
        <w:t>1</w:t>
      </w:r>
      <w:r>
        <w:rPr>
          <w:rFonts w:ascii="宋体" w:hAnsi="宋体" w:hint="eastAsia"/>
          <w:sz w:val="28"/>
          <w:szCs w:val="28"/>
        </w:rPr>
        <w:t>．教学事故扣分标准：</w:t>
      </w:r>
    </w:p>
    <w:tbl>
      <w:tblPr>
        <w:tblW w:w="5000" w:type="pct"/>
        <w:tblLook w:val="00A0"/>
      </w:tblPr>
      <w:tblGrid>
        <w:gridCol w:w="1994"/>
        <w:gridCol w:w="1642"/>
        <w:gridCol w:w="3975"/>
        <w:gridCol w:w="2243"/>
      </w:tblGrid>
      <w:tr w:rsidR="009F030C" w:rsidTr="00812E22">
        <w:trPr>
          <w:trHeight w:val="456"/>
        </w:trPr>
        <w:tc>
          <w:tcPr>
            <w:tcW w:w="1012"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szCs w:val="21"/>
              </w:rPr>
              <w:t xml:space="preserve"> </w:t>
            </w:r>
            <w:r>
              <w:rPr>
                <w:rFonts w:ascii="宋体" w:hAnsi="宋体" w:hint="eastAsia"/>
                <w:szCs w:val="21"/>
              </w:rPr>
              <w:t>项</w:t>
            </w:r>
            <w:r>
              <w:rPr>
                <w:rFonts w:ascii="宋体" w:hAnsi="宋体"/>
                <w:szCs w:val="21"/>
              </w:rPr>
              <w:t xml:space="preserve"> </w:t>
            </w:r>
            <w:r>
              <w:rPr>
                <w:rFonts w:ascii="宋体" w:hAnsi="宋体" w:hint="eastAsia"/>
                <w:szCs w:val="21"/>
              </w:rPr>
              <w:t>目</w:t>
            </w:r>
          </w:p>
        </w:tc>
        <w:tc>
          <w:tcPr>
            <w:tcW w:w="833" w:type="pct"/>
            <w:tcBorders>
              <w:top w:val="single" w:sz="4" w:space="0" w:color="auto"/>
              <w:left w:val="nil"/>
              <w:bottom w:val="single" w:sz="4" w:space="0" w:color="auto"/>
              <w:right w:val="nil"/>
            </w:tcBorders>
          </w:tcPr>
          <w:p w:rsidR="009F030C" w:rsidRDefault="009F030C" w:rsidP="00A65124">
            <w:pPr>
              <w:widowControl/>
              <w:rPr>
                <w:rFonts w:ascii="宋体"/>
                <w:szCs w:val="21"/>
              </w:rPr>
            </w:pPr>
          </w:p>
        </w:tc>
        <w:tc>
          <w:tcPr>
            <w:tcW w:w="2017" w:type="pct"/>
            <w:tcBorders>
              <w:top w:val="single" w:sz="4" w:space="0" w:color="auto"/>
              <w:left w:val="nil"/>
              <w:bottom w:val="single" w:sz="4" w:space="0" w:color="auto"/>
              <w:right w:val="single" w:sz="4" w:space="0" w:color="auto"/>
            </w:tcBorders>
            <w:vAlign w:val="center"/>
          </w:tcPr>
          <w:p w:rsidR="009F030C" w:rsidRDefault="009F030C" w:rsidP="00A65124">
            <w:pPr>
              <w:widowControl/>
              <w:rPr>
                <w:rFonts w:ascii="宋体"/>
                <w:szCs w:val="21"/>
              </w:rPr>
            </w:pPr>
            <w:r>
              <w:rPr>
                <w:rFonts w:ascii="宋体" w:hAnsi="宋体" w:hint="eastAsia"/>
                <w:szCs w:val="21"/>
              </w:rPr>
              <w:t>事</w:t>
            </w:r>
            <w:r>
              <w:rPr>
                <w:rFonts w:ascii="宋体" w:hAnsi="宋体"/>
                <w:szCs w:val="21"/>
              </w:rPr>
              <w:t xml:space="preserve">  </w:t>
            </w:r>
            <w:r>
              <w:rPr>
                <w:rFonts w:ascii="宋体" w:hAnsi="宋体" w:hint="eastAsia"/>
                <w:szCs w:val="21"/>
              </w:rPr>
              <w:t>故</w:t>
            </w:r>
            <w:r>
              <w:rPr>
                <w:rFonts w:ascii="宋体" w:hAnsi="宋体"/>
                <w:szCs w:val="21"/>
              </w:rPr>
              <w:t xml:space="preserve">  </w:t>
            </w:r>
            <w:r>
              <w:rPr>
                <w:rFonts w:ascii="宋体" w:hAnsi="宋体" w:hint="eastAsia"/>
                <w:szCs w:val="21"/>
              </w:rPr>
              <w:t>等</w:t>
            </w:r>
            <w:r>
              <w:rPr>
                <w:rFonts w:ascii="宋体" w:hAnsi="宋体"/>
                <w:szCs w:val="21"/>
              </w:rPr>
              <w:t xml:space="preserve">  </w:t>
            </w:r>
            <w:r>
              <w:rPr>
                <w:rFonts w:ascii="宋体" w:hAnsi="宋体" w:hint="eastAsia"/>
                <w:szCs w:val="21"/>
              </w:rPr>
              <w:t>级</w:t>
            </w:r>
          </w:p>
        </w:tc>
        <w:tc>
          <w:tcPr>
            <w:tcW w:w="1138" w:type="pct"/>
            <w:tcBorders>
              <w:top w:val="single" w:sz="4" w:space="0" w:color="auto"/>
              <w:left w:val="nil"/>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hint="eastAsia"/>
                <w:szCs w:val="21"/>
              </w:rPr>
              <w:t>扣分</w:t>
            </w:r>
            <w:r>
              <w:rPr>
                <w:rFonts w:ascii="宋体" w:hAnsi="宋体"/>
                <w:szCs w:val="21"/>
              </w:rPr>
              <w:t>/</w:t>
            </w:r>
            <w:r>
              <w:rPr>
                <w:rFonts w:ascii="宋体" w:hAnsi="宋体" w:hint="eastAsia"/>
                <w:szCs w:val="21"/>
              </w:rPr>
              <w:t>项</w:t>
            </w:r>
          </w:p>
        </w:tc>
      </w:tr>
      <w:tr w:rsidR="009F030C" w:rsidTr="00812E22">
        <w:trPr>
          <w:trHeight w:val="456"/>
        </w:trPr>
        <w:tc>
          <w:tcPr>
            <w:tcW w:w="1012" w:type="pct"/>
            <w:vMerge w:val="restart"/>
            <w:tcBorders>
              <w:top w:val="nil"/>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hint="eastAsia"/>
                <w:sz w:val="24"/>
              </w:rPr>
              <w:t>教学</w:t>
            </w:r>
          </w:p>
          <w:p w:rsidR="009F030C" w:rsidRDefault="009F030C" w:rsidP="00A65124">
            <w:pPr>
              <w:widowControl/>
              <w:jc w:val="center"/>
              <w:rPr>
                <w:rFonts w:ascii="宋体"/>
                <w:sz w:val="24"/>
              </w:rPr>
            </w:pPr>
            <w:r>
              <w:rPr>
                <w:rFonts w:ascii="宋体" w:hAnsi="宋体" w:hint="eastAsia"/>
                <w:sz w:val="24"/>
              </w:rPr>
              <w:t>事故</w:t>
            </w:r>
          </w:p>
        </w:tc>
        <w:tc>
          <w:tcPr>
            <w:tcW w:w="833"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hint="eastAsia"/>
                <w:sz w:val="24"/>
              </w:rPr>
              <w:t>一级</w:t>
            </w:r>
          </w:p>
        </w:tc>
        <w:tc>
          <w:tcPr>
            <w:tcW w:w="2017"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hint="eastAsia"/>
                <w:szCs w:val="21"/>
              </w:rPr>
              <w:t>严重</w:t>
            </w:r>
            <w:r>
              <w:rPr>
                <w:rFonts w:ascii="宋体" w:hAnsi="宋体" w:hint="eastAsia"/>
                <w:sz w:val="24"/>
              </w:rPr>
              <w:t>事故</w:t>
            </w:r>
          </w:p>
        </w:tc>
        <w:tc>
          <w:tcPr>
            <w:tcW w:w="1138" w:type="pct"/>
            <w:tcBorders>
              <w:top w:val="nil"/>
              <w:left w:val="nil"/>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sz w:val="24"/>
              </w:rPr>
              <w:t>5</w:t>
            </w:r>
          </w:p>
        </w:tc>
      </w:tr>
      <w:tr w:rsidR="009F030C" w:rsidTr="00812E22">
        <w:trPr>
          <w:trHeight w:val="582"/>
        </w:trPr>
        <w:tc>
          <w:tcPr>
            <w:tcW w:w="1012" w:type="pct"/>
            <w:vMerge/>
            <w:tcBorders>
              <w:top w:val="nil"/>
              <w:left w:val="single" w:sz="4" w:space="0" w:color="auto"/>
              <w:bottom w:val="single" w:sz="4" w:space="0" w:color="auto"/>
              <w:right w:val="single" w:sz="4" w:space="0" w:color="auto"/>
            </w:tcBorders>
            <w:vAlign w:val="center"/>
          </w:tcPr>
          <w:p w:rsidR="009F030C" w:rsidRDefault="009F030C" w:rsidP="00A65124">
            <w:pPr>
              <w:widowControl/>
              <w:jc w:val="left"/>
              <w:rPr>
                <w:rFonts w:ascii="宋体"/>
                <w:sz w:val="24"/>
              </w:rPr>
            </w:pPr>
          </w:p>
        </w:tc>
        <w:tc>
          <w:tcPr>
            <w:tcW w:w="833"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hint="eastAsia"/>
                <w:sz w:val="24"/>
              </w:rPr>
              <w:t>二级</w:t>
            </w:r>
          </w:p>
        </w:tc>
        <w:tc>
          <w:tcPr>
            <w:tcW w:w="2017"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hint="eastAsia"/>
                <w:szCs w:val="21"/>
              </w:rPr>
              <w:t>较严重</w:t>
            </w:r>
            <w:r>
              <w:rPr>
                <w:rFonts w:ascii="宋体" w:hAnsi="宋体" w:hint="eastAsia"/>
                <w:sz w:val="24"/>
              </w:rPr>
              <w:t>事故</w:t>
            </w:r>
          </w:p>
        </w:tc>
        <w:tc>
          <w:tcPr>
            <w:tcW w:w="1138" w:type="pct"/>
            <w:tcBorders>
              <w:top w:val="nil"/>
              <w:left w:val="nil"/>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sz w:val="24"/>
              </w:rPr>
              <w:t>3</w:t>
            </w:r>
          </w:p>
        </w:tc>
      </w:tr>
      <w:tr w:rsidR="009F030C" w:rsidTr="00812E22">
        <w:trPr>
          <w:trHeight w:val="456"/>
        </w:trPr>
        <w:tc>
          <w:tcPr>
            <w:tcW w:w="1012" w:type="pct"/>
            <w:vMerge/>
            <w:tcBorders>
              <w:top w:val="nil"/>
              <w:left w:val="single" w:sz="4" w:space="0" w:color="auto"/>
              <w:bottom w:val="single" w:sz="4" w:space="0" w:color="auto"/>
              <w:right w:val="single" w:sz="4" w:space="0" w:color="auto"/>
            </w:tcBorders>
            <w:vAlign w:val="center"/>
          </w:tcPr>
          <w:p w:rsidR="009F030C" w:rsidRDefault="009F030C" w:rsidP="00A65124">
            <w:pPr>
              <w:widowControl/>
              <w:jc w:val="left"/>
              <w:rPr>
                <w:rFonts w:ascii="宋体"/>
                <w:sz w:val="24"/>
              </w:rPr>
            </w:pPr>
          </w:p>
        </w:tc>
        <w:tc>
          <w:tcPr>
            <w:tcW w:w="833" w:type="pct"/>
            <w:tcBorders>
              <w:top w:val="single" w:sz="4" w:space="0" w:color="auto"/>
              <w:left w:val="single" w:sz="4" w:space="0" w:color="auto"/>
              <w:bottom w:val="single" w:sz="4" w:space="0" w:color="000000"/>
              <w:right w:val="single" w:sz="4" w:space="0" w:color="auto"/>
            </w:tcBorders>
            <w:vAlign w:val="center"/>
          </w:tcPr>
          <w:p w:rsidR="009F030C" w:rsidRDefault="009F030C" w:rsidP="00A65124">
            <w:pPr>
              <w:widowControl/>
              <w:jc w:val="center"/>
              <w:rPr>
                <w:rFonts w:ascii="宋体"/>
                <w:sz w:val="24"/>
              </w:rPr>
            </w:pPr>
            <w:r>
              <w:rPr>
                <w:rFonts w:ascii="宋体" w:hAnsi="宋体" w:hint="eastAsia"/>
                <w:sz w:val="24"/>
              </w:rPr>
              <w:t>三级</w:t>
            </w:r>
          </w:p>
        </w:tc>
        <w:tc>
          <w:tcPr>
            <w:tcW w:w="2017" w:type="pct"/>
            <w:tcBorders>
              <w:top w:val="single" w:sz="4" w:space="0" w:color="auto"/>
              <w:left w:val="single" w:sz="4" w:space="0" w:color="auto"/>
              <w:bottom w:val="single" w:sz="4" w:space="0" w:color="000000"/>
              <w:right w:val="single" w:sz="4" w:space="0" w:color="auto"/>
            </w:tcBorders>
            <w:vAlign w:val="center"/>
          </w:tcPr>
          <w:p w:rsidR="009F030C" w:rsidRDefault="009F030C" w:rsidP="00A65124">
            <w:pPr>
              <w:widowControl/>
              <w:jc w:val="center"/>
              <w:rPr>
                <w:rFonts w:ascii="宋体"/>
                <w:sz w:val="24"/>
              </w:rPr>
            </w:pPr>
            <w:r>
              <w:rPr>
                <w:rFonts w:ascii="宋体" w:hAnsi="宋体" w:hint="eastAsia"/>
                <w:szCs w:val="21"/>
              </w:rPr>
              <w:t>一般</w:t>
            </w:r>
            <w:r>
              <w:rPr>
                <w:rFonts w:ascii="宋体" w:hAnsi="宋体" w:hint="eastAsia"/>
                <w:sz w:val="24"/>
              </w:rPr>
              <w:t>事故</w:t>
            </w:r>
          </w:p>
        </w:tc>
        <w:tc>
          <w:tcPr>
            <w:tcW w:w="1138" w:type="pct"/>
            <w:tcBorders>
              <w:top w:val="single" w:sz="4" w:space="0" w:color="auto"/>
              <w:left w:val="nil"/>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sz w:val="24"/>
              </w:rPr>
              <w:t>1</w:t>
            </w:r>
          </w:p>
        </w:tc>
      </w:tr>
    </w:tbl>
    <w:p w:rsidR="009F030C" w:rsidRDefault="009F030C" w:rsidP="00F4538C">
      <w:pPr>
        <w:ind w:firstLineChars="150" w:firstLine="420"/>
        <w:rPr>
          <w:rFonts w:ascii="宋体"/>
          <w:sz w:val="28"/>
          <w:szCs w:val="28"/>
        </w:rPr>
      </w:pPr>
      <w:r>
        <w:rPr>
          <w:rFonts w:ascii="宋体" w:hAnsi="宋体"/>
          <w:sz w:val="28"/>
          <w:szCs w:val="28"/>
        </w:rPr>
        <w:t>2</w:t>
      </w:r>
      <w:r>
        <w:rPr>
          <w:rFonts w:ascii="宋体" w:hAnsi="宋体" w:hint="eastAsia"/>
          <w:sz w:val="28"/>
          <w:szCs w:val="28"/>
        </w:rPr>
        <w:t>．教职工责任事故扣分标准：</w:t>
      </w:r>
    </w:p>
    <w:tbl>
      <w:tblPr>
        <w:tblW w:w="5000" w:type="pct"/>
        <w:tblLook w:val="00A0"/>
      </w:tblPr>
      <w:tblGrid>
        <w:gridCol w:w="1934"/>
        <w:gridCol w:w="1472"/>
        <w:gridCol w:w="3969"/>
        <w:gridCol w:w="2479"/>
      </w:tblGrid>
      <w:tr w:rsidR="009F030C" w:rsidTr="00812E22">
        <w:trPr>
          <w:trHeight w:val="423"/>
        </w:trPr>
        <w:tc>
          <w:tcPr>
            <w:tcW w:w="981"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hint="eastAsia"/>
                <w:szCs w:val="21"/>
              </w:rPr>
              <w:t>项</w:t>
            </w:r>
            <w:r>
              <w:rPr>
                <w:rFonts w:ascii="宋体" w:hAnsi="宋体"/>
                <w:szCs w:val="21"/>
              </w:rPr>
              <w:t xml:space="preserve"> </w:t>
            </w:r>
            <w:r>
              <w:rPr>
                <w:rFonts w:ascii="宋体" w:hAnsi="宋体" w:hint="eastAsia"/>
                <w:szCs w:val="21"/>
              </w:rPr>
              <w:t>目</w:t>
            </w:r>
          </w:p>
        </w:tc>
        <w:tc>
          <w:tcPr>
            <w:tcW w:w="747" w:type="pct"/>
            <w:tcBorders>
              <w:top w:val="single" w:sz="4" w:space="0" w:color="auto"/>
              <w:left w:val="nil"/>
              <w:bottom w:val="single" w:sz="4" w:space="0" w:color="auto"/>
              <w:right w:val="nil"/>
            </w:tcBorders>
          </w:tcPr>
          <w:p w:rsidR="009F030C" w:rsidRDefault="009F030C" w:rsidP="00A65124">
            <w:pPr>
              <w:widowControl/>
              <w:jc w:val="center"/>
              <w:rPr>
                <w:rFonts w:ascii="宋体"/>
                <w:szCs w:val="21"/>
              </w:rPr>
            </w:pPr>
          </w:p>
        </w:tc>
        <w:tc>
          <w:tcPr>
            <w:tcW w:w="2014" w:type="pct"/>
            <w:tcBorders>
              <w:top w:val="single" w:sz="4" w:space="0" w:color="auto"/>
              <w:left w:val="nil"/>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hint="eastAsia"/>
                <w:szCs w:val="21"/>
              </w:rPr>
              <w:t>事</w:t>
            </w:r>
            <w:r>
              <w:rPr>
                <w:rFonts w:ascii="宋体" w:hAnsi="宋体"/>
                <w:szCs w:val="21"/>
              </w:rPr>
              <w:t xml:space="preserve">  </w:t>
            </w:r>
            <w:r>
              <w:rPr>
                <w:rFonts w:ascii="宋体" w:hAnsi="宋体" w:hint="eastAsia"/>
                <w:szCs w:val="21"/>
              </w:rPr>
              <w:t>故</w:t>
            </w:r>
            <w:r>
              <w:rPr>
                <w:rFonts w:ascii="宋体" w:hAnsi="宋体"/>
                <w:szCs w:val="21"/>
              </w:rPr>
              <w:t xml:space="preserve">  </w:t>
            </w:r>
            <w:r>
              <w:rPr>
                <w:rFonts w:ascii="宋体" w:hAnsi="宋体" w:hint="eastAsia"/>
                <w:szCs w:val="21"/>
              </w:rPr>
              <w:t>等</w:t>
            </w:r>
            <w:r>
              <w:rPr>
                <w:rFonts w:ascii="宋体" w:hAnsi="宋体"/>
                <w:szCs w:val="21"/>
              </w:rPr>
              <w:t xml:space="preserve">  </w:t>
            </w:r>
            <w:r>
              <w:rPr>
                <w:rFonts w:ascii="宋体" w:hAnsi="宋体" w:hint="eastAsia"/>
                <w:szCs w:val="21"/>
              </w:rPr>
              <w:t>级</w:t>
            </w:r>
          </w:p>
        </w:tc>
        <w:tc>
          <w:tcPr>
            <w:tcW w:w="1258" w:type="pct"/>
            <w:tcBorders>
              <w:top w:val="single" w:sz="4" w:space="0" w:color="auto"/>
              <w:left w:val="nil"/>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hint="eastAsia"/>
                <w:szCs w:val="21"/>
              </w:rPr>
              <w:t>扣分</w:t>
            </w:r>
            <w:r>
              <w:rPr>
                <w:rFonts w:ascii="宋体" w:hAnsi="宋体"/>
                <w:szCs w:val="21"/>
              </w:rPr>
              <w:t>/</w:t>
            </w:r>
            <w:r>
              <w:rPr>
                <w:rFonts w:ascii="宋体" w:hAnsi="宋体" w:hint="eastAsia"/>
                <w:szCs w:val="21"/>
              </w:rPr>
              <w:t>项</w:t>
            </w:r>
          </w:p>
        </w:tc>
      </w:tr>
      <w:tr w:rsidR="009F030C" w:rsidTr="00812E22">
        <w:trPr>
          <w:trHeight w:val="597"/>
        </w:trPr>
        <w:tc>
          <w:tcPr>
            <w:tcW w:w="981" w:type="pct"/>
            <w:vMerge w:val="restart"/>
            <w:tcBorders>
              <w:top w:val="nil"/>
              <w:left w:val="single" w:sz="4" w:space="0" w:color="auto"/>
              <w:bottom w:val="single" w:sz="4" w:space="0" w:color="auto"/>
              <w:right w:val="single" w:sz="4" w:space="0" w:color="auto"/>
            </w:tcBorders>
            <w:vAlign w:val="center"/>
          </w:tcPr>
          <w:p w:rsidR="009F030C" w:rsidRDefault="009F030C" w:rsidP="00A65124">
            <w:pPr>
              <w:widowControl/>
              <w:jc w:val="left"/>
              <w:rPr>
                <w:rFonts w:ascii="宋体"/>
                <w:szCs w:val="21"/>
              </w:rPr>
            </w:pPr>
            <w:r>
              <w:rPr>
                <w:rFonts w:ascii="宋体" w:hint="eastAsia"/>
                <w:szCs w:val="21"/>
              </w:rPr>
              <w:t>责任事故</w:t>
            </w:r>
          </w:p>
        </w:tc>
        <w:tc>
          <w:tcPr>
            <w:tcW w:w="747"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hint="eastAsia"/>
                <w:sz w:val="24"/>
              </w:rPr>
              <w:t>一级</w:t>
            </w:r>
          </w:p>
        </w:tc>
        <w:tc>
          <w:tcPr>
            <w:tcW w:w="2014"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hint="eastAsia"/>
                <w:szCs w:val="21"/>
              </w:rPr>
              <w:t>严重事故</w:t>
            </w:r>
          </w:p>
        </w:tc>
        <w:tc>
          <w:tcPr>
            <w:tcW w:w="1258" w:type="pct"/>
            <w:tcBorders>
              <w:top w:val="nil"/>
              <w:left w:val="nil"/>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szCs w:val="21"/>
              </w:rPr>
              <w:t>5</w:t>
            </w:r>
          </w:p>
        </w:tc>
      </w:tr>
      <w:tr w:rsidR="009F030C" w:rsidTr="00812E22">
        <w:trPr>
          <w:trHeight w:val="616"/>
        </w:trPr>
        <w:tc>
          <w:tcPr>
            <w:tcW w:w="981" w:type="pct"/>
            <w:vMerge/>
            <w:tcBorders>
              <w:top w:val="nil"/>
              <w:left w:val="single" w:sz="4" w:space="0" w:color="auto"/>
              <w:bottom w:val="single" w:sz="4" w:space="0" w:color="auto"/>
              <w:right w:val="single" w:sz="4" w:space="0" w:color="auto"/>
            </w:tcBorders>
            <w:vAlign w:val="center"/>
          </w:tcPr>
          <w:p w:rsidR="009F030C" w:rsidRDefault="009F030C" w:rsidP="00A65124">
            <w:pPr>
              <w:widowControl/>
              <w:jc w:val="left"/>
              <w:rPr>
                <w:rFonts w:ascii="宋体"/>
                <w:szCs w:val="21"/>
              </w:rPr>
            </w:pPr>
          </w:p>
        </w:tc>
        <w:tc>
          <w:tcPr>
            <w:tcW w:w="747"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 w:val="24"/>
              </w:rPr>
            </w:pPr>
            <w:r>
              <w:rPr>
                <w:rFonts w:ascii="宋体" w:hAnsi="宋体" w:hint="eastAsia"/>
                <w:sz w:val="24"/>
              </w:rPr>
              <w:t>二级</w:t>
            </w:r>
          </w:p>
        </w:tc>
        <w:tc>
          <w:tcPr>
            <w:tcW w:w="2014" w:type="pct"/>
            <w:tcBorders>
              <w:top w:val="single" w:sz="4" w:space="0" w:color="auto"/>
              <w:left w:val="single" w:sz="4" w:space="0" w:color="auto"/>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hint="eastAsia"/>
                <w:szCs w:val="21"/>
              </w:rPr>
              <w:t>较严重事故</w:t>
            </w:r>
          </w:p>
        </w:tc>
        <w:tc>
          <w:tcPr>
            <w:tcW w:w="1258" w:type="pct"/>
            <w:tcBorders>
              <w:top w:val="nil"/>
              <w:left w:val="nil"/>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szCs w:val="21"/>
              </w:rPr>
              <w:t>3</w:t>
            </w:r>
          </w:p>
        </w:tc>
      </w:tr>
      <w:tr w:rsidR="009F030C" w:rsidTr="00812E22">
        <w:trPr>
          <w:trHeight w:val="423"/>
        </w:trPr>
        <w:tc>
          <w:tcPr>
            <w:tcW w:w="981" w:type="pct"/>
            <w:vMerge/>
            <w:tcBorders>
              <w:top w:val="nil"/>
              <w:left w:val="single" w:sz="4" w:space="0" w:color="auto"/>
              <w:bottom w:val="single" w:sz="4" w:space="0" w:color="auto"/>
              <w:right w:val="single" w:sz="4" w:space="0" w:color="auto"/>
            </w:tcBorders>
            <w:vAlign w:val="center"/>
          </w:tcPr>
          <w:p w:rsidR="009F030C" w:rsidRDefault="009F030C" w:rsidP="00A65124">
            <w:pPr>
              <w:widowControl/>
              <w:jc w:val="left"/>
              <w:rPr>
                <w:rFonts w:ascii="宋体"/>
                <w:szCs w:val="21"/>
              </w:rPr>
            </w:pPr>
          </w:p>
        </w:tc>
        <w:tc>
          <w:tcPr>
            <w:tcW w:w="747" w:type="pct"/>
            <w:tcBorders>
              <w:top w:val="single" w:sz="4" w:space="0" w:color="auto"/>
              <w:left w:val="single" w:sz="4" w:space="0" w:color="auto"/>
              <w:bottom w:val="single" w:sz="4" w:space="0" w:color="000000"/>
              <w:right w:val="single" w:sz="4" w:space="0" w:color="auto"/>
            </w:tcBorders>
            <w:vAlign w:val="center"/>
          </w:tcPr>
          <w:p w:rsidR="009F030C" w:rsidRDefault="009F030C" w:rsidP="00A65124">
            <w:pPr>
              <w:widowControl/>
              <w:jc w:val="center"/>
              <w:rPr>
                <w:rFonts w:ascii="宋体"/>
                <w:szCs w:val="21"/>
              </w:rPr>
            </w:pPr>
            <w:r>
              <w:rPr>
                <w:rFonts w:ascii="宋体" w:hAnsi="宋体" w:hint="eastAsia"/>
                <w:szCs w:val="21"/>
              </w:rPr>
              <w:t>三级</w:t>
            </w:r>
          </w:p>
        </w:tc>
        <w:tc>
          <w:tcPr>
            <w:tcW w:w="2014" w:type="pct"/>
            <w:tcBorders>
              <w:top w:val="single" w:sz="4" w:space="0" w:color="auto"/>
              <w:left w:val="single" w:sz="4" w:space="0" w:color="auto"/>
              <w:bottom w:val="single" w:sz="4" w:space="0" w:color="000000"/>
              <w:right w:val="single" w:sz="4" w:space="0" w:color="auto"/>
            </w:tcBorders>
            <w:vAlign w:val="center"/>
          </w:tcPr>
          <w:p w:rsidR="009F030C" w:rsidRDefault="009F030C" w:rsidP="00A65124">
            <w:pPr>
              <w:widowControl/>
              <w:jc w:val="center"/>
              <w:rPr>
                <w:rFonts w:ascii="宋体"/>
                <w:szCs w:val="21"/>
              </w:rPr>
            </w:pPr>
            <w:r>
              <w:rPr>
                <w:rFonts w:ascii="宋体" w:hAnsi="宋体" w:hint="eastAsia"/>
                <w:szCs w:val="21"/>
              </w:rPr>
              <w:t>一般事故</w:t>
            </w:r>
          </w:p>
        </w:tc>
        <w:tc>
          <w:tcPr>
            <w:tcW w:w="1258" w:type="pct"/>
            <w:tcBorders>
              <w:top w:val="single" w:sz="4" w:space="0" w:color="auto"/>
              <w:left w:val="nil"/>
              <w:bottom w:val="single" w:sz="4" w:space="0" w:color="auto"/>
              <w:right w:val="single" w:sz="4" w:space="0" w:color="auto"/>
            </w:tcBorders>
            <w:vAlign w:val="center"/>
          </w:tcPr>
          <w:p w:rsidR="009F030C" w:rsidRDefault="009F030C" w:rsidP="00A65124">
            <w:pPr>
              <w:widowControl/>
              <w:jc w:val="center"/>
              <w:rPr>
                <w:rFonts w:ascii="宋体"/>
                <w:szCs w:val="21"/>
              </w:rPr>
            </w:pPr>
            <w:r>
              <w:rPr>
                <w:rFonts w:ascii="宋体" w:hAnsi="宋体"/>
                <w:szCs w:val="21"/>
              </w:rPr>
              <w:t>1</w:t>
            </w:r>
          </w:p>
        </w:tc>
      </w:tr>
    </w:tbl>
    <w:p w:rsidR="009F030C" w:rsidRDefault="009F030C" w:rsidP="00A800EF">
      <w:pPr>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Pr="00202EA3" w:rsidRDefault="009F030C" w:rsidP="00202EA3">
      <w:pPr>
        <w:spacing w:line="360" w:lineRule="auto"/>
        <w:ind w:firstLineChars="200" w:firstLine="562"/>
        <w:rPr>
          <w:rFonts w:ascii="宋体"/>
          <w:b/>
          <w:sz w:val="28"/>
          <w:szCs w:val="28"/>
        </w:rPr>
      </w:pPr>
      <w:r w:rsidRPr="00202EA3">
        <w:rPr>
          <w:rFonts w:ascii="宋体" w:hAnsi="宋体" w:hint="eastAsia"/>
          <w:b/>
          <w:sz w:val="28"/>
          <w:szCs w:val="28"/>
        </w:rPr>
        <w:t>附件七：党建与思想政治工作、学生管理工作考核表</w:t>
      </w:r>
    </w:p>
    <w:p w:rsidR="009F030C" w:rsidRPr="00CB7984" w:rsidRDefault="009F030C" w:rsidP="002B24B1">
      <w:pPr>
        <w:rPr>
          <w:rFonts w:ascii="黑体" w:eastAsia="黑体" w:hAnsi="宋体"/>
          <w:kern w:val="52"/>
          <w:sz w:val="32"/>
          <w:szCs w:val="32"/>
        </w:rPr>
      </w:pPr>
      <w:r>
        <w:rPr>
          <w:rFonts w:ascii="宋体" w:hAnsi="宋体" w:hint="eastAsia"/>
        </w:rPr>
        <w:t>总分值设定为</w:t>
      </w:r>
      <w:r>
        <w:rPr>
          <w:rFonts w:ascii="宋体" w:hAnsi="宋体"/>
        </w:rPr>
        <w:t>1000</w:t>
      </w:r>
      <w:r>
        <w:rPr>
          <w:rFonts w:ascii="宋体" w:hAnsi="宋体" w:hint="eastAsia"/>
        </w:rPr>
        <w:t>分，一级指标，二级指标标注数字分别为分值，评分办法确定评定标准。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
        <w:gridCol w:w="906"/>
        <w:gridCol w:w="146"/>
        <w:gridCol w:w="923"/>
        <w:gridCol w:w="3847"/>
        <w:gridCol w:w="2460"/>
        <w:gridCol w:w="531"/>
        <w:gridCol w:w="699"/>
      </w:tblGrid>
      <w:tr w:rsidR="009F030C" w:rsidTr="00BB483B">
        <w:trPr>
          <w:jc w:val="center"/>
        </w:trPr>
        <w:tc>
          <w:tcPr>
            <w:tcW w:w="1054" w:type="dxa"/>
            <w:gridSpan w:val="3"/>
            <w:vAlign w:val="center"/>
          </w:tcPr>
          <w:p w:rsidR="009F030C" w:rsidRDefault="009F030C" w:rsidP="00BB483B">
            <w:pPr>
              <w:rPr>
                <w:rFonts w:ascii="宋体"/>
              </w:rPr>
            </w:pPr>
            <w:r>
              <w:rPr>
                <w:rFonts w:ascii="宋体" w:hAnsi="宋体" w:hint="eastAsia"/>
              </w:rPr>
              <w:t>一级指标</w:t>
            </w:r>
          </w:p>
        </w:tc>
        <w:tc>
          <w:tcPr>
            <w:tcW w:w="923" w:type="dxa"/>
            <w:vAlign w:val="center"/>
          </w:tcPr>
          <w:p w:rsidR="009F030C" w:rsidRDefault="009F030C" w:rsidP="00BB483B">
            <w:pPr>
              <w:rPr>
                <w:rFonts w:ascii="宋体"/>
              </w:rPr>
            </w:pPr>
            <w:r>
              <w:rPr>
                <w:rFonts w:ascii="宋体" w:hAnsi="宋体" w:hint="eastAsia"/>
              </w:rPr>
              <w:t>二级指标</w:t>
            </w:r>
          </w:p>
        </w:tc>
        <w:tc>
          <w:tcPr>
            <w:tcW w:w="3849" w:type="dxa"/>
            <w:vAlign w:val="center"/>
          </w:tcPr>
          <w:p w:rsidR="009F030C" w:rsidRDefault="009F030C" w:rsidP="00BB483B">
            <w:pPr>
              <w:jc w:val="center"/>
              <w:rPr>
                <w:rFonts w:ascii="宋体"/>
              </w:rPr>
            </w:pPr>
            <w:r>
              <w:rPr>
                <w:rFonts w:ascii="宋体" w:hAnsi="宋体" w:hint="eastAsia"/>
              </w:rPr>
              <w:t>三级指标</w:t>
            </w:r>
          </w:p>
        </w:tc>
        <w:tc>
          <w:tcPr>
            <w:tcW w:w="2461" w:type="dxa"/>
            <w:vAlign w:val="center"/>
          </w:tcPr>
          <w:p w:rsidR="009F030C" w:rsidRDefault="009F030C" w:rsidP="00BB483B">
            <w:pPr>
              <w:jc w:val="center"/>
              <w:rPr>
                <w:rFonts w:ascii="宋体"/>
              </w:rPr>
            </w:pPr>
            <w:r>
              <w:rPr>
                <w:rFonts w:ascii="宋体" w:hAnsi="宋体" w:hint="eastAsia"/>
              </w:rPr>
              <w:t>评分办法</w:t>
            </w:r>
          </w:p>
        </w:tc>
        <w:tc>
          <w:tcPr>
            <w:tcW w:w="531" w:type="dxa"/>
            <w:vAlign w:val="center"/>
          </w:tcPr>
          <w:p w:rsidR="009F030C" w:rsidRDefault="009F030C" w:rsidP="00BB483B">
            <w:pPr>
              <w:rPr>
                <w:rFonts w:ascii="宋体"/>
              </w:rPr>
            </w:pPr>
            <w:r>
              <w:rPr>
                <w:rFonts w:ascii="宋体" w:hAnsi="宋体" w:hint="eastAsia"/>
              </w:rPr>
              <w:t>自评</w:t>
            </w:r>
          </w:p>
        </w:tc>
        <w:tc>
          <w:tcPr>
            <w:tcW w:w="699" w:type="dxa"/>
            <w:vAlign w:val="center"/>
          </w:tcPr>
          <w:p w:rsidR="009F030C" w:rsidRDefault="009F030C" w:rsidP="00BB483B">
            <w:pPr>
              <w:jc w:val="center"/>
              <w:rPr>
                <w:rFonts w:ascii="宋体"/>
              </w:rPr>
            </w:pPr>
            <w:r>
              <w:rPr>
                <w:rFonts w:ascii="宋体" w:hAnsi="宋体" w:hint="eastAsia"/>
              </w:rPr>
              <w:t>总评</w:t>
            </w:r>
          </w:p>
        </w:tc>
      </w:tr>
      <w:tr w:rsidR="009F030C" w:rsidTr="00BB483B">
        <w:trPr>
          <w:jc w:val="center"/>
        </w:trPr>
        <w:tc>
          <w:tcPr>
            <w:tcW w:w="1054" w:type="dxa"/>
            <w:gridSpan w:val="3"/>
            <w:vMerge w:val="restart"/>
            <w:vAlign w:val="center"/>
          </w:tcPr>
          <w:p w:rsidR="009F030C" w:rsidRDefault="009F030C" w:rsidP="00BB483B">
            <w:pPr>
              <w:rPr>
                <w:rFonts w:ascii="宋体"/>
              </w:rPr>
            </w:pPr>
            <w:r>
              <w:rPr>
                <w:rFonts w:ascii="宋体" w:hAnsi="宋体" w:hint="eastAsia"/>
              </w:rPr>
              <w:t>组织领导</w:t>
            </w:r>
            <w:r>
              <w:rPr>
                <w:rFonts w:ascii="宋体" w:hAnsi="宋体"/>
              </w:rPr>
              <w:t>100</w:t>
            </w:r>
            <w:r>
              <w:rPr>
                <w:rFonts w:ascii="宋体" w:hAnsi="宋体" w:hint="eastAsia"/>
              </w:rPr>
              <w:t>分</w:t>
            </w:r>
          </w:p>
        </w:tc>
        <w:tc>
          <w:tcPr>
            <w:tcW w:w="923" w:type="dxa"/>
            <w:vMerge w:val="restart"/>
            <w:vAlign w:val="center"/>
          </w:tcPr>
          <w:p w:rsidR="009F030C" w:rsidRDefault="009F030C" w:rsidP="00BB483B">
            <w:pPr>
              <w:rPr>
                <w:rFonts w:ascii="宋体"/>
              </w:rPr>
            </w:pPr>
            <w:r>
              <w:rPr>
                <w:rFonts w:ascii="宋体" w:hAnsi="宋体"/>
              </w:rPr>
              <w:t>1</w:t>
            </w:r>
            <w:r>
              <w:rPr>
                <w:rFonts w:ascii="宋体" w:hAnsi="宋体" w:hint="eastAsia"/>
              </w:rPr>
              <w:t>、领导重视</w:t>
            </w:r>
            <w:r>
              <w:rPr>
                <w:rFonts w:ascii="宋体" w:hAnsi="宋体"/>
              </w:rPr>
              <w:t>40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、系班子思政工作月例会，要求每学期召开学生工作研讨会议，讨论学生工作</w:t>
            </w:r>
            <w:r>
              <w:rPr>
                <w:rFonts w:ascii="宋体" w:hAnsi="宋体"/>
              </w:rPr>
              <w:t>15</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系班子专题研讨会议</w:t>
            </w:r>
            <w:r>
              <w:rPr>
                <w:rFonts w:ascii="宋体" w:hAnsi="宋体"/>
              </w:rPr>
              <w:t>1</w:t>
            </w:r>
            <w:r>
              <w:rPr>
                <w:rFonts w:ascii="宋体" w:hAnsi="宋体" w:hint="eastAsia"/>
              </w:rPr>
              <w:t>次</w:t>
            </w:r>
            <w:r>
              <w:rPr>
                <w:rFonts w:ascii="宋体" w:hAnsi="宋体"/>
              </w:rPr>
              <w:t>5</w:t>
            </w:r>
            <w:r>
              <w:rPr>
                <w:rFonts w:ascii="宋体" w:hAnsi="宋体" w:hint="eastAsia"/>
              </w:rPr>
              <w:t>分，</w:t>
            </w:r>
            <w:r>
              <w:rPr>
                <w:rFonts w:ascii="宋体" w:hAnsi="宋体"/>
              </w:rPr>
              <w:t>2</w:t>
            </w:r>
            <w:r>
              <w:rPr>
                <w:rFonts w:ascii="宋体" w:hAnsi="宋体" w:hint="eastAsia"/>
              </w:rPr>
              <w:t>次</w:t>
            </w:r>
            <w:r>
              <w:rPr>
                <w:rFonts w:ascii="宋体" w:hAnsi="宋体"/>
              </w:rPr>
              <w:t>10</w:t>
            </w:r>
            <w:r>
              <w:rPr>
                <w:rFonts w:ascii="宋体" w:hAnsi="宋体" w:hint="eastAsia"/>
              </w:rPr>
              <w:t>分，</w:t>
            </w:r>
            <w:r>
              <w:rPr>
                <w:rFonts w:ascii="宋体" w:hAnsi="宋体"/>
              </w:rPr>
              <w:t>3</w:t>
            </w:r>
            <w:r>
              <w:rPr>
                <w:rFonts w:ascii="宋体" w:hAnsi="宋体" w:hint="eastAsia"/>
              </w:rPr>
              <w:t>次</w:t>
            </w:r>
            <w:r>
              <w:rPr>
                <w:rFonts w:ascii="宋体" w:hAnsi="宋体"/>
              </w:rPr>
              <w:t>15</w:t>
            </w:r>
            <w:r>
              <w:rPr>
                <w:rFonts w:ascii="宋体" w:hAnsi="宋体" w:hint="eastAsia"/>
              </w:rPr>
              <w:t>分，以会议记录为准，有照片</w:t>
            </w:r>
          </w:p>
        </w:tc>
        <w:tc>
          <w:tcPr>
            <w:tcW w:w="531" w:type="dxa"/>
            <w:vAlign w:val="center"/>
          </w:tcPr>
          <w:p w:rsidR="009F030C" w:rsidRDefault="009F030C" w:rsidP="00BB483B">
            <w:pPr>
              <w:jc w:val="center"/>
              <w:rPr>
                <w:rFonts w:ascii="宋体"/>
              </w:rPr>
            </w:pPr>
          </w:p>
        </w:tc>
        <w:tc>
          <w:tcPr>
            <w:tcW w:w="699" w:type="dxa"/>
            <w:vMerge w:val="restart"/>
            <w:vAlign w:val="center"/>
          </w:tcPr>
          <w:p w:rsidR="009F030C" w:rsidRDefault="009F030C" w:rsidP="00BB483B">
            <w:pPr>
              <w:jc w:val="center"/>
              <w:rPr>
                <w:rFonts w:ascii="宋体"/>
              </w:rPr>
            </w:pPr>
          </w:p>
        </w:tc>
      </w:tr>
      <w:tr w:rsidR="009F030C" w:rsidTr="00BB483B">
        <w:trPr>
          <w:jc w:val="center"/>
        </w:trPr>
        <w:tc>
          <w:tcPr>
            <w:tcW w:w="1054" w:type="dxa"/>
            <w:gridSpan w:val="3"/>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、系组织辅导员任课教师沟通联系会议情况</w:t>
            </w:r>
            <w:r>
              <w:rPr>
                <w:rFonts w:ascii="宋体" w:hAnsi="宋体"/>
              </w:rPr>
              <w:t>15</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辅导员任课教师联系会议</w:t>
            </w:r>
            <w:r>
              <w:rPr>
                <w:rFonts w:ascii="宋体" w:hAnsi="宋体"/>
              </w:rPr>
              <w:t>1</w:t>
            </w:r>
            <w:r>
              <w:rPr>
                <w:rFonts w:ascii="宋体" w:hAnsi="宋体" w:hint="eastAsia"/>
              </w:rPr>
              <w:t>次</w:t>
            </w:r>
            <w:r>
              <w:rPr>
                <w:rFonts w:ascii="宋体" w:hAnsi="宋体"/>
              </w:rPr>
              <w:t>5</w:t>
            </w:r>
            <w:r>
              <w:rPr>
                <w:rFonts w:ascii="宋体" w:hAnsi="宋体" w:hint="eastAsia"/>
              </w:rPr>
              <w:t>分，</w:t>
            </w:r>
            <w:r>
              <w:rPr>
                <w:rFonts w:ascii="宋体" w:hAnsi="宋体"/>
              </w:rPr>
              <w:t>2</w:t>
            </w:r>
            <w:r>
              <w:rPr>
                <w:rFonts w:ascii="宋体" w:hAnsi="宋体" w:hint="eastAsia"/>
              </w:rPr>
              <w:t>次</w:t>
            </w:r>
            <w:r>
              <w:rPr>
                <w:rFonts w:ascii="宋体" w:hAnsi="宋体"/>
              </w:rPr>
              <w:t>10</w:t>
            </w:r>
            <w:r>
              <w:rPr>
                <w:rFonts w:ascii="宋体" w:hAnsi="宋体" w:hint="eastAsia"/>
              </w:rPr>
              <w:t>分，以会议记录为准</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trHeight w:val="936"/>
          <w:jc w:val="center"/>
        </w:trPr>
        <w:tc>
          <w:tcPr>
            <w:tcW w:w="1054" w:type="dxa"/>
            <w:gridSpan w:val="3"/>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C</w:t>
            </w:r>
            <w:r>
              <w:rPr>
                <w:rFonts w:ascii="宋体" w:hAnsi="宋体" w:hint="eastAsia"/>
              </w:rPr>
              <w:t>、深入学生学习、生活、活动中情况</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系组织的学生活动，系领导参加</w:t>
            </w:r>
            <w:r>
              <w:rPr>
                <w:rFonts w:ascii="宋体" w:hAnsi="宋体"/>
              </w:rPr>
              <w:t>1</w:t>
            </w:r>
            <w:r>
              <w:rPr>
                <w:rFonts w:ascii="宋体" w:hAnsi="宋体" w:hint="eastAsia"/>
              </w:rPr>
              <w:t>次</w:t>
            </w:r>
            <w:r>
              <w:rPr>
                <w:rFonts w:ascii="宋体" w:hAnsi="宋体"/>
              </w:rPr>
              <w:t>5</w:t>
            </w:r>
            <w:r>
              <w:rPr>
                <w:rFonts w:ascii="宋体" w:hAnsi="宋体" w:hint="eastAsia"/>
              </w:rPr>
              <w:t>分，</w:t>
            </w:r>
            <w:r>
              <w:rPr>
                <w:rFonts w:ascii="宋体" w:hAnsi="宋体"/>
              </w:rPr>
              <w:t>2</w:t>
            </w:r>
            <w:r>
              <w:rPr>
                <w:rFonts w:ascii="宋体" w:hAnsi="宋体" w:hint="eastAsia"/>
              </w:rPr>
              <w:t>次</w:t>
            </w:r>
            <w:r>
              <w:rPr>
                <w:rFonts w:ascii="宋体" w:hAnsi="宋体"/>
              </w:rPr>
              <w:t>10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jc w:val="center"/>
        </w:trPr>
        <w:tc>
          <w:tcPr>
            <w:tcW w:w="1054" w:type="dxa"/>
            <w:gridSpan w:val="3"/>
            <w:vMerge/>
            <w:vAlign w:val="center"/>
          </w:tcPr>
          <w:p w:rsidR="009F030C" w:rsidRDefault="009F030C" w:rsidP="00BB483B">
            <w:pPr>
              <w:widowControl/>
              <w:jc w:val="left"/>
              <w:rPr>
                <w:rFonts w:ascii="宋体"/>
              </w:rPr>
            </w:pPr>
          </w:p>
        </w:tc>
        <w:tc>
          <w:tcPr>
            <w:tcW w:w="923" w:type="dxa"/>
            <w:vMerge w:val="restart"/>
            <w:vAlign w:val="center"/>
          </w:tcPr>
          <w:p w:rsidR="009F030C" w:rsidRDefault="009F030C" w:rsidP="00BB483B">
            <w:pPr>
              <w:rPr>
                <w:rFonts w:ascii="宋体"/>
              </w:rPr>
            </w:pPr>
            <w:r>
              <w:rPr>
                <w:rFonts w:ascii="宋体" w:hAnsi="宋体"/>
              </w:rPr>
              <w:t>2</w:t>
            </w:r>
            <w:r>
              <w:rPr>
                <w:rFonts w:ascii="宋体" w:hAnsi="宋体" w:hint="eastAsia"/>
              </w:rPr>
              <w:t>、制度建设</w:t>
            </w:r>
            <w:r>
              <w:rPr>
                <w:rFonts w:ascii="宋体" w:hAnsi="宋体"/>
              </w:rPr>
              <w:t>30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、系有相应的学生管理制度</w:t>
            </w:r>
            <w:r>
              <w:rPr>
                <w:rFonts w:ascii="宋体" w:hAnsi="宋体"/>
              </w:rPr>
              <w:t>15</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系有成文学生管理制度</w:t>
            </w:r>
            <w:r>
              <w:rPr>
                <w:rFonts w:ascii="宋体" w:hAnsi="宋体"/>
              </w:rPr>
              <w:t>10</w:t>
            </w:r>
            <w:r>
              <w:rPr>
                <w:rFonts w:ascii="宋体" w:hAnsi="宋体" w:hint="eastAsia"/>
              </w:rPr>
              <w:t>分，按照制度实施</w:t>
            </w:r>
            <w:r>
              <w:rPr>
                <w:rFonts w:ascii="宋体" w:hAnsi="宋体"/>
              </w:rPr>
              <w:t>5</w:t>
            </w:r>
            <w:r>
              <w:rPr>
                <w:rFonts w:ascii="宋体" w:hAnsi="宋体" w:hint="eastAsia"/>
              </w:rPr>
              <w:t>分，要求有材料</w:t>
            </w:r>
          </w:p>
        </w:tc>
        <w:tc>
          <w:tcPr>
            <w:tcW w:w="531" w:type="dxa"/>
            <w:vAlign w:val="center"/>
          </w:tcPr>
          <w:p w:rsidR="009F030C" w:rsidRDefault="009F030C" w:rsidP="00BB483B">
            <w:pPr>
              <w:jc w:val="center"/>
              <w:rPr>
                <w:rFonts w:ascii="宋体"/>
              </w:rPr>
            </w:pPr>
          </w:p>
        </w:tc>
        <w:tc>
          <w:tcPr>
            <w:tcW w:w="699" w:type="dxa"/>
            <w:vMerge w:val="restart"/>
            <w:vAlign w:val="center"/>
          </w:tcPr>
          <w:p w:rsidR="009F030C" w:rsidRDefault="009F030C" w:rsidP="00BB483B">
            <w:pPr>
              <w:jc w:val="center"/>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、制度执行情况</w:t>
            </w:r>
            <w:r>
              <w:rPr>
                <w:rFonts w:ascii="宋体" w:hAnsi="宋体"/>
              </w:rPr>
              <w:t>15</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没有按照学院制度执行</w:t>
            </w:r>
            <w:r>
              <w:rPr>
                <w:rFonts w:ascii="宋体" w:hAnsi="宋体"/>
              </w:rPr>
              <w:t>1</w:t>
            </w:r>
            <w:r>
              <w:rPr>
                <w:rFonts w:ascii="宋体" w:hAnsi="宋体" w:hint="eastAsia"/>
              </w:rPr>
              <w:t>次扣</w:t>
            </w:r>
            <w:r>
              <w:rPr>
                <w:rFonts w:ascii="宋体" w:hAnsi="宋体"/>
              </w:rPr>
              <w:t>5</w:t>
            </w:r>
            <w:r>
              <w:rPr>
                <w:rFonts w:ascii="宋体" w:hAnsi="宋体" w:hint="eastAsia"/>
              </w:rPr>
              <w:t>分，</w:t>
            </w:r>
            <w:r>
              <w:rPr>
                <w:rFonts w:ascii="宋体" w:hAnsi="宋体"/>
              </w:rPr>
              <w:t>2</w:t>
            </w:r>
            <w:r>
              <w:rPr>
                <w:rFonts w:ascii="宋体" w:hAnsi="宋体" w:hint="eastAsia"/>
              </w:rPr>
              <w:t>次扣</w:t>
            </w:r>
            <w:r>
              <w:rPr>
                <w:rFonts w:ascii="宋体" w:hAnsi="宋体"/>
              </w:rPr>
              <w:t>10</w:t>
            </w:r>
            <w:r>
              <w:rPr>
                <w:rFonts w:ascii="宋体" w:hAnsi="宋体" w:hint="eastAsia"/>
              </w:rPr>
              <w:t>分，</w:t>
            </w:r>
            <w:r>
              <w:rPr>
                <w:rFonts w:ascii="宋体" w:hAnsi="宋体"/>
              </w:rPr>
              <w:t>3</w:t>
            </w:r>
            <w:r>
              <w:rPr>
                <w:rFonts w:ascii="宋体" w:hAnsi="宋体" w:hint="eastAsia"/>
              </w:rPr>
              <w:t>次扣</w:t>
            </w:r>
            <w:r>
              <w:rPr>
                <w:rFonts w:ascii="宋体" w:hAnsi="宋体"/>
              </w:rPr>
              <w:t>15</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gridBefore w:val="1"/>
          <w:trHeight w:val="936"/>
          <w:jc w:val="center"/>
        </w:trPr>
        <w:tc>
          <w:tcPr>
            <w:tcW w:w="1054" w:type="dxa"/>
            <w:gridSpan w:val="2"/>
            <w:vMerge/>
            <w:vAlign w:val="center"/>
          </w:tcPr>
          <w:p w:rsidR="009F030C" w:rsidRDefault="009F030C" w:rsidP="00BB483B">
            <w:pPr>
              <w:widowControl/>
              <w:jc w:val="left"/>
              <w:rPr>
                <w:rFonts w:ascii="宋体"/>
              </w:rPr>
            </w:pPr>
          </w:p>
        </w:tc>
        <w:tc>
          <w:tcPr>
            <w:tcW w:w="923" w:type="dxa"/>
            <w:vAlign w:val="center"/>
          </w:tcPr>
          <w:p w:rsidR="009F030C" w:rsidRDefault="009F030C" w:rsidP="00BB483B">
            <w:pPr>
              <w:rPr>
                <w:rFonts w:ascii="宋体"/>
              </w:rPr>
            </w:pPr>
            <w:r>
              <w:rPr>
                <w:rFonts w:ascii="宋体" w:hAnsi="宋体"/>
              </w:rPr>
              <w:t>3</w:t>
            </w:r>
            <w:r>
              <w:rPr>
                <w:rFonts w:ascii="宋体" w:hAnsi="宋体" w:hint="eastAsia"/>
              </w:rPr>
              <w:t>、队伍建设</w:t>
            </w:r>
            <w:r>
              <w:rPr>
                <w:rFonts w:ascii="宋体" w:hAnsi="宋体"/>
              </w:rPr>
              <w:t>30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hint="eastAsia"/>
              </w:rPr>
              <w:t>学生工作队伍定期开展培训，有获奖、发表相关论文</w:t>
            </w:r>
            <w:r>
              <w:rPr>
                <w:rFonts w:ascii="宋体" w:hAnsi="宋体"/>
              </w:rPr>
              <w:t>30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对学生工作有研究，有申报奖项</w:t>
            </w:r>
            <w:r>
              <w:rPr>
                <w:rFonts w:ascii="宋体" w:hAnsi="宋体"/>
              </w:rPr>
              <w:t>10</w:t>
            </w:r>
            <w:r>
              <w:rPr>
                <w:rFonts w:ascii="宋体" w:hAnsi="宋体" w:hint="eastAsia"/>
              </w:rPr>
              <w:t>分，有论文公开发表</w:t>
            </w:r>
            <w:r>
              <w:rPr>
                <w:rFonts w:ascii="宋体" w:hAnsi="宋体"/>
              </w:rPr>
              <w:t>10</w:t>
            </w:r>
            <w:r>
              <w:rPr>
                <w:rFonts w:ascii="宋体" w:hAnsi="宋体" w:hint="eastAsia"/>
              </w:rPr>
              <w:t>分，有定期培训学习</w:t>
            </w:r>
            <w:r>
              <w:rPr>
                <w:rFonts w:ascii="宋体" w:hAnsi="宋体"/>
              </w:rPr>
              <w:t>10</w:t>
            </w:r>
            <w:r>
              <w:rPr>
                <w:rFonts w:ascii="宋体" w:hAnsi="宋体" w:hint="eastAsia"/>
              </w:rPr>
              <w:t>分，总计</w:t>
            </w:r>
            <w:r>
              <w:rPr>
                <w:rFonts w:ascii="宋体" w:hAnsi="宋体"/>
              </w:rPr>
              <w:t>30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color w:val="C00000"/>
              </w:rPr>
            </w:pPr>
          </w:p>
        </w:tc>
      </w:tr>
      <w:tr w:rsidR="009F030C" w:rsidTr="00BB483B">
        <w:trPr>
          <w:gridBefore w:val="1"/>
          <w:jc w:val="center"/>
        </w:trPr>
        <w:tc>
          <w:tcPr>
            <w:tcW w:w="1054" w:type="dxa"/>
            <w:gridSpan w:val="2"/>
            <w:vMerge w:val="restart"/>
            <w:vAlign w:val="center"/>
          </w:tcPr>
          <w:p w:rsidR="009F030C" w:rsidRDefault="009F030C" w:rsidP="00BB483B">
            <w:pPr>
              <w:rPr>
                <w:rFonts w:ascii="宋体"/>
              </w:rPr>
            </w:pPr>
            <w:r>
              <w:rPr>
                <w:rFonts w:ascii="宋体" w:hAnsi="宋体" w:hint="eastAsia"/>
              </w:rPr>
              <w:t>党团组织建设与思想教育</w:t>
            </w:r>
            <w:r>
              <w:rPr>
                <w:rFonts w:ascii="宋体" w:hAnsi="宋体"/>
              </w:rPr>
              <w:t>120</w:t>
            </w:r>
            <w:r>
              <w:rPr>
                <w:rFonts w:ascii="宋体" w:hAnsi="宋体" w:hint="eastAsia"/>
              </w:rPr>
              <w:t>分</w:t>
            </w:r>
          </w:p>
        </w:tc>
        <w:tc>
          <w:tcPr>
            <w:tcW w:w="923" w:type="dxa"/>
            <w:vMerge w:val="restart"/>
            <w:vAlign w:val="center"/>
          </w:tcPr>
          <w:p w:rsidR="009F030C" w:rsidRDefault="009F030C" w:rsidP="00BB483B">
            <w:pPr>
              <w:rPr>
                <w:rFonts w:ascii="宋体"/>
              </w:rPr>
            </w:pPr>
            <w:r>
              <w:rPr>
                <w:rFonts w:ascii="宋体" w:hAnsi="宋体"/>
              </w:rPr>
              <w:t>1</w:t>
            </w:r>
            <w:r>
              <w:rPr>
                <w:rFonts w:ascii="宋体" w:hAnsi="宋体" w:hint="eastAsia"/>
              </w:rPr>
              <w:t>、党员教育</w:t>
            </w:r>
            <w:r>
              <w:rPr>
                <w:rFonts w:ascii="宋体" w:hAnsi="宋体"/>
              </w:rPr>
              <w:t>10</w:t>
            </w:r>
          </w:p>
        </w:tc>
        <w:tc>
          <w:tcPr>
            <w:tcW w:w="3849" w:type="dxa"/>
            <w:vAlign w:val="center"/>
          </w:tcPr>
          <w:p w:rsidR="009F030C" w:rsidRDefault="009F030C" w:rsidP="00F4538C">
            <w:pPr>
              <w:pStyle w:val="ListParagraph"/>
              <w:numPr>
                <w:ilvl w:val="0"/>
                <w:numId w:val="4"/>
              </w:numPr>
              <w:ind w:left="0" w:firstLineChars="12" w:firstLine="25"/>
              <w:rPr>
                <w:rFonts w:ascii="宋体"/>
              </w:rPr>
            </w:pPr>
            <w:r>
              <w:rPr>
                <w:rFonts w:ascii="宋体" w:hAnsi="宋体" w:hint="eastAsia"/>
              </w:rPr>
              <w:t>学习党的路线方针政策及有关文件精神；认真开展党员教育，每年开展一次有特色的党日活动及主题教育活动</w:t>
            </w:r>
            <w:r>
              <w:rPr>
                <w:rFonts w:ascii="宋体" w:hAnsi="宋体"/>
              </w:rPr>
              <w:t>5</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主题教育活动</w:t>
            </w:r>
            <w:r>
              <w:rPr>
                <w:rFonts w:ascii="宋体" w:hAnsi="宋体"/>
              </w:rPr>
              <w:t>1</w:t>
            </w:r>
            <w:r>
              <w:rPr>
                <w:rFonts w:ascii="宋体" w:hAnsi="宋体" w:hint="eastAsia"/>
              </w:rPr>
              <w:t>次</w:t>
            </w:r>
            <w:r>
              <w:rPr>
                <w:rFonts w:ascii="宋体" w:hAnsi="宋体"/>
              </w:rPr>
              <w:t>5</w:t>
            </w:r>
            <w:r>
              <w:rPr>
                <w:rFonts w:ascii="宋体" w:hAnsi="宋体" w:hint="eastAsia"/>
              </w:rPr>
              <w:t>分，要求有记录，有材料</w:t>
            </w:r>
          </w:p>
        </w:tc>
        <w:tc>
          <w:tcPr>
            <w:tcW w:w="531" w:type="dxa"/>
            <w:vAlign w:val="center"/>
          </w:tcPr>
          <w:p w:rsidR="009F030C" w:rsidRDefault="009F030C" w:rsidP="00BB483B">
            <w:pPr>
              <w:jc w:val="center"/>
              <w:rPr>
                <w:rFonts w:ascii="宋体"/>
              </w:rPr>
            </w:pPr>
          </w:p>
        </w:tc>
        <w:tc>
          <w:tcPr>
            <w:tcW w:w="699" w:type="dxa"/>
            <w:vMerge w:val="restart"/>
            <w:vAlign w:val="center"/>
          </w:tcPr>
          <w:p w:rsidR="009F030C" w:rsidRDefault="009F030C" w:rsidP="00BB483B">
            <w:pPr>
              <w:jc w:val="center"/>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F4538C">
            <w:pPr>
              <w:pStyle w:val="ListParagraph"/>
              <w:numPr>
                <w:ilvl w:val="0"/>
                <w:numId w:val="4"/>
              </w:numPr>
              <w:spacing w:line="360" w:lineRule="auto"/>
              <w:ind w:left="0" w:firstLineChars="12" w:firstLine="25"/>
              <w:rPr>
                <w:rFonts w:ascii="宋体"/>
              </w:rPr>
            </w:pPr>
            <w:r>
              <w:rPr>
                <w:rFonts w:ascii="宋体" w:hAnsi="宋体" w:hint="eastAsia"/>
              </w:rPr>
              <w:t>每学期开展党员教育活动</w:t>
            </w:r>
            <w:r>
              <w:rPr>
                <w:rFonts w:ascii="宋体" w:hAnsi="宋体"/>
              </w:rPr>
              <w:t>5</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开展党员教育活动</w:t>
            </w:r>
            <w:r>
              <w:rPr>
                <w:rFonts w:ascii="宋体" w:hAnsi="宋体"/>
              </w:rPr>
              <w:t>1</w:t>
            </w:r>
            <w:r>
              <w:rPr>
                <w:rFonts w:ascii="宋体" w:hAnsi="宋体" w:hint="eastAsia"/>
              </w:rPr>
              <w:t>次</w:t>
            </w:r>
            <w:r>
              <w:rPr>
                <w:rFonts w:ascii="宋体" w:hAnsi="宋体"/>
              </w:rPr>
              <w:t>2</w:t>
            </w:r>
            <w:r>
              <w:rPr>
                <w:rFonts w:ascii="宋体" w:hAnsi="宋体" w:hint="eastAsia"/>
              </w:rPr>
              <w:t>分，</w:t>
            </w:r>
            <w:r>
              <w:rPr>
                <w:rFonts w:ascii="宋体" w:hAnsi="宋体"/>
              </w:rPr>
              <w:t>2</w:t>
            </w:r>
            <w:r>
              <w:rPr>
                <w:rFonts w:ascii="宋体" w:hAnsi="宋体" w:hint="eastAsia"/>
              </w:rPr>
              <w:t>次</w:t>
            </w:r>
            <w:r>
              <w:rPr>
                <w:rFonts w:ascii="宋体" w:hAnsi="宋体"/>
              </w:rPr>
              <w:t>5</w:t>
            </w:r>
            <w:r>
              <w:rPr>
                <w:rFonts w:ascii="宋体" w:hAnsi="宋体" w:hint="eastAsia"/>
              </w:rPr>
              <w:t>分，要求有记录，有材料</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restart"/>
            <w:vAlign w:val="center"/>
          </w:tcPr>
          <w:p w:rsidR="009F030C" w:rsidRDefault="009F030C" w:rsidP="00BB483B">
            <w:pPr>
              <w:rPr>
                <w:rFonts w:ascii="宋体"/>
              </w:rPr>
            </w:pPr>
            <w:r>
              <w:rPr>
                <w:rFonts w:ascii="宋体" w:hAnsi="宋体"/>
              </w:rPr>
              <w:t>2</w:t>
            </w:r>
            <w:r>
              <w:rPr>
                <w:rFonts w:ascii="宋体" w:hAnsi="宋体" w:hint="eastAsia"/>
              </w:rPr>
              <w:t>、党建工作</w:t>
            </w:r>
            <w:r>
              <w:rPr>
                <w:rFonts w:ascii="宋体" w:hAnsi="宋体"/>
              </w:rPr>
              <w:t>35</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、开展党建工作有计划、总结，制度健全，认真执行</w:t>
            </w:r>
            <w:r>
              <w:rPr>
                <w:rFonts w:ascii="宋体" w:hAnsi="宋体"/>
              </w:rPr>
              <w:t>15</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有计划</w:t>
            </w:r>
            <w:r>
              <w:rPr>
                <w:rFonts w:ascii="宋体" w:hAnsi="宋体"/>
              </w:rPr>
              <w:t>5</w:t>
            </w:r>
            <w:r>
              <w:rPr>
                <w:rFonts w:ascii="宋体" w:hAnsi="宋体" w:hint="eastAsia"/>
              </w:rPr>
              <w:t>分，有总结</w:t>
            </w:r>
            <w:r>
              <w:rPr>
                <w:rFonts w:ascii="宋体" w:hAnsi="宋体"/>
              </w:rPr>
              <w:t>5</w:t>
            </w:r>
            <w:r>
              <w:rPr>
                <w:rFonts w:ascii="宋体" w:hAnsi="宋体" w:hint="eastAsia"/>
              </w:rPr>
              <w:t>分，执行</w:t>
            </w:r>
            <w:r>
              <w:rPr>
                <w:rFonts w:ascii="宋体" w:hAnsi="宋体"/>
              </w:rPr>
              <w:t>5</w:t>
            </w:r>
            <w:r>
              <w:rPr>
                <w:rFonts w:ascii="宋体" w:hAnsi="宋体" w:hint="eastAsia"/>
              </w:rPr>
              <w:t>分，要求有材料</w:t>
            </w:r>
          </w:p>
        </w:tc>
        <w:tc>
          <w:tcPr>
            <w:tcW w:w="531" w:type="dxa"/>
            <w:vAlign w:val="center"/>
          </w:tcPr>
          <w:p w:rsidR="009F030C" w:rsidRDefault="009F030C" w:rsidP="00BB483B">
            <w:pPr>
              <w:jc w:val="center"/>
              <w:rPr>
                <w:rFonts w:ascii="宋体"/>
              </w:rPr>
            </w:pPr>
          </w:p>
        </w:tc>
        <w:tc>
          <w:tcPr>
            <w:tcW w:w="699" w:type="dxa"/>
            <w:vMerge w:val="restart"/>
            <w:vAlign w:val="center"/>
          </w:tcPr>
          <w:p w:rsidR="009F030C" w:rsidRDefault="009F030C" w:rsidP="00BB483B">
            <w:pPr>
              <w:jc w:val="center"/>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、发展新党员质量高，程序规范，手续完备，大学生入党“三投票、三公示、一答辩”资料齐全</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党员发展程序规范</w:t>
            </w:r>
            <w:r>
              <w:rPr>
                <w:rFonts w:ascii="宋体" w:hAnsi="宋体"/>
              </w:rPr>
              <w:t>5</w:t>
            </w:r>
            <w:r>
              <w:rPr>
                <w:rFonts w:ascii="宋体" w:hAnsi="宋体" w:hint="eastAsia"/>
              </w:rPr>
              <w:t>分，手续完备</w:t>
            </w:r>
            <w:r>
              <w:rPr>
                <w:rFonts w:ascii="宋体" w:hAnsi="宋体"/>
              </w:rPr>
              <w:t>10</w:t>
            </w:r>
            <w:r>
              <w:rPr>
                <w:rFonts w:ascii="宋体" w:hAnsi="宋体" w:hint="eastAsia"/>
              </w:rPr>
              <w:t>分，要求有计划，有材料</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C</w:t>
            </w:r>
            <w:r>
              <w:rPr>
                <w:rFonts w:ascii="宋体" w:hAnsi="宋体" w:hint="eastAsia"/>
              </w:rPr>
              <w:t>、入党积极分子数比例高，作用发挥明显，有特色事例。申请入党者、学生党员占学生比例高</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入党积极分子发挥作用明显</w:t>
            </w:r>
            <w:r>
              <w:rPr>
                <w:rFonts w:ascii="宋体" w:hAnsi="宋体"/>
              </w:rPr>
              <w:t>5</w:t>
            </w:r>
            <w:r>
              <w:rPr>
                <w:rFonts w:ascii="宋体" w:hAnsi="宋体" w:hint="eastAsia"/>
              </w:rPr>
              <w:t>分，总数占学生比例</w:t>
            </w:r>
            <w:r>
              <w:rPr>
                <w:rFonts w:ascii="宋体" w:hAnsi="宋体"/>
              </w:rPr>
              <w:t>50%</w:t>
            </w:r>
            <w:r>
              <w:rPr>
                <w:rFonts w:ascii="宋体" w:hAnsi="宋体" w:hint="eastAsia"/>
              </w:rPr>
              <w:t>以上</w:t>
            </w:r>
            <w:r>
              <w:rPr>
                <w:rFonts w:ascii="宋体" w:hAnsi="宋体"/>
              </w:rPr>
              <w:t>5</w:t>
            </w:r>
            <w:r>
              <w:rPr>
                <w:rFonts w:ascii="宋体" w:hAnsi="宋体" w:hint="eastAsia"/>
              </w:rPr>
              <w:t>分，要求有总结材料。申请入党者、学生党员占学生比例占学生总数</w:t>
            </w:r>
            <w:r>
              <w:rPr>
                <w:rFonts w:ascii="宋体" w:hAnsi="宋体"/>
              </w:rPr>
              <w:t>50%</w:t>
            </w:r>
            <w:r>
              <w:rPr>
                <w:rFonts w:ascii="宋体" w:hAnsi="宋体" w:hint="eastAsia"/>
              </w:rPr>
              <w:t>以上</w:t>
            </w:r>
            <w:r>
              <w:rPr>
                <w:rFonts w:ascii="宋体" w:hAnsi="宋体"/>
              </w:rPr>
              <w:t>10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Align w:val="center"/>
          </w:tcPr>
          <w:p w:rsidR="009F030C" w:rsidRDefault="009F030C" w:rsidP="00BB483B">
            <w:pPr>
              <w:rPr>
                <w:rFonts w:ascii="宋体"/>
              </w:rPr>
            </w:pPr>
            <w:r>
              <w:rPr>
                <w:rFonts w:ascii="宋体" w:hAnsi="宋体"/>
              </w:rPr>
              <w:t>3</w:t>
            </w:r>
            <w:r>
              <w:rPr>
                <w:rFonts w:ascii="宋体" w:hAnsi="宋体" w:hint="eastAsia"/>
              </w:rPr>
              <w:t>、工会工作</w:t>
            </w:r>
            <w:r>
              <w:rPr>
                <w:rFonts w:ascii="宋体" w:hAnsi="宋体"/>
              </w:rPr>
              <w:t>10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hint="eastAsia"/>
              </w:rPr>
              <w:t>工会工作有计划，开展活动有特色；凝心聚力，促进和谐校园建设有成效</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有计划</w:t>
            </w:r>
            <w:r>
              <w:rPr>
                <w:rFonts w:ascii="宋体" w:hAnsi="宋体"/>
              </w:rPr>
              <w:t>5</w:t>
            </w:r>
            <w:r>
              <w:rPr>
                <w:rFonts w:ascii="宋体" w:hAnsi="宋体" w:hint="eastAsia"/>
              </w:rPr>
              <w:t>分，每学期至少开展工会活动</w:t>
            </w:r>
            <w:r>
              <w:rPr>
                <w:rFonts w:ascii="宋体" w:hAnsi="宋体"/>
              </w:rPr>
              <w:t>2</w:t>
            </w:r>
            <w:r>
              <w:rPr>
                <w:rFonts w:ascii="宋体" w:hAnsi="宋体" w:hint="eastAsia"/>
              </w:rPr>
              <w:t>次</w:t>
            </w:r>
            <w:r>
              <w:rPr>
                <w:rFonts w:ascii="宋体" w:hAnsi="宋体"/>
              </w:rPr>
              <w:t>5</w:t>
            </w:r>
            <w:r>
              <w:rPr>
                <w:rFonts w:ascii="宋体" w:hAnsi="宋体" w:hint="eastAsia"/>
              </w:rPr>
              <w:t>分，要求有总结材料</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Align w:val="center"/>
          </w:tcPr>
          <w:p w:rsidR="009F030C" w:rsidRDefault="009F030C" w:rsidP="00BB483B">
            <w:pPr>
              <w:rPr>
                <w:rFonts w:ascii="宋体"/>
              </w:rPr>
            </w:pPr>
            <w:r>
              <w:rPr>
                <w:rFonts w:ascii="宋体" w:hAnsi="宋体"/>
              </w:rPr>
              <w:t>4</w:t>
            </w:r>
            <w:r>
              <w:rPr>
                <w:rFonts w:ascii="宋体" w:hAnsi="宋体" w:hint="eastAsia"/>
              </w:rPr>
              <w:t>、廉洁自律</w:t>
            </w:r>
            <w:r>
              <w:rPr>
                <w:rFonts w:ascii="宋体" w:hAnsi="宋体"/>
              </w:rPr>
              <w:t>10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hint="eastAsia"/>
              </w:rPr>
              <w:t>发挥政治核心作用和保证监督作用，廉洁自律，积极开展廉洁文化教育活动，每学期开展一次廉洁文化教育活动</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每学期开展一次廉洁文化教育活动</w:t>
            </w:r>
            <w:r>
              <w:rPr>
                <w:rFonts w:ascii="宋体" w:hAnsi="宋体"/>
              </w:rPr>
              <w:t>10</w:t>
            </w:r>
            <w:r>
              <w:rPr>
                <w:rFonts w:ascii="宋体" w:hAnsi="宋体" w:hint="eastAsia"/>
              </w:rPr>
              <w:t>分，要求有总结材料</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restart"/>
            <w:vAlign w:val="center"/>
          </w:tcPr>
          <w:p w:rsidR="009F030C" w:rsidRDefault="009F030C" w:rsidP="00BB483B">
            <w:pPr>
              <w:rPr>
                <w:rFonts w:ascii="宋体"/>
              </w:rPr>
            </w:pPr>
            <w:r>
              <w:rPr>
                <w:rFonts w:ascii="宋体" w:hAnsi="宋体"/>
              </w:rPr>
              <w:t>5</w:t>
            </w:r>
            <w:r>
              <w:rPr>
                <w:rFonts w:ascii="宋体" w:hAnsi="宋体" w:hint="eastAsia"/>
              </w:rPr>
              <w:t>、团、学组织建设</w:t>
            </w:r>
            <w:r>
              <w:rPr>
                <w:rFonts w:ascii="宋体" w:hAnsi="宋体"/>
              </w:rPr>
              <w:t>25</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、系团学组织建设、学生干部队伍建设有成效，能够发挥重要作用，要求有活动</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系团学组织建设、学生干部队伍建设</w:t>
            </w:r>
            <w:r>
              <w:rPr>
                <w:rFonts w:ascii="宋体" w:hAnsi="宋体"/>
              </w:rPr>
              <w:t>5</w:t>
            </w:r>
            <w:r>
              <w:rPr>
                <w:rFonts w:ascii="宋体" w:hAnsi="宋体" w:hint="eastAsia"/>
              </w:rPr>
              <w:t>分，有活动</w:t>
            </w:r>
            <w:r>
              <w:rPr>
                <w:rFonts w:ascii="宋体" w:hAnsi="宋体"/>
              </w:rPr>
              <w:t>5</w:t>
            </w:r>
            <w:r>
              <w:rPr>
                <w:rFonts w:ascii="宋体" w:hAnsi="宋体" w:hint="eastAsia"/>
              </w:rPr>
              <w:t>分，要有总结材料</w:t>
            </w:r>
          </w:p>
        </w:tc>
        <w:tc>
          <w:tcPr>
            <w:tcW w:w="531" w:type="dxa"/>
            <w:vAlign w:val="center"/>
          </w:tcPr>
          <w:p w:rsidR="009F030C" w:rsidRDefault="009F030C" w:rsidP="00BB483B">
            <w:pPr>
              <w:jc w:val="center"/>
              <w:rPr>
                <w:rFonts w:ascii="宋体"/>
              </w:rPr>
            </w:pPr>
          </w:p>
        </w:tc>
        <w:tc>
          <w:tcPr>
            <w:tcW w:w="699" w:type="dxa"/>
            <w:vMerge w:val="restart"/>
            <w:vAlign w:val="center"/>
          </w:tcPr>
          <w:p w:rsidR="009F030C" w:rsidRDefault="009F030C" w:rsidP="00BB483B">
            <w:pPr>
              <w:jc w:val="center"/>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、基层班级、支部组织建设健全</w:t>
            </w:r>
            <w:r>
              <w:rPr>
                <w:rFonts w:ascii="宋体"/>
              </w:rPr>
              <w:t>,</w:t>
            </w:r>
            <w:r>
              <w:rPr>
                <w:rFonts w:ascii="宋体" w:hAnsi="宋体" w:hint="eastAsia"/>
              </w:rPr>
              <w:t>团员档案管理得当，无遗失，团员注册正常。</w:t>
            </w:r>
            <w:r>
              <w:rPr>
                <w:rFonts w:ascii="宋体" w:hAnsi="宋体"/>
              </w:rPr>
              <w:t>5</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班委、支部健全</w:t>
            </w:r>
            <w:r>
              <w:rPr>
                <w:rFonts w:ascii="宋体" w:hAnsi="宋体"/>
              </w:rPr>
              <w:t>5</w:t>
            </w:r>
            <w:r>
              <w:rPr>
                <w:rFonts w:ascii="宋体" w:hAnsi="宋体" w:hint="eastAsia"/>
              </w:rPr>
              <w:t>分，要求有班级班委、团支部学生干部名单，团员档案管理得当，如有遗失按照事故处理。</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C</w:t>
            </w:r>
            <w:r>
              <w:rPr>
                <w:rFonts w:ascii="宋体" w:hAnsi="宋体" w:hint="eastAsia"/>
              </w:rPr>
              <w:t>、团、学工作有创新</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工作创新内容</w:t>
            </w:r>
            <w:r>
              <w:rPr>
                <w:rFonts w:ascii="宋体" w:hAnsi="宋体"/>
              </w:rPr>
              <w:t>5</w:t>
            </w:r>
            <w:r>
              <w:rPr>
                <w:rFonts w:ascii="宋体" w:hAnsi="宋体" w:hint="eastAsia"/>
              </w:rPr>
              <w:t>分，有实施</w:t>
            </w:r>
            <w:r>
              <w:rPr>
                <w:rFonts w:ascii="宋体" w:hAnsi="宋体"/>
              </w:rPr>
              <w:t>5</w:t>
            </w:r>
            <w:r>
              <w:rPr>
                <w:rFonts w:ascii="宋体" w:hAnsi="宋体" w:hint="eastAsia"/>
              </w:rPr>
              <w:t>分，要求有材料</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restart"/>
            <w:vAlign w:val="center"/>
          </w:tcPr>
          <w:p w:rsidR="009F030C" w:rsidRDefault="009F030C" w:rsidP="00BB483B">
            <w:pPr>
              <w:rPr>
                <w:rFonts w:ascii="宋体"/>
              </w:rPr>
            </w:pPr>
            <w:r>
              <w:rPr>
                <w:rFonts w:ascii="宋体" w:hAnsi="宋体"/>
              </w:rPr>
              <w:t>6</w:t>
            </w:r>
            <w:r>
              <w:rPr>
                <w:rFonts w:ascii="宋体" w:hAnsi="宋体" w:hint="eastAsia"/>
              </w:rPr>
              <w:t>、主题教育</w:t>
            </w:r>
            <w:r>
              <w:rPr>
                <w:rFonts w:ascii="宋体" w:hAnsi="宋体"/>
              </w:rPr>
              <w:t>30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、每学期开展主题思想教育活动</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主题教育</w:t>
            </w:r>
            <w:r>
              <w:rPr>
                <w:rFonts w:ascii="宋体" w:hAnsi="宋体"/>
              </w:rPr>
              <w:t>1</w:t>
            </w:r>
            <w:r>
              <w:rPr>
                <w:rFonts w:ascii="宋体" w:hAnsi="宋体" w:hint="eastAsia"/>
              </w:rPr>
              <w:t>次</w:t>
            </w:r>
            <w:r>
              <w:rPr>
                <w:rFonts w:ascii="宋体" w:hAnsi="宋体"/>
              </w:rPr>
              <w:t>3</w:t>
            </w:r>
            <w:r>
              <w:rPr>
                <w:rFonts w:ascii="宋体" w:hAnsi="宋体" w:hint="eastAsia"/>
              </w:rPr>
              <w:t>分，</w:t>
            </w:r>
            <w:r>
              <w:rPr>
                <w:rFonts w:ascii="宋体" w:hAnsi="宋体"/>
              </w:rPr>
              <w:t>2</w:t>
            </w:r>
            <w:r>
              <w:rPr>
                <w:rFonts w:ascii="宋体" w:hAnsi="宋体" w:hint="eastAsia"/>
              </w:rPr>
              <w:t>次</w:t>
            </w:r>
            <w:r>
              <w:rPr>
                <w:rFonts w:ascii="宋体" w:hAnsi="宋体"/>
              </w:rPr>
              <w:t>6</w:t>
            </w:r>
            <w:r>
              <w:rPr>
                <w:rFonts w:ascii="宋体" w:hAnsi="宋体" w:hint="eastAsia"/>
              </w:rPr>
              <w:t>分，</w:t>
            </w:r>
            <w:r>
              <w:rPr>
                <w:rFonts w:ascii="宋体" w:hAnsi="宋体"/>
              </w:rPr>
              <w:t>3</w:t>
            </w:r>
            <w:r>
              <w:rPr>
                <w:rFonts w:ascii="宋体" w:hAnsi="宋体" w:hint="eastAsia"/>
              </w:rPr>
              <w:t>次</w:t>
            </w:r>
            <w:r>
              <w:rPr>
                <w:rFonts w:ascii="宋体" w:hAnsi="宋体"/>
              </w:rPr>
              <w:t>10</w:t>
            </w:r>
            <w:r>
              <w:rPr>
                <w:rFonts w:ascii="宋体" w:hAnsi="宋体" w:hint="eastAsia"/>
              </w:rPr>
              <w:t>分，要求有总结材料</w:t>
            </w:r>
          </w:p>
        </w:tc>
        <w:tc>
          <w:tcPr>
            <w:tcW w:w="531" w:type="dxa"/>
            <w:vAlign w:val="center"/>
          </w:tcPr>
          <w:p w:rsidR="009F030C" w:rsidRDefault="009F030C" w:rsidP="00BB483B">
            <w:pPr>
              <w:jc w:val="center"/>
              <w:rPr>
                <w:rFonts w:ascii="宋体"/>
              </w:rPr>
            </w:pPr>
          </w:p>
        </w:tc>
        <w:tc>
          <w:tcPr>
            <w:tcW w:w="699" w:type="dxa"/>
            <w:vMerge w:val="restart"/>
            <w:vAlign w:val="center"/>
          </w:tcPr>
          <w:p w:rsidR="009F030C" w:rsidRDefault="009F030C" w:rsidP="00BB483B">
            <w:pPr>
              <w:jc w:val="center"/>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、组织参加学校计划活动有序，按照要</w:t>
            </w:r>
          </w:p>
          <w:p w:rsidR="009F030C" w:rsidRDefault="009F030C" w:rsidP="00BB483B">
            <w:pPr>
              <w:rPr>
                <w:rFonts w:ascii="宋体"/>
              </w:rPr>
            </w:pPr>
            <w:r>
              <w:rPr>
                <w:rFonts w:ascii="宋体" w:hAnsi="宋体" w:hint="eastAsia"/>
              </w:rPr>
              <w:t>求完成</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参加学校组织的活动，落实到人，要求学生出勤</w:t>
            </w:r>
            <w:r>
              <w:rPr>
                <w:rFonts w:ascii="宋体" w:hAnsi="宋体"/>
              </w:rPr>
              <w:t>70%-80%</w:t>
            </w:r>
            <w:r>
              <w:rPr>
                <w:rFonts w:ascii="宋体" w:hAnsi="宋体" w:hint="eastAsia"/>
              </w:rPr>
              <w:t>人数</w:t>
            </w:r>
            <w:r>
              <w:rPr>
                <w:rFonts w:ascii="宋体" w:hAnsi="宋体"/>
              </w:rPr>
              <w:t>3</w:t>
            </w:r>
            <w:r>
              <w:rPr>
                <w:rFonts w:ascii="宋体" w:hAnsi="宋体" w:hint="eastAsia"/>
              </w:rPr>
              <w:t>分，</w:t>
            </w:r>
            <w:r>
              <w:rPr>
                <w:rFonts w:ascii="宋体" w:hAnsi="宋体"/>
              </w:rPr>
              <w:t>80%-90%</w:t>
            </w:r>
            <w:r>
              <w:rPr>
                <w:rFonts w:ascii="宋体" w:hAnsi="宋体" w:hint="eastAsia"/>
              </w:rPr>
              <w:t>人数</w:t>
            </w:r>
            <w:r>
              <w:rPr>
                <w:rFonts w:ascii="宋体" w:hAnsi="宋体"/>
              </w:rPr>
              <w:t>6</w:t>
            </w:r>
            <w:r>
              <w:rPr>
                <w:rFonts w:ascii="宋体" w:hAnsi="宋体" w:hint="eastAsia"/>
              </w:rPr>
              <w:t>分，</w:t>
            </w:r>
            <w:r>
              <w:rPr>
                <w:rFonts w:ascii="宋体" w:hAnsi="宋体"/>
              </w:rPr>
              <w:t>90%</w:t>
            </w:r>
            <w:r>
              <w:rPr>
                <w:rFonts w:ascii="宋体" w:hAnsi="宋体" w:hint="eastAsia"/>
              </w:rPr>
              <w:t>以上</w:t>
            </w:r>
            <w:r>
              <w:rPr>
                <w:rFonts w:ascii="宋体" w:hAnsi="宋体"/>
              </w:rPr>
              <w:t>10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gridBefore w:val="1"/>
          <w:jc w:val="center"/>
        </w:trPr>
        <w:tc>
          <w:tcPr>
            <w:tcW w:w="1054" w:type="dxa"/>
            <w:gridSpan w:val="2"/>
            <w:vMerge/>
            <w:vAlign w:val="center"/>
          </w:tcPr>
          <w:p w:rsidR="009F030C" w:rsidRDefault="009F030C" w:rsidP="00BB483B">
            <w:pPr>
              <w:widowControl/>
              <w:jc w:val="left"/>
              <w:rPr>
                <w:rFonts w:ascii="宋体"/>
              </w:rPr>
            </w:pPr>
          </w:p>
        </w:tc>
        <w:tc>
          <w:tcPr>
            <w:tcW w:w="923" w:type="dxa"/>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C</w:t>
            </w:r>
            <w:r>
              <w:rPr>
                <w:rFonts w:ascii="宋体" w:hAnsi="宋体" w:hint="eastAsia"/>
              </w:rPr>
              <w:t>、每学期按要求参与开展主题团日活动</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本系大一、大二团支部参与活动</w:t>
            </w:r>
            <w:r>
              <w:rPr>
                <w:rFonts w:ascii="宋体" w:hAnsi="宋体"/>
              </w:rPr>
              <w:t>70%-80%</w:t>
            </w:r>
            <w:r>
              <w:rPr>
                <w:rFonts w:ascii="宋体" w:hAnsi="宋体" w:hint="eastAsia"/>
              </w:rPr>
              <w:t>的</w:t>
            </w:r>
            <w:r>
              <w:rPr>
                <w:rFonts w:ascii="宋体" w:hAnsi="宋体"/>
              </w:rPr>
              <w:t>3</w:t>
            </w:r>
            <w:r>
              <w:rPr>
                <w:rFonts w:ascii="宋体" w:hAnsi="宋体" w:hint="eastAsia"/>
              </w:rPr>
              <w:t>分，</w:t>
            </w:r>
            <w:r>
              <w:rPr>
                <w:rFonts w:ascii="宋体" w:hAnsi="宋体"/>
              </w:rPr>
              <w:t>80%-90%</w:t>
            </w:r>
            <w:r>
              <w:rPr>
                <w:rFonts w:ascii="宋体" w:hAnsi="宋体" w:hint="eastAsia"/>
              </w:rPr>
              <w:t>的</w:t>
            </w:r>
            <w:r>
              <w:rPr>
                <w:rFonts w:ascii="宋体" w:hAnsi="宋体"/>
              </w:rPr>
              <w:t>6</w:t>
            </w:r>
            <w:r>
              <w:rPr>
                <w:rFonts w:ascii="宋体" w:hAnsi="宋体" w:hint="eastAsia"/>
              </w:rPr>
              <w:t>分，</w:t>
            </w:r>
            <w:r>
              <w:rPr>
                <w:rFonts w:ascii="宋体" w:hAnsi="宋体"/>
              </w:rPr>
              <w:t>90%</w:t>
            </w:r>
            <w:r>
              <w:rPr>
                <w:rFonts w:ascii="宋体" w:hAnsi="宋体" w:hint="eastAsia"/>
              </w:rPr>
              <w:t>以上的</w:t>
            </w:r>
            <w:r>
              <w:rPr>
                <w:rFonts w:ascii="宋体" w:hAnsi="宋体"/>
              </w:rPr>
              <w:t>10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widowControl/>
              <w:jc w:val="left"/>
              <w:rPr>
                <w:rFonts w:ascii="宋体"/>
              </w:rPr>
            </w:pPr>
          </w:p>
        </w:tc>
      </w:tr>
      <w:tr w:rsidR="009F030C" w:rsidTr="00BB483B">
        <w:trPr>
          <w:gridBefore w:val="1"/>
          <w:jc w:val="center"/>
        </w:trPr>
        <w:tc>
          <w:tcPr>
            <w:tcW w:w="1977" w:type="dxa"/>
            <w:gridSpan w:val="3"/>
            <w:vMerge w:val="restart"/>
            <w:vAlign w:val="center"/>
          </w:tcPr>
          <w:p w:rsidR="009F030C" w:rsidRDefault="009F030C" w:rsidP="00BB483B">
            <w:pPr>
              <w:rPr>
                <w:rFonts w:ascii="宋体"/>
              </w:rPr>
            </w:pPr>
            <w:r>
              <w:rPr>
                <w:rFonts w:ascii="宋体" w:hAnsi="宋体" w:hint="eastAsia"/>
              </w:rPr>
              <w:t>学风建设</w:t>
            </w:r>
            <w:r>
              <w:rPr>
                <w:rFonts w:ascii="宋体" w:hAnsi="宋体"/>
              </w:rPr>
              <w:t>60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、学生上课出勤率、晚自习出勤率高</w:t>
            </w:r>
            <w:r>
              <w:rPr>
                <w:rFonts w:ascii="宋体" w:hAnsi="宋体"/>
              </w:rPr>
              <w:t>40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rPr>
              <w:t>70%-80%</w:t>
            </w:r>
            <w:r>
              <w:rPr>
                <w:rFonts w:ascii="宋体" w:hAnsi="宋体" w:hint="eastAsia"/>
              </w:rPr>
              <w:t>人数</w:t>
            </w:r>
            <w:r>
              <w:rPr>
                <w:rFonts w:ascii="宋体" w:hAnsi="宋体"/>
              </w:rPr>
              <w:t>20</w:t>
            </w:r>
            <w:r>
              <w:rPr>
                <w:rFonts w:ascii="宋体" w:hAnsi="宋体" w:hint="eastAsia"/>
              </w:rPr>
              <w:t>分，</w:t>
            </w:r>
            <w:r>
              <w:rPr>
                <w:rFonts w:ascii="宋体" w:hAnsi="宋体"/>
              </w:rPr>
              <w:t>80%-90%</w:t>
            </w:r>
            <w:r>
              <w:rPr>
                <w:rFonts w:ascii="宋体" w:hAnsi="宋体" w:hint="eastAsia"/>
              </w:rPr>
              <w:t>人数</w:t>
            </w:r>
            <w:r>
              <w:rPr>
                <w:rFonts w:ascii="宋体" w:hAnsi="宋体"/>
              </w:rPr>
              <w:t>30</w:t>
            </w:r>
            <w:r>
              <w:rPr>
                <w:rFonts w:ascii="宋体" w:hAnsi="宋体" w:hint="eastAsia"/>
              </w:rPr>
              <w:t>分，</w:t>
            </w:r>
            <w:r>
              <w:rPr>
                <w:rFonts w:ascii="宋体" w:hAnsi="宋体"/>
              </w:rPr>
              <w:t>90%-95%</w:t>
            </w:r>
            <w:r>
              <w:rPr>
                <w:rFonts w:ascii="宋体" w:hAnsi="宋体" w:hint="eastAsia"/>
              </w:rPr>
              <w:t>人数</w:t>
            </w:r>
            <w:r>
              <w:rPr>
                <w:rFonts w:ascii="宋体" w:hAnsi="宋体"/>
              </w:rPr>
              <w:t>35</w:t>
            </w:r>
            <w:r>
              <w:rPr>
                <w:rFonts w:ascii="宋体" w:hAnsi="宋体" w:hint="eastAsia"/>
              </w:rPr>
              <w:t>分，</w:t>
            </w:r>
          </w:p>
          <w:p w:rsidR="009F030C" w:rsidRDefault="009F030C" w:rsidP="00BB483B">
            <w:pPr>
              <w:jc w:val="left"/>
              <w:rPr>
                <w:rFonts w:ascii="宋体"/>
              </w:rPr>
            </w:pPr>
            <w:r>
              <w:rPr>
                <w:rFonts w:ascii="宋体" w:hAnsi="宋体"/>
              </w:rPr>
              <w:t>95%</w:t>
            </w:r>
            <w:r>
              <w:rPr>
                <w:rFonts w:ascii="宋体" w:hAnsi="宋体" w:hint="eastAsia"/>
              </w:rPr>
              <w:t>以上人数</w:t>
            </w:r>
            <w:r>
              <w:rPr>
                <w:rFonts w:ascii="宋体" w:hAnsi="宋体"/>
              </w:rPr>
              <w:t>40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Merge w:val="restart"/>
            <w:vAlign w:val="center"/>
          </w:tcPr>
          <w:p w:rsidR="009F030C" w:rsidRDefault="009F030C" w:rsidP="00BB483B">
            <w:pPr>
              <w:jc w:val="center"/>
              <w:rPr>
                <w:rFonts w:ascii="宋体"/>
              </w:rPr>
            </w:pPr>
          </w:p>
        </w:tc>
      </w:tr>
      <w:tr w:rsidR="009F030C" w:rsidTr="00BB483B">
        <w:trPr>
          <w:gridBefore w:val="1"/>
          <w:jc w:val="center"/>
        </w:trPr>
        <w:tc>
          <w:tcPr>
            <w:tcW w:w="1977" w:type="dxa"/>
            <w:gridSpan w:val="3"/>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、考试无违纪现象</w:t>
            </w:r>
            <w:r>
              <w:rPr>
                <w:rFonts w:ascii="宋体" w:hAnsi="宋体"/>
              </w:rPr>
              <w:t xml:space="preserve"> 20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考试无违纪率</w:t>
            </w:r>
            <w:r>
              <w:rPr>
                <w:rFonts w:ascii="宋体" w:hAnsi="宋体"/>
              </w:rPr>
              <w:t>20</w:t>
            </w:r>
            <w:r>
              <w:rPr>
                <w:rFonts w:ascii="宋体" w:hAnsi="宋体" w:hint="eastAsia"/>
              </w:rPr>
              <w:t>分，违纪</w:t>
            </w:r>
            <w:r>
              <w:rPr>
                <w:rFonts w:ascii="宋体" w:hAnsi="宋体"/>
              </w:rPr>
              <w:t>5%</w:t>
            </w:r>
            <w:r>
              <w:rPr>
                <w:rFonts w:ascii="宋体" w:hAnsi="宋体" w:hint="eastAsia"/>
              </w:rPr>
              <w:t>以下</w:t>
            </w:r>
            <w:r>
              <w:rPr>
                <w:rFonts w:ascii="宋体" w:hAnsi="宋体"/>
              </w:rPr>
              <w:t>15</w:t>
            </w:r>
            <w:r>
              <w:rPr>
                <w:rFonts w:ascii="宋体" w:hAnsi="宋体" w:hint="eastAsia"/>
              </w:rPr>
              <w:t>分，</w:t>
            </w:r>
            <w:r>
              <w:rPr>
                <w:rFonts w:ascii="宋体" w:hAnsi="宋体"/>
              </w:rPr>
              <w:t>5%-8%</w:t>
            </w:r>
            <w:r>
              <w:rPr>
                <w:rFonts w:ascii="宋体" w:hAnsi="宋体" w:hint="eastAsia"/>
              </w:rPr>
              <w:t>之间</w:t>
            </w:r>
            <w:r>
              <w:rPr>
                <w:rFonts w:ascii="宋体" w:hAnsi="宋体"/>
              </w:rPr>
              <w:t>5</w:t>
            </w:r>
            <w:r>
              <w:rPr>
                <w:rFonts w:ascii="宋体" w:hAnsi="宋体" w:hint="eastAsia"/>
              </w:rPr>
              <w:t>分，</w:t>
            </w:r>
            <w:r>
              <w:rPr>
                <w:rFonts w:ascii="宋体" w:hAnsi="宋体"/>
              </w:rPr>
              <w:t>8%</w:t>
            </w:r>
            <w:r>
              <w:rPr>
                <w:rFonts w:ascii="宋体" w:hAnsi="宋体" w:hint="eastAsia"/>
              </w:rPr>
              <w:t>以上</w:t>
            </w:r>
            <w:r>
              <w:rPr>
                <w:rFonts w:ascii="宋体"/>
              </w:rPr>
              <w:t>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Merge/>
            <w:vAlign w:val="center"/>
          </w:tcPr>
          <w:p w:rsidR="009F030C" w:rsidRDefault="009F030C" w:rsidP="00BB483B">
            <w:pPr>
              <w:widowControl/>
              <w:jc w:val="left"/>
              <w:rPr>
                <w:rFonts w:ascii="宋体"/>
              </w:rPr>
            </w:pPr>
          </w:p>
        </w:tc>
      </w:tr>
      <w:tr w:rsidR="009F030C" w:rsidTr="00BB483B">
        <w:trPr>
          <w:gridBefore w:val="1"/>
          <w:jc w:val="center"/>
        </w:trPr>
        <w:tc>
          <w:tcPr>
            <w:tcW w:w="907" w:type="dxa"/>
            <w:vMerge w:val="restart"/>
            <w:vAlign w:val="center"/>
          </w:tcPr>
          <w:p w:rsidR="009F030C" w:rsidRDefault="009F030C" w:rsidP="00BB483B">
            <w:pPr>
              <w:jc w:val="left"/>
              <w:rPr>
                <w:rFonts w:ascii="宋体"/>
              </w:rPr>
            </w:pPr>
            <w:r>
              <w:rPr>
                <w:rFonts w:ascii="宋体" w:hAnsi="宋体" w:hint="eastAsia"/>
              </w:rPr>
              <w:t>日常管理</w:t>
            </w:r>
            <w:r>
              <w:rPr>
                <w:rFonts w:ascii="宋体" w:hAnsi="宋体"/>
              </w:rPr>
              <w:t>570</w:t>
            </w:r>
            <w:r>
              <w:rPr>
                <w:rFonts w:ascii="宋体" w:hAnsi="宋体" w:hint="eastAsia"/>
              </w:rPr>
              <w:t>分</w:t>
            </w:r>
          </w:p>
        </w:tc>
        <w:tc>
          <w:tcPr>
            <w:tcW w:w="1070" w:type="dxa"/>
            <w:gridSpan w:val="2"/>
            <w:vMerge w:val="restart"/>
            <w:vAlign w:val="center"/>
          </w:tcPr>
          <w:p w:rsidR="009F030C" w:rsidRDefault="009F030C" w:rsidP="00BB483B">
            <w:pPr>
              <w:rPr>
                <w:rFonts w:ascii="宋体"/>
              </w:rPr>
            </w:pPr>
            <w:r>
              <w:rPr>
                <w:rFonts w:ascii="宋体" w:hAnsi="宋体"/>
              </w:rPr>
              <w:t>1</w:t>
            </w:r>
            <w:r>
              <w:rPr>
                <w:rFonts w:ascii="宋体" w:hAnsi="宋体" w:hint="eastAsia"/>
              </w:rPr>
              <w:t>、心理健康教育</w:t>
            </w:r>
            <w:r>
              <w:rPr>
                <w:rFonts w:ascii="宋体" w:hAnsi="宋体"/>
              </w:rPr>
              <w:t>100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、主题心理健康教育活动工作开展</w:t>
            </w:r>
            <w:r>
              <w:rPr>
                <w:rFonts w:ascii="宋体" w:hAnsi="宋体"/>
              </w:rPr>
              <w:t xml:space="preserve"> 30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心理健康教育活动</w:t>
            </w:r>
            <w:r>
              <w:rPr>
                <w:rFonts w:ascii="宋体" w:hAnsi="宋体"/>
              </w:rPr>
              <w:t>1</w:t>
            </w:r>
            <w:r>
              <w:rPr>
                <w:rFonts w:ascii="宋体" w:hAnsi="宋体" w:hint="eastAsia"/>
              </w:rPr>
              <w:t>次</w:t>
            </w:r>
            <w:r>
              <w:rPr>
                <w:rFonts w:ascii="宋体" w:hAnsi="宋体"/>
              </w:rPr>
              <w:t>15</w:t>
            </w:r>
            <w:r>
              <w:rPr>
                <w:rFonts w:ascii="宋体" w:hAnsi="宋体" w:hint="eastAsia"/>
              </w:rPr>
              <w:t>分，</w:t>
            </w:r>
            <w:r>
              <w:rPr>
                <w:rFonts w:ascii="宋体" w:hAnsi="宋体"/>
              </w:rPr>
              <w:t>2</w:t>
            </w:r>
            <w:r>
              <w:rPr>
                <w:rFonts w:ascii="宋体" w:hAnsi="宋体" w:hint="eastAsia"/>
              </w:rPr>
              <w:t>次以上</w:t>
            </w:r>
            <w:r>
              <w:rPr>
                <w:rFonts w:ascii="宋体" w:hAnsi="宋体"/>
              </w:rPr>
              <w:t>30</w:t>
            </w:r>
            <w:r>
              <w:rPr>
                <w:rFonts w:ascii="宋体" w:hAnsi="宋体" w:hint="eastAsia"/>
              </w:rPr>
              <w:t>分，要求有材料</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、特殊学生群体跟踪访谈及建档</w:t>
            </w:r>
            <w:r>
              <w:rPr>
                <w:rFonts w:ascii="宋体" w:hAnsi="宋体"/>
              </w:rPr>
              <w:t>30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系建立特殊学生群体档案</w:t>
            </w:r>
            <w:r>
              <w:rPr>
                <w:rFonts w:ascii="宋体" w:hAnsi="宋体"/>
              </w:rPr>
              <w:t>30</w:t>
            </w:r>
            <w:r>
              <w:rPr>
                <w:rFonts w:ascii="宋体" w:hAnsi="宋体" w:hint="eastAsia"/>
              </w:rPr>
              <w:t>分，要求有记录</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C</w:t>
            </w:r>
            <w:r>
              <w:rPr>
                <w:rFonts w:ascii="宋体" w:hAnsi="宋体" w:hint="eastAsia"/>
              </w:rPr>
              <w:t>、特殊对象帮扶及学生心理危机事件处理及时得当</w:t>
            </w:r>
            <w:r>
              <w:rPr>
                <w:rFonts w:ascii="宋体" w:hAnsi="宋体"/>
              </w:rPr>
              <w:t>30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学生心理危机事件处理及时妥当</w:t>
            </w:r>
            <w:r>
              <w:rPr>
                <w:rFonts w:ascii="宋体" w:hAnsi="宋体"/>
              </w:rPr>
              <w:t>30</w:t>
            </w:r>
            <w:r>
              <w:rPr>
                <w:rFonts w:ascii="宋体" w:hAnsi="宋体" w:hint="eastAsia"/>
              </w:rPr>
              <w:t>分。若因处理不妥出现恶性学生心理危机事件扣</w:t>
            </w:r>
            <w:r>
              <w:rPr>
                <w:rFonts w:ascii="宋体" w:hAnsi="宋体"/>
              </w:rPr>
              <w:t>100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trHeight w:val="112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D</w:t>
            </w:r>
            <w:r>
              <w:rPr>
                <w:rFonts w:ascii="宋体" w:hAnsi="宋体" w:hint="eastAsia"/>
              </w:rPr>
              <w:t>、学生对院级心理健康教育相关活动的参与度</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心理普查参测率</w:t>
            </w:r>
            <w:r>
              <w:rPr>
                <w:rFonts w:ascii="宋体" w:hAnsi="宋体"/>
              </w:rPr>
              <w:t>95%</w:t>
            </w:r>
            <w:r>
              <w:rPr>
                <w:rFonts w:ascii="宋体" w:hAnsi="宋体" w:hint="eastAsia"/>
              </w:rPr>
              <w:t>以上</w:t>
            </w:r>
            <w:r>
              <w:rPr>
                <w:rFonts w:ascii="宋体" w:hAnsi="宋体"/>
              </w:rPr>
              <w:t>10</w:t>
            </w:r>
            <w:r>
              <w:rPr>
                <w:rFonts w:ascii="宋体" w:hAnsi="宋体" w:hint="eastAsia"/>
              </w:rPr>
              <w:t>分、</w:t>
            </w:r>
            <w:r>
              <w:rPr>
                <w:rFonts w:ascii="宋体" w:hAnsi="宋体"/>
              </w:rPr>
              <w:t>85%-95%</w:t>
            </w:r>
            <w:r>
              <w:rPr>
                <w:rFonts w:ascii="宋体" w:hAnsi="宋体" w:hint="eastAsia"/>
              </w:rPr>
              <w:t>之间</w:t>
            </w:r>
            <w:r>
              <w:rPr>
                <w:rFonts w:ascii="宋体" w:hAnsi="宋体"/>
              </w:rPr>
              <w:t>5</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restart"/>
            <w:vAlign w:val="center"/>
          </w:tcPr>
          <w:p w:rsidR="009F030C" w:rsidRDefault="009F030C" w:rsidP="00BB483B">
            <w:pPr>
              <w:rPr>
                <w:rFonts w:ascii="宋体"/>
              </w:rPr>
            </w:pPr>
            <w:r>
              <w:rPr>
                <w:rFonts w:ascii="宋体" w:hAnsi="宋体"/>
              </w:rPr>
              <w:t>2</w:t>
            </w:r>
            <w:r>
              <w:rPr>
                <w:rFonts w:ascii="宋体" w:hAnsi="宋体" w:hint="eastAsia"/>
              </w:rPr>
              <w:t>、资助工作</w:t>
            </w:r>
            <w:r>
              <w:rPr>
                <w:rFonts w:ascii="宋体" w:hAnsi="宋体"/>
              </w:rPr>
              <w:t>100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、贫困生认定、助学贷款、奖助评定、学费补偿、贫困生主题教育（有记录）、就业等各项工作及时保质保量</w:t>
            </w:r>
            <w:r>
              <w:rPr>
                <w:rFonts w:ascii="宋体" w:hAnsi="宋体"/>
              </w:rPr>
              <w:t>70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未按时按要求完成扣</w:t>
            </w:r>
            <w:r>
              <w:rPr>
                <w:rFonts w:ascii="宋体" w:hAnsi="宋体"/>
              </w:rPr>
              <w:t>10</w:t>
            </w:r>
            <w:r>
              <w:rPr>
                <w:rFonts w:ascii="宋体" w:hAnsi="宋体" w:hint="eastAsia"/>
              </w:rPr>
              <w:t>分，催促后仍然没有完成扣</w:t>
            </w:r>
            <w:r>
              <w:rPr>
                <w:rFonts w:ascii="宋体" w:hAnsi="宋体"/>
              </w:rPr>
              <w:t>45</w:t>
            </w:r>
            <w:r>
              <w:rPr>
                <w:rFonts w:ascii="宋体" w:hAnsi="宋体" w:hint="eastAsia"/>
              </w:rPr>
              <w:t>分，对学生家庭情况核实有误每人次扣</w:t>
            </w:r>
            <w:r>
              <w:rPr>
                <w:rFonts w:ascii="宋体" w:hAnsi="宋体"/>
              </w:rPr>
              <w:t>10</w:t>
            </w:r>
            <w:r>
              <w:rPr>
                <w:rFonts w:ascii="宋体" w:hAnsi="宋体" w:hint="eastAsia"/>
              </w:rPr>
              <w:t>分，弄虚作假扣</w:t>
            </w:r>
            <w:r>
              <w:rPr>
                <w:rFonts w:ascii="宋体" w:hAnsi="宋体"/>
              </w:rPr>
              <w:t>70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、资助政策宣传、助学成才典型材料</w:t>
            </w:r>
            <w:r>
              <w:rPr>
                <w:rFonts w:ascii="宋体" w:hAnsi="宋体"/>
              </w:rPr>
              <w:t>20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按要求上报材料</w:t>
            </w:r>
            <w:r>
              <w:rPr>
                <w:rFonts w:ascii="宋体" w:hAnsi="宋体"/>
              </w:rPr>
              <w:t>10</w:t>
            </w:r>
            <w:r>
              <w:rPr>
                <w:rFonts w:ascii="宋体" w:hAnsi="宋体" w:hint="eastAsia"/>
              </w:rPr>
              <w:t>分，被省级以上部门录用</w:t>
            </w:r>
            <w:r>
              <w:rPr>
                <w:rFonts w:ascii="宋体" w:hAnsi="宋体"/>
              </w:rPr>
              <w:t>20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rPr>
                <w:rFonts w:ascii="宋体"/>
              </w:rPr>
            </w:pPr>
          </w:p>
        </w:tc>
        <w:tc>
          <w:tcPr>
            <w:tcW w:w="3849" w:type="dxa"/>
            <w:vAlign w:val="center"/>
          </w:tcPr>
          <w:p w:rsidR="009F030C" w:rsidRDefault="009F030C" w:rsidP="00BB483B">
            <w:pPr>
              <w:rPr>
                <w:rFonts w:ascii="宋体"/>
              </w:rPr>
            </w:pPr>
            <w:r>
              <w:rPr>
                <w:rFonts w:ascii="宋体" w:hAnsi="宋体"/>
              </w:rPr>
              <w:t>C</w:t>
            </w:r>
            <w:r>
              <w:rPr>
                <w:rFonts w:ascii="宋体" w:hAnsi="宋体" w:hint="eastAsia"/>
              </w:rPr>
              <w:t>、资助工作有创新</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工作创新有实施有材料</w:t>
            </w:r>
            <w:r>
              <w:rPr>
                <w:rFonts w:ascii="宋体" w:hAnsi="宋体"/>
              </w:rPr>
              <w:t>5</w:t>
            </w:r>
            <w:r>
              <w:rPr>
                <w:rFonts w:ascii="宋体" w:hAnsi="宋体" w:hint="eastAsia"/>
              </w:rPr>
              <w:t>分，资助工作有特色成果显著</w:t>
            </w:r>
            <w:r>
              <w:rPr>
                <w:rFonts w:ascii="宋体" w:hAnsi="宋体"/>
              </w:rPr>
              <w:t>5</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Align w:val="center"/>
          </w:tcPr>
          <w:p w:rsidR="009F030C" w:rsidRDefault="009F030C" w:rsidP="00BB483B">
            <w:pPr>
              <w:rPr>
                <w:rFonts w:ascii="宋体"/>
              </w:rPr>
            </w:pPr>
            <w:r>
              <w:rPr>
                <w:rFonts w:ascii="宋体" w:hAnsi="宋体"/>
              </w:rPr>
              <w:t>3</w:t>
            </w:r>
            <w:r>
              <w:rPr>
                <w:rFonts w:ascii="宋体" w:hAnsi="宋体" w:hint="eastAsia"/>
              </w:rPr>
              <w:t>、早操出勤</w:t>
            </w:r>
            <w:r>
              <w:rPr>
                <w:rFonts w:ascii="宋体" w:hAnsi="宋体"/>
              </w:rPr>
              <w:t>50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hint="eastAsia"/>
              </w:rPr>
              <w:t>早操出勤有措施，系各班级出勤率高</w:t>
            </w:r>
            <w:r>
              <w:rPr>
                <w:rFonts w:ascii="宋体" w:hAnsi="宋体"/>
              </w:rPr>
              <w:t>50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系出勤率达到</w:t>
            </w:r>
            <w:r>
              <w:rPr>
                <w:rFonts w:ascii="宋体" w:hAnsi="宋体"/>
              </w:rPr>
              <w:t>95%</w:t>
            </w:r>
            <w:r>
              <w:rPr>
                <w:rFonts w:ascii="宋体" w:hAnsi="宋体" w:hint="eastAsia"/>
              </w:rPr>
              <w:t>以上</w:t>
            </w:r>
            <w:r>
              <w:rPr>
                <w:rFonts w:ascii="宋体" w:hAnsi="宋体"/>
              </w:rPr>
              <w:t>50</w:t>
            </w:r>
            <w:r>
              <w:rPr>
                <w:rFonts w:ascii="宋体" w:hAnsi="宋体" w:hint="eastAsia"/>
              </w:rPr>
              <w:t>分，低于</w:t>
            </w:r>
            <w:r>
              <w:rPr>
                <w:rFonts w:ascii="宋体" w:hAnsi="宋体"/>
              </w:rPr>
              <w:t>95%</w:t>
            </w:r>
            <w:r>
              <w:rPr>
                <w:rFonts w:ascii="宋体" w:hAnsi="宋体" w:hint="eastAsia"/>
              </w:rPr>
              <w:t>，每低</w:t>
            </w:r>
            <w:r>
              <w:rPr>
                <w:rFonts w:ascii="宋体" w:hAnsi="宋体"/>
              </w:rPr>
              <w:t>5</w:t>
            </w:r>
            <w:r>
              <w:rPr>
                <w:rFonts w:ascii="宋体" w:hAnsi="宋体" w:hint="eastAsia"/>
              </w:rPr>
              <w:t>个百分点减</w:t>
            </w:r>
            <w:r>
              <w:rPr>
                <w:rFonts w:ascii="宋体" w:hAnsi="宋体"/>
              </w:rPr>
              <w:t>10</w:t>
            </w:r>
            <w:r>
              <w:rPr>
                <w:rFonts w:ascii="宋体" w:hAnsi="宋体" w:hint="eastAsia"/>
              </w:rPr>
              <w:t>分。评为晨练先进班的一等加</w:t>
            </w:r>
            <w:r>
              <w:rPr>
                <w:rFonts w:ascii="宋体" w:hAnsi="宋体"/>
              </w:rPr>
              <w:t>10</w:t>
            </w:r>
            <w:r>
              <w:rPr>
                <w:rFonts w:ascii="宋体" w:hAnsi="宋体" w:hint="eastAsia"/>
              </w:rPr>
              <w:t>分，晨练出勤率全校后五名减</w:t>
            </w:r>
            <w:r>
              <w:rPr>
                <w:rFonts w:ascii="宋体" w:hAnsi="宋体"/>
              </w:rPr>
              <w:t>10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Align w:val="center"/>
          </w:tcPr>
          <w:p w:rsidR="009F030C" w:rsidRDefault="009F030C" w:rsidP="00BB483B">
            <w:pPr>
              <w:widowControl/>
              <w:jc w:val="left"/>
              <w:rPr>
                <w:rFonts w:ascii="宋体"/>
              </w:rPr>
            </w:pPr>
            <w:r>
              <w:rPr>
                <w:rFonts w:ascii="宋体" w:hAnsi="宋体"/>
              </w:rPr>
              <w:t>4</w:t>
            </w:r>
            <w:r>
              <w:rPr>
                <w:rFonts w:ascii="宋体" w:hAnsi="宋体" w:hint="eastAsia"/>
              </w:rPr>
              <w:t>、控烟工作</w:t>
            </w:r>
            <w:r>
              <w:rPr>
                <w:rFonts w:ascii="宋体" w:hAnsi="宋体"/>
              </w:rPr>
              <w:t>20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hint="eastAsia"/>
              </w:rPr>
              <w:t>在学生控烟过程中落实学校具体措施，配合做好学校控烟工作</w:t>
            </w:r>
            <w:r>
              <w:rPr>
                <w:rFonts w:ascii="宋体" w:hAnsi="宋体"/>
              </w:rPr>
              <w:t>20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在各项检查中发现学生抽烟现象一学期少于</w:t>
            </w:r>
            <w:r>
              <w:rPr>
                <w:rFonts w:ascii="宋体" w:hAnsi="宋体"/>
              </w:rPr>
              <w:t>5%</w:t>
            </w:r>
            <w:r>
              <w:rPr>
                <w:rFonts w:ascii="宋体" w:hAnsi="宋体" w:hint="eastAsia"/>
              </w:rPr>
              <w:t>，</w:t>
            </w:r>
            <w:r>
              <w:rPr>
                <w:rFonts w:ascii="宋体" w:hAnsi="宋体"/>
              </w:rPr>
              <w:t>20</w:t>
            </w:r>
            <w:r>
              <w:rPr>
                <w:rFonts w:ascii="宋体" w:hAnsi="宋体" w:hint="eastAsia"/>
              </w:rPr>
              <w:t>分，每增加</w:t>
            </w:r>
            <w:r>
              <w:rPr>
                <w:rFonts w:ascii="宋体" w:hAnsi="宋体"/>
              </w:rPr>
              <w:t>5</w:t>
            </w:r>
            <w:r>
              <w:rPr>
                <w:rFonts w:ascii="宋体" w:hAnsi="宋体" w:hint="eastAsia"/>
              </w:rPr>
              <w:t>个百分点减</w:t>
            </w:r>
            <w:r>
              <w:rPr>
                <w:rFonts w:ascii="宋体" w:hAnsi="宋体"/>
              </w:rPr>
              <w:t>5</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restart"/>
            <w:vAlign w:val="center"/>
          </w:tcPr>
          <w:p w:rsidR="009F030C" w:rsidRDefault="009F030C" w:rsidP="00BB483B">
            <w:pPr>
              <w:rPr>
                <w:rFonts w:ascii="宋体"/>
              </w:rPr>
            </w:pPr>
            <w:r>
              <w:rPr>
                <w:rFonts w:ascii="宋体" w:hAnsi="宋体"/>
              </w:rPr>
              <w:t>5</w:t>
            </w:r>
            <w:r>
              <w:rPr>
                <w:rFonts w:ascii="宋体" w:hAnsi="宋体" w:hint="eastAsia"/>
              </w:rPr>
              <w:t>、宿舍卫生、管理状况</w:t>
            </w:r>
            <w:r>
              <w:rPr>
                <w:rFonts w:ascii="宋体" w:hAnsi="宋体"/>
              </w:rPr>
              <w:t>80</w:t>
            </w:r>
            <w:r>
              <w:rPr>
                <w:rFonts w:ascii="宋体" w:hAnsi="宋体" w:hint="eastAsia"/>
              </w:rPr>
              <w:t>分</w:t>
            </w:r>
          </w:p>
          <w:p w:rsidR="009F030C" w:rsidRDefault="009F030C" w:rsidP="00BB483B">
            <w:pPr>
              <w:rPr>
                <w:rFonts w:ascii="宋体"/>
              </w:rPr>
            </w:pPr>
          </w:p>
          <w:p w:rsidR="009F030C" w:rsidRDefault="009F030C" w:rsidP="00BB483B">
            <w:pPr>
              <w:widowControl/>
              <w:jc w:val="left"/>
              <w:rPr>
                <w:rFonts w:ascii="宋体"/>
              </w:rPr>
            </w:pPr>
          </w:p>
          <w:p w:rsidR="009F030C" w:rsidRDefault="009F030C" w:rsidP="00BB483B">
            <w:pPr>
              <w:rPr>
                <w:rFonts w:ascii="宋体"/>
              </w:rPr>
            </w:pP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、宿舍无使用违章电器</w:t>
            </w:r>
            <w:r>
              <w:rPr>
                <w:rFonts w:ascii="宋体" w:hAnsi="宋体"/>
              </w:rPr>
              <w:t xml:space="preserve"> 20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违章电器</w:t>
            </w:r>
            <w:r>
              <w:rPr>
                <w:rFonts w:ascii="宋体" w:hAnsi="宋体"/>
              </w:rPr>
              <w:t>2%</w:t>
            </w:r>
            <w:r>
              <w:rPr>
                <w:rFonts w:ascii="宋体" w:hAnsi="宋体" w:hint="eastAsia"/>
              </w:rPr>
              <w:t>以上，扣</w:t>
            </w:r>
            <w:r>
              <w:rPr>
                <w:rFonts w:ascii="宋体" w:hAnsi="宋体"/>
              </w:rPr>
              <w:t>5</w:t>
            </w:r>
            <w:r>
              <w:rPr>
                <w:rFonts w:ascii="宋体" w:hAnsi="宋体" w:hint="eastAsia"/>
              </w:rPr>
              <w:t>分；</w:t>
            </w:r>
            <w:r>
              <w:rPr>
                <w:rFonts w:ascii="宋体" w:hAnsi="宋体"/>
              </w:rPr>
              <w:t>3%</w:t>
            </w:r>
            <w:r>
              <w:rPr>
                <w:rFonts w:ascii="宋体" w:hAnsi="宋体" w:hint="eastAsia"/>
              </w:rPr>
              <w:t>以上，扣</w:t>
            </w:r>
            <w:r>
              <w:rPr>
                <w:rFonts w:ascii="宋体" w:hAnsi="宋体"/>
              </w:rPr>
              <w:t>10</w:t>
            </w:r>
            <w:r>
              <w:rPr>
                <w:rFonts w:ascii="宋体" w:hAnsi="宋体" w:hint="eastAsia"/>
              </w:rPr>
              <w:t>分；</w:t>
            </w:r>
            <w:r>
              <w:rPr>
                <w:rFonts w:ascii="宋体" w:hAnsi="宋体"/>
              </w:rPr>
              <w:t>4%</w:t>
            </w:r>
            <w:r>
              <w:rPr>
                <w:rFonts w:ascii="宋体" w:hAnsi="宋体" w:hint="eastAsia"/>
              </w:rPr>
              <w:t>以上，扣</w:t>
            </w:r>
            <w:r>
              <w:rPr>
                <w:rFonts w:ascii="宋体" w:hAnsi="宋体"/>
              </w:rPr>
              <w:t>20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、学生宿舍卫生不合格情况低</w:t>
            </w:r>
            <w:r>
              <w:rPr>
                <w:rFonts w:ascii="宋体" w:hAnsi="宋体"/>
              </w:rPr>
              <w:t>20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总数</w:t>
            </w:r>
            <w:r>
              <w:rPr>
                <w:rFonts w:ascii="宋体" w:hAnsi="宋体"/>
              </w:rPr>
              <w:t>80%</w:t>
            </w:r>
            <w:r>
              <w:rPr>
                <w:rFonts w:ascii="宋体" w:hAnsi="宋体" w:hint="eastAsia"/>
              </w:rPr>
              <w:t>以上</w:t>
            </w:r>
            <w:r>
              <w:rPr>
                <w:rFonts w:ascii="宋体" w:hAnsi="宋体"/>
              </w:rPr>
              <w:t>20</w:t>
            </w:r>
            <w:r>
              <w:rPr>
                <w:rFonts w:ascii="宋体" w:hAnsi="宋体" w:hint="eastAsia"/>
              </w:rPr>
              <w:t>分，</w:t>
            </w:r>
            <w:r>
              <w:rPr>
                <w:rFonts w:ascii="宋体" w:hAnsi="宋体"/>
              </w:rPr>
              <w:t>70%-80%</w:t>
            </w:r>
            <w:r>
              <w:rPr>
                <w:rFonts w:ascii="宋体" w:hAnsi="宋体" w:hint="eastAsia"/>
              </w:rPr>
              <w:t>之间</w:t>
            </w:r>
            <w:r>
              <w:rPr>
                <w:rFonts w:ascii="宋体" w:hAnsi="宋体"/>
              </w:rPr>
              <w:t>10</w:t>
            </w:r>
            <w:r>
              <w:rPr>
                <w:rFonts w:ascii="宋体" w:hAnsi="宋体" w:hint="eastAsia"/>
              </w:rPr>
              <w:t>分，</w:t>
            </w:r>
            <w:r>
              <w:rPr>
                <w:rFonts w:ascii="宋体" w:hAnsi="宋体"/>
              </w:rPr>
              <w:t>60%-70%</w:t>
            </w:r>
            <w:r>
              <w:rPr>
                <w:rFonts w:ascii="宋体" w:hAnsi="宋体" w:hint="eastAsia"/>
              </w:rPr>
              <w:t>之间</w:t>
            </w:r>
            <w:r>
              <w:rPr>
                <w:rFonts w:ascii="宋体" w:hAnsi="宋体"/>
              </w:rPr>
              <w:t>5</w:t>
            </w:r>
            <w:r>
              <w:rPr>
                <w:rFonts w:ascii="宋体" w:hAnsi="宋体" w:hint="eastAsia"/>
              </w:rPr>
              <w:t>分，</w:t>
            </w:r>
            <w:r>
              <w:rPr>
                <w:rFonts w:ascii="宋体" w:hAnsi="宋体"/>
              </w:rPr>
              <w:t>60%</w:t>
            </w:r>
            <w:r>
              <w:rPr>
                <w:rFonts w:ascii="宋体" w:hAnsi="宋体" w:hint="eastAsia"/>
              </w:rPr>
              <w:t>以下</w:t>
            </w:r>
            <w:r>
              <w:rPr>
                <w:rFonts w:ascii="宋体"/>
              </w:rPr>
              <w:t>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rPr>
                <w:rFonts w:ascii="宋体"/>
              </w:rPr>
            </w:pPr>
          </w:p>
        </w:tc>
        <w:tc>
          <w:tcPr>
            <w:tcW w:w="3849" w:type="dxa"/>
            <w:vAlign w:val="center"/>
          </w:tcPr>
          <w:p w:rsidR="009F030C" w:rsidRDefault="009F030C" w:rsidP="00BB483B">
            <w:pPr>
              <w:rPr>
                <w:rFonts w:ascii="宋体"/>
              </w:rPr>
            </w:pPr>
            <w:r>
              <w:rPr>
                <w:rFonts w:ascii="宋体" w:hAnsi="宋体"/>
              </w:rPr>
              <w:t>C</w:t>
            </w:r>
            <w:r>
              <w:rPr>
                <w:rFonts w:ascii="宋体" w:hAnsi="宋体" w:hint="eastAsia"/>
              </w:rPr>
              <w:t>、无出现宿舍喂养宠物现象</w:t>
            </w:r>
            <w:r>
              <w:rPr>
                <w:rFonts w:ascii="宋体" w:hAnsi="宋体"/>
              </w:rPr>
              <w:t>20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出现一次扣</w:t>
            </w:r>
            <w:r>
              <w:rPr>
                <w:rFonts w:ascii="宋体" w:hAnsi="宋体"/>
              </w:rPr>
              <w:t>5</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rPr>
                <w:rFonts w:ascii="宋体"/>
              </w:rPr>
            </w:pPr>
          </w:p>
        </w:tc>
        <w:tc>
          <w:tcPr>
            <w:tcW w:w="3849" w:type="dxa"/>
            <w:vAlign w:val="center"/>
          </w:tcPr>
          <w:p w:rsidR="009F030C" w:rsidRDefault="009F030C" w:rsidP="00BB483B">
            <w:pPr>
              <w:rPr>
                <w:rFonts w:ascii="宋体"/>
              </w:rPr>
            </w:pPr>
            <w:r>
              <w:rPr>
                <w:rFonts w:ascii="宋体" w:hAnsi="宋体"/>
              </w:rPr>
              <w:t>D</w:t>
            </w:r>
            <w:r>
              <w:rPr>
                <w:rFonts w:ascii="宋体" w:hAnsi="宋体" w:hint="eastAsia"/>
              </w:rPr>
              <w:t>、无学生夜不归宿情况</w:t>
            </w:r>
            <w:r>
              <w:rPr>
                <w:rFonts w:ascii="宋体" w:hAnsi="宋体"/>
              </w:rPr>
              <w:t>20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学生夜不归宿出现率</w:t>
            </w:r>
            <w:r>
              <w:rPr>
                <w:rFonts w:ascii="宋体" w:hAnsi="宋体"/>
              </w:rPr>
              <w:t>2%</w:t>
            </w:r>
            <w:r>
              <w:rPr>
                <w:rFonts w:ascii="宋体" w:hAnsi="宋体" w:hint="eastAsia"/>
              </w:rPr>
              <w:t>以内</w:t>
            </w:r>
            <w:r>
              <w:rPr>
                <w:rFonts w:ascii="宋体" w:hAnsi="宋体"/>
              </w:rPr>
              <w:t>15</w:t>
            </w:r>
            <w:r>
              <w:rPr>
                <w:rFonts w:ascii="宋体" w:hAnsi="宋体" w:hint="eastAsia"/>
              </w:rPr>
              <w:t>分，每增加</w:t>
            </w:r>
            <w:r>
              <w:rPr>
                <w:rFonts w:ascii="宋体" w:hAnsi="宋体"/>
              </w:rPr>
              <w:t>2</w:t>
            </w:r>
            <w:r>
              <w:rPr>
                <w:rFonts w:ascii="宋体" w:hAnsi="宋体" w:hint="eastAsia"/>
              </w:rPr>
              <w:t>个百分点扣</w:t>
            </w:r>
            <w:r>
              <w:rPr>
                <w:rFonts w:ascii="宋体" w:hAnsi="宋体"/>
              </w:rPr>
              <w:t>5</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widowControl/>
              <w:jc w:val="left"/>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restart"/>
            <w:vAlign w:val="center"/>
          </w:tcPr>
          <w:p w:rsidR="009F030C" w:rsidRDefault="009F030C" w:rsidP="00BB483B">
            <w:pPr>
              <w:rPr>
                <w:rFonts w:ascii="宋体"/>
              </w:rPr>
            </w:pPr>
            <w:r>
              <w:rPr>
                <w:rFonts w:ascii="宋体" w:hAnsi="宋体"/>
              </w:rPr>
              <w:t>6</w:t>
            </w:r>
            <w:r>
              <w:rPr>
                <w:rFonts w:ascii="宋体" w:hAnsi="宋体" w:hint="eastAsia"/>
              </w:rPr>
              <w:t>、学生常规管理工作</w:t>
            </w:r>
            <w:r>
              <w:rPr>
                <w:rFonts w:ascii="宋体" w:hAnsi="宋体"/>
              </w:rPr>
              <w:t>190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rPr>
              <w:t>A</w:t>
            </w:r>
            <w:r>
              <w:rPr>
                <w:rFonts w:ascii="宋体" w:hAnsi="宋体" w:hint="eastAsia"/>
              </w:rPr>
              <w:t>、学工处各项日常安排工作及时不拖沓</w:t>
            </w:r>
            <w:r>
              <w:rPr>
                <w:rFonts w:ascii="宋体" w:hAnsi="宋体"/>
              </w:rPr>
              <w:t>50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工作未按时按要求完成一次扣</w:t>
            </w:r>
            <w:r>
              <w:rPr>
                <w:rFonts w:ascii="宋体" w:hAnsi="宋体"/>
              </w:rPr>
              <w:t>10</w:t>
            </w:r>
            <w:r>
              <w:rPr>
                <w:rFonts w:ascii="宋体" w:hAnsi="宋体" w:hint="eastAsia"/>
              </w:rPr>
              <w:t>分，催促后任然没有完成扣</w:t>
            </w:r>
            <w:r>
              <w:rPr>
                <w:rFonts w:ascii="宋体" w:hAnsi="宋体"/>
              </w:rPr>
              <w:t>20</w:t>
            </w:r>
            <w:r>
              <w:rPr>
                <w:rFonts w:ascii="宋体" w:hAnsi="宋体" w:hint="eastAsia"/>
              </w:rPr>
              <w:t>分，影响整体学生工作安排扣</w:t>
            </w:r>
            <w:r>
              <w:rPr>
                <w:rFonts w:ascii="宋体" w:hAnsi="宋体"/>
              </w:rPr>
              <w:t>20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widowControl/>
              <w:jc w:val="left"/>
              <w:rPr>
                <w:rFonts w:ascii="宋体"/>
              </w:rPr>
            </w:pPr>
          </w:p>
        </w:tc>
        <w:tc>
          <w:tcPr>
            <w:tcW w:w="3849" w:type="dxa"/>
            <w:vAlign w:val="center"/>
          </w:tcPr>
          <w:p w:rsidR="009F030C" w:rsidRDefault="009F030C" w:rsidP="00BB483B">
            <w:pPr>
              <w:rPr>
                <w:rFonts w:ascii="宋体"/>
              </w:rPr>
            </w:pPr>
            <w:r>
              <w:rPr>
                <w:rFonts w:ascii="宋体" w:hAnsi="宋体"/>
              </w:rPr>
              <w:t>B</w:t>
            </w:r>
            <w:r>
              <w:rPr>
                <w:rFonts w:ascii="宋体" w:hAnsi="宋体" w:hint="eastAsia"/>
              </w:rPr>
              <w:t>、学生管理工作效果</w:t>
            </w:r>
            <w:r>
              <w:rPr>
                <w:rFonts w:ascii="宋体" w:hAnsi="宋体"/>
              </w:rPr>
              <w:t>50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获得市级及以上表彰的一人次加</w:t>
            </w:r>
            <w:r>
              <w:rPr>
                <w:rFonts w:ascii="宋体" w:hAnsi="宋体"/>
              </w:rPr>
              <w:t>10</w:t>
            </w:r>
            <w:r>
              <w:rPr>
                <w:rFonts w:ascii="宋体" w:hAnsi="宋体" w:hint="eastAsia"/>
              </w:rPr>
              <w:t>分，班级或集体表彰的一班次加</w:t>
            </w:r>
            <w:r>
              <w:rPr>
                <w:rFonts w:ascii="宋体" w:hAnsi="宋体"/>
              </w:rPr>
              <w:t>20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widowControl/>
              <w:jc w:val="left"/>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rPr>
                <w:rFonts w:ascii="宋体"/>
              </w:rPr>
            </w:pPr>
          </w:p>
        </w:tc>
        <w:tc>
          <w:tcPr>
            <w:tcW w:w="3849" w:type="dxa"/>
            <w:vAlign w:val="center"/>
          </w:tcPr>
          <w:p w:rsidR="009F030C" w:rsidRDefault="009F030C" w:rsidP="00BB483B">
            <w:pPr>
              <w:rPr>
                <w:rFonts w:ascii="宋体"/>
              </w:rPr>
            </w:pPr>
            <w:r>
              <w:rPr>
                <w:rFonts w:ascii="宋体" w:hAnsi="宋体"/>
              </w:rPr>
              <w:t>C</w:t>
            </w:r>
            <w:r>
              <w:rPr>
                <w:rFonts w:ascii="宋体" w:hAnsi="宋体" w:hint="eastAsia"/>
              </w:rPr>
              <w:t>、参与学院检查、会议缺勤率</w:t>
            </w:r>
            <w:r>
              <w:rPr>
                <w:rFonts w:ascii="宋体" w:hAnsi="宋体"/>
              </w:rPr>
              <w:t>30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参与学院检查，会议出席缺勤一次扣</w:t>
            </w:r>
            <w:r>
              <w:rPr>
                <w:rFonts w:ascii="宋体" w:hAnsi="宋体"/>
              </w:rPr>
              <w:t>5</w:t>
            </w:r>
            <w:r>
              <w:rPr>
                <w:rFonts w:ascii="宋体" w:hAnsi="宋体" w:hint="eastAsia"/>
              </w:rPr>
              <w:t>分，直到扣完该项得分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rPr>
                <w:rFonts w:ascii="宋体"/>
              </w:rPr>
            </w:pPr>
          </w:p>
        </w:tc>
        <w:tc>
          <w:tcPr>
            <w:tcW w:w="3849" w:type="dxa"/>
            <w:vAlign w:val="center"/>
          </w:tcPr>
          <w:p w:rsidR="009F030C" w:rsidRDefault="009F030C" w:rsidP="00BB483B">
            <w:pPr>
              <w:rPr>
                <w:rFonts w:ascii="宋体"/>
              </w:rPr>
            </w:pPr>
            <w:r>
              <w:rPr>
                <w:rFonts w:ascii="宋体" w:hAnsi="宋体"/>
              </w:rPr>
              <w:t>D</w:t>
            </w:r>
            <w:r>
              <w:rPr>
                <w:rFonts w:ascii="宋体" w:hAnsi="宋体" w:hint="eastAsia"/>
              </w:rPr>
              <w:t>、学生管理工作质量、差错率</w:t>
            </w:r>
            <w:r>
              <w:rPr>
                <w:rFonts w:ascii="宋体" w:hAnsi="宋体"/>
              </w:rPr>
              <w:t>30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学生工作差错一次扣</w:t>
            </w:r>
            <w:r>
              <w:rPr>
                <w:rFonts w:ascii="宋体" w:hAnsi="宋体"/>
              </w:rPr>
              <w:t>5</w:t>
            </w:r>
            <w:r>
              <w:rPr>
                <w:rFonts w:ascii="宋体" w:hAnsi="宋体" w:hint="eastAsia"/>
              </w:rPr>
              <w:t>分，扣完该项得分后，再有扣分按照事故处理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Merge/>
            <w:vAlign w:val="center"/>
          </w:tcPr>
          <w:p w:rsidR="009F030C" w:rsidRDefault="009F030C" w:rsidP="00BB483B">
            <w:pPr>
              <w:rPr>
                <w:rFonts w:ascii="宋体"/>
              </w:rPr>
            </w:pPr>
          </w:p>
        </w:tc>
        <w:tc>
          <w:tcPr>
            <w:tcW w:w="3849" w:type="dxa"/>
            <w:vAlign w:val="center"/>
          </w:tcPr>
          <w:p w:rsidR="009F030C" w:rsidRDefault="009F030C" w:rsidP="00BB483B">
            <w:pPr>
              <w:rPr>
                <w:rFonts w:ascii="宋体"/>
              </w:rPr>
            </w:pPr>
            <w:r>
              <w:rPr>
                <w:rFonts w:ascii="宋体" w:hAnsi="宋体"/>
              </w:rPr>
              <w:t>E</w:t>
            </w:r>
            <w:r>
              <w:rPr>
                <w:rFonts w:ascii="宋体" w:hAnsi="宋体" w:hint="eastAsia"/>
              </w:rPr>
              <w:t>、各类学生违纪教育处理及时得当</w:t>
            </w:r>
            <w:r>
              <w:rPr>
                <w:rFonts w:ascii="宋体" w:hAnsi="宋体"/>
              </w:rPr>
              <w:t>30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学生违纪处分及时，拖沓一次扣</w:t>
            </w:r>
            <w:r>
              <w:rPr>
                <w:rFonts w:ascii="宋体" w:hAnsi="宋体"/>
              </w:rPr>
              <w:t>5</w:t>
            </w:r>
            <w:r>
              <w:rPr>
                <w:rFonts w:ascii="宋体" w:hAnsi="宋体" w:hint="eastAsia"/>
              </w:rPr>
              <w:t>分，隐瞒不报、弄虚作假扣</w:t>
            </w:r>
            <w:r>
              <w:rPr>
                <w:rFonts w:ascii="宋体" w:hAnsi="宋体"/>
              </w:rPr>
              <w:t>10</w:t>
            </w:r>
            <w:r>
              <w:rPr>
                <w:rFonts w:ascii="宋体" w:hAnsi="宋体" w:hint="eastAsia"/>
              </w:rPr>
              <w:t>分，扣完该项得分后，再有扣分按照事故处理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Align w:val="center"/>
          </w:tcPr>
          <w:p w:rsidR="009F030C" w:rsidRDefault="009F030C" w:rsidP="00BB483B">
            <w:pPr>
              <w:rPr>
                <w:rFonts w:ascii="宋体"/>
              </w:rPr>
            </w:pPr>
            <w:r>
              <w:rPr>
                <w:rFonts w:ascii="宋体" w:hAnsi="宋体"/>
              </w:rPr>
              <w:t>7</w:t>
            </w:r>
            <w:r>
              <w:rPr>
                <w:rFonts w:ascii="宋体" w:hAnsi="宋体" w:hint="eastAsia"/>
              </w:rPr>
              <w:t>、宣传工作</w:t>
            </w:r>
            <w:r>
              <w:rPr>
                <w:rFonts w:ascii="宋体" w:hAnsi="宋体"/>
              </w:rPr>
              <w:t>30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hint="eastAsia"/>
              </w:rPr>
              <w:t>团学工作的宣传及报道每月上报一次，每次不低于</w:t>
            </w:r>
            <w:r>
              <w:rPr>
                <w:rFonts w:ascii="宋体" w:hAnsi="宋体"/>
              </w:rPr>
              <w:t>2</w:t>
            </w:r>
            <w:r>
              <w:rPr>
                <w:rFonts w:ascii="宋体" w:hAnsi="宋体" w:hint="eastAsia"/>
              </w:rPr>
              <w:t>篇</w:t>
            </w:r>
            <w:r>
              <w:rPr>
                <w:rFonts w:ascii="宋体" w:hAnsi="宋体"/>
              </w:rPr>
              <w:t>20</w:t>
            </w:r>
            <w:r>
              <w:rPr>
                <w:rFonts w:ascii="宋体" w:hAnsi="宋体" w:hint="eastAsia"/>
              </w:rPr>
              <w:t>。每学期不少于</w:t>
            </w:r>
            <w:r>
              <w:rPr>
                <w:rFonts w:ascii="宋体" w:hAnsi="宋体"/>
              </w:rPr>
              <w:t>3</w:t>
            </w:r>
            <w:r>
              <w:rPr>
                <w:rFonts w:ascii="宋体" w:hAnsi="宋体" w:hint="eastAsia"/>
              </w:rPr>
              <w:t>篇刊登校报或学院网站首页</w:t>
            </w:r>
            <w:r>
              <w:rPr>
                <w:rFonts w:ascii="宋体" w:hAnsi="宋体"/>
              </w:rPr>
              <w:t>10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每月上报报道</w:t>
            </w:r>
            <w:r>
              <w:rPr>
                <w:rFonts w:ascii="宋体" w:hAnsi="宋体"/>
              </w:rPr>
              <w:t>1</w:t>
            </w:r>
            <w:r>
              <w:rPr>
                <w:rFonts w:ascii="宋体" w:hAnsi="宋体" w:hint="eastAsia"/>
              </w:rPr>
              <w:t>次</w:t>
            </w:r>
            <w:r>
              <w:rPr>
                <w:rFonts w:ascii="宋体" w:hAnsi="宋体"/>
              </w:rPr>
              <w:t>2</w:t>
            </w:r>
            <w:r>
              <w:rPr>
                <w:rFonts w:ascii="宋体" w:hAnsi="宋体" w:hint="eastAsia"/>
              </w:rPr>
              <w:t>分，缺少</w:t>
            </w:r>
            <w:r>
              <w:rPr>
                <w:rFonts w:ascii="宋体" w:hAnsi="宋体"/>
              </w:rPr>
              <w:t>1</w:t>
            </w:r>
            <w:r>
              <w:rPr>
                <w:rFonts w:ascii="宋体" w:hAnsi="宋体" w:hint="eastAsia"/>
              </w:rPr>
              <w:t>次扣</w:t>
            </w:r>
            <w:r>
              <w:rPr>
                <w:rFonts w:ascii="宋体" w:hAnsi="宋体"/>
              </w:rPr>
              <w:t>5</w:t>
            </w:r>
            <w:r>
              <w:rPr>
                <w:rFonts w:ascii="宋体" w:hAnsi="宋体" w:hint="eastAsia"/>
              </w:rPr>
              <w:t>分；发表相关报道</w:t>
            </w:r>
            <w:r>
              <w:rPr>
                <w:rFonts w:ascii="宋体" w:hAnsi="宋体"/>
              </w:rPr>
              <w:t>1</w:t>
            </w:r>
            <w:r>
              <w:rPr>
                <w:rFonts w:ascii="宋体" w:hAnsi="宋体" w:hint="eastAsia"/>
              </w:rPr>
              <w:t>次</w:t>
            </w:r>
            <w:r>
              <w:rPr>
                <w:rFonts w:ascii="宋体" w:hAnsi="宋体"/>
              </w:rPr>
              <w:t>3</w:t>
            </w:r>
            <w:r>
              <w:rPr>
                <w:rFonts w:ascii="宋体" w:hAnsi="宋体" w:hint="eastAsia"/>
              </w:rPr>
              <w:t>分，</w:t>
            </w:r>
            <w:r>
              <w:rPr>
                <w:rFonts w:ascii="宋体" w:hAnsi="宋体"/>
              </w:rPr>
              <w:t>2</w:t>
            </w:r>
            <w:r>
              <w:rPr>
                <w:rFonts w:ascii="宋体" w:hAnsi="宋体" w:hint="eastAsia"/>
              </w:rPr>
              <w:t>次</w:t>
            </w:r>
            <w:r>
              <w:rPr>
                <w:rFonts w:ascii="宋体" w:hAnsi="宋体"/>
              </w:rPr>
              <w:t>6</w:t>
            </w:r>
            <w:r>
              <w:rPr>
                <w:rFonts w:ascii="宋体" w:hAnsi="宋体" w:hint="eastAsia"/>
              </w:rPr>
              <w:t>分，</w:t>
            </w:r>
            <w:r>
              <w:rPr>
                <w:rFonts w:ascii="宋体" w:hAnsi="宋体"/>
              </w:rPr>
              <w:t>3</w:t>
            </w:r>
            <w:r>
              <w:rPr>
                <w:rFonts w:ascii="宋体" w:hAnsi="宋体" w:hint="eastAsia"/>
              </w:rPr>
              <w:t>次</w:t>
            </w:r>
            <w:r>
              <w:rPr>
                <w:rFonts w:ascii="宋体" w:hAnsi="宋体"/>
              </w:rPr>
              <w:t>10</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restart"/>
            <w:vAlign w:val="center"/>
          </w:tcPr>
          <w:p w:rsidR="009F030C" w:rsidRDefault="009F030C" w:rsidP="00BB483B">
            <w:pPr>
              <w:rPr>
                <w:rFonts w:ascii="宋体"/>
              </w:rPr>
            </w:pPr>
            <w:r>
              <w:rPr>
                <w:rFonts w:ascii="宋体" w:hAnsi="宋体" w:hint="eastAsia"/>
              </w:rPr>
              <w:t>第二课堂活动</w:t>
            </w:r>
            <w:r>
              <w:rPr>
                <w:rFonts w:ascii="宋体" w:hAnsi="宋体"/>
              </w:rPr>
              <w:t>100</w:t>
            </w:r>
          </w:p>
          <w:p w:rsidR="009F030C" w:rsidRDefault="009F030C" w:rsidP="00BB483B">
            <w:pPr>
              <w:rPr>
                <w:rFonts w:ascii="宋体"/>
              </w:rPr>
            </w:pPr>
            <w:r>
              <w:rPr>
                <w:rFonts w:ascii="宋体" w:hAnsi="宋体" w:hint="eastAsia"/>
              </w:rPr>
              <w:t>分</w:t>
            </w:r>
          </w:p>
        </w:tc>
        <w:tc>
          <w:tcPr>
            <w:tcW w:w="1070" w:type="dxa"/>
            <w:gridSpan w:val="2"/>
            <w:vAlign w:val="center"/>
          </w:tcPr>
          <w:p w:rsidR="009F030C" w:rsidRDefault="009F030C" w:rsidP="00BB483B">
            <w:pPr>
              <w:rPr>
                <w:rFonts w:ascii="宋体"/>
              </w:rPr>
            </w:pPr>
            <w:r>
              <w:rPr>
                <w:rFonts w:ascii="宋体" w:hAnsi="宋体"/>
              </w:rPr>
              <w:t>1</w:t>
            </w:r>
            <w:r>
              <w:rPr>
                <w:rFonts w:ascii="宋体" w:hAnsi="宋体" w:hint="eastAsia"/>
              </w:rPr>
              <w:t>、校园文化建设</w:t>
            </w:r>
            <w:r>
              <w:rPr>
                <w:rFonts w:ascii="宋体" w:hAnsi="宋体"/>
              </w:rPr>
              <w:t>50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hint="eastAsia"/>
              </w:rPr>
              <w:t>每学期组织开展大型校园文化活动</w:t>
            </w:r>
            <w:r>
              <w:rPr>
                <w:rFonts w:ascii="宋体" w:hAnsi="宋体"/>
              </w:rPr>
              <w:t>50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系组织大型活动</w:t>
            </w:r>
            <w:r>
              <w:rPr>
                <w:rFonts w:ascii="宋体" w:hAnsi="宋体"/>
              </w:rPr>
              <w:t>1</w:t>
            </w:r>
            <w:r>
              <w:rPr>
                <w:rFonts w:ascii="宋体" w:hAnsi="宋体" w:hint="eastAsia"/>
              </w:rPr>
              <w:t>次</w:t>
            </w:r>
            <w:r>
              <w:rPr>
                <w:rFonts w:ascii="宋体" w:hAnsi="宋体"/>
              </w:rPr>
              <w:t>20</w:t>
            </w:r>
            <w:r>
              <w:rPr>
                <w:rFonts w:ascii="宋体" w:hAnsi="宋体" w:hint="eastAsia"/>
              </w:rPr>
              <w:t>分，</w:t>
            </w:r>
            <w:r>
              <w:rPr>
                <w:rFonts w:ascii="宋体" w:hAnsi="宋体"/>
              </w:rPr>
              <w:t>2</w:t>
            </w:r>
            <w:r>
              <w:rPr>
                <w:rFonts w:ascii="宋体" w:hAnsi="宋体" w:hint="eastAsia"/>
              </w:rPr>
              <w:t>次以上</w:t>
            </w:r>
            <w:r>
              <w:rPr>
                <w:rFonts w:ascii="宋体" w:hAnsi="宋体"/>
              </w:rPr>
              <w:t>50</w:t>
            </w:r>
            <w:r>
              <w:rPr>
                <w:rFonts w:ascii="宋体" w:hAnsi="宋体" w:hint="eastAsia"/>
              </w:rPr>
              <w:t>分，要求有总结材料、宣传报道</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Align w:val="center"/>
          </w:tcPr>
          <w:p w:rsidR="009F030C" w:rsidRDefault="009F030C" w:rsidP="00BB483B">
            <w:pPr>
              <w:rPr>
                <w:rFonts w:ascii="宋体"/>
              </w:rPr>
            </w:pPr>
            <w:r>
              <w:rPr>
                <w:rFonts w:ascii="宋体" w:hAnsi="宋体"/>
              </w:rPr>
              <w:t>2</w:t>
            </w:r>
            <w:r>
              <w:rPr>
                <w:rFonts w:ascii="宋体" w:hAnsi="宋体" w:hint="eastAsia"/>
              </w:rPr>
              <w:t>、社会实践</w:t>
            </w:r>
            <w:r>
              <w:rPr>
                <w:rFonts w:ascii="宋体" w:hAnsi="宋体"/>
              </w:rPr>
              <w:t>50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hint="eastAsia"/>
              </w:rPr>
              <w:t>每学期积极组织社会实践、志愿者活动</w:t>
            </w:r>
            <w:r>
              <w:rPr>
                <w:rFonts w:ascii="宋体" w:hAnsi="宋体"/>
              </w:rPr>
              <w:t>50</w:t>
            </w:r>
            <w:r>
              <w:rPr>
                <w:rFonts w:ascii="宋体" w:hAnsi="宋体" w:hint="eastAsia"/>
              </w:rPr>
              <w:t>分</w:t>
            </w:r>
          </w:p>
        </w:tc>
        <w:tc>
          <w:tcPr>
            <w:tcW w:w="2461" w:type="dxa"/>
            <w:vAlign w:val="center"/>
          </w:tcPr>
          <w:p w:rsidR="009F030C" w:rsidRDefault="009F030C" w:rsidP="00BB483B">
            <w:pPr>
              <w:jc w:val="left"/>
              <w:rPr>
                <w:rFonts w:ascii="宋体"/>
              </w:rPr>
            </w:pPr>
            <w:r>
              <w:rPr>
                <w:rFonts w:ascii="宋体" w:hAnsi="宋体" w:hint="eastAsia"/>
              </w:rPr>
              <w:t>组织活动</w:t>
            </w:r>
            <w:r>
              <w:rPr>
                <w:rFonts w:ascii="宋体" w:hAnsi="宋体"/>
              </w:rPr>
              <w:t>1</w:t>
            </w:r>
            <w:r>
              <w:rPr>
                <w:rFonts w:ascii="宋体" w:hAnsi="宋体" w:hint="eastAsia"/>
              </w:rPr>
              <w:t>次</w:t>
            </w:r>
            <w:r>
              <w:rPr>
                <w:rFonts w:ascii="宋体" w:hAnsi="宋体"/>
              </w:rPr>
              <w:t>10</w:t>
            </w:r>
            <w:r>
              <w:rPr>
                <w:rFonts w:ascii="宋体" w:hAnsi="宋体" w:hint="eastAsia"/>
              </w:rPr>
              <w:t>分，</w:t>
            </w:r>
            <w:r>
              <w:rPr>
                <w:rFonts w:ascii="宋体" w:hAnsi="宋体"/>
              </w:rPr>
              <w:t>2</w:t>
            </w:r>
            <w:r>
              <w:rPr>
                <w:rFonts w:ascii="宋体" w:hAnsi="宋体" w:hint="eastAsia"/>
              </w:rPr>
              <w:t>次</w:t>
            </w:r>
            <w:r>
              <w:rPr>
                <w:rFonts w:ascii="宋体" w:hAnsi="宋体"/>
              </w:rPr>
              <w:t>30</w:t>
            </w:r>
            <w:r>
              <w:rPr>
                <w:rFonts w:ascii="宋体" w:hAnsi="宋体" w:hint="eastAsia"/>
              </w:rPr>
              <w:t>分，</w:t>
            </w:r>
            <w:r>
              <w:rPr>
                <w:rFonts w:ascii="宋体" w:hAnsi="宋体"/>
              </w:rPr>
              <w:t>3</w:t>
            </w:r>
            <w:r>
              <w:rPr>
                <w:rFonts w:ascii="宋体" w:hAnsi="宋体" w:hint="eastAsia"/>
              </w:rPr>
              <w:t>次以上</w:t>
            </w:r>
            <w:r>
              <w:rPr>
                <w:rFonts w:ascii="宋体" w:hAnsi="宋体"/>
              </w:rPr>
              <w:t>50</w:t>
            </w:r>
            <w:r>
              <w:rPr>
                <w:rFonts w:ascii="宋体" w:hAnsi="宋体" w:hint="eastAsia"/>
              </w:rPr>
              <w:t>分，要求有记录，有总结材料、宣传报道</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907" w:type="dxa"/>
            <w:vMerge/>
            <w:vAlign w:val="center"/>
          </w:tcPr>
          <w:p w:rsidR="009F030C" w:rsidRDefault="009F030C" w:rsidP="00BB483B">
            <w:pPr>
              <w:widowControl/>
              <w:jc w:val="left"/>
              <w:rPr>
                <w:rFonts w:ascii="宋体"/>
              </w:rPr>
            </w:pPr>
          </w:p>
        </w:tc>
        <w:tc>
          <w:tcPr>
            <w:tcW w:w="1070" w:type="dxa"/>
            <w:gridSpan w:val="2"/>
            <w:vAlign w:val="center"/>
          </w:tcPr>
          <w:p w:rsidR="009F030C" w:rsidRDefault="009F030C" w:rsidP="00BB483B">
            <w:pPr>
              <w:rPr>
                <w:rFonts w:ascii="宋体"/>
              </w:rPr>
            </w:pPr>
            <w:r>
              <w:rPr>
                <w:rFonts w:ascii="宋体" w:hAnsi="宋体"/>
              </w:rPr>
              <w:t>3</w:t>
            </w:r>
            <w:r>
              <w:rPr>
                <w:rFonts w:ascii="宋体" w:hAnsi="宋体" w:hint="eastAsia"/>
              </w:rPr>
              <w:t>、参与学院统一组织活动情况</w:t>
            </w:r>
          </w:p>
        </w:tc>
        <w:tc>
          <w:tcPr>
            <w:tcW w:w="3849" w:type="dxa"/>
            <w:vAlign w:val="center"/>
          </w:tcPr>
          <w:p w:rsidR="009F030C" w:rsidRDefault="009F030C" w:rsidP="00BB483B">
            <w:pPr>
              <w:rPr>
                <w:rFonts w:ascii="宋体"/>
              </w:rPr>
            </w:pPr>
            <w:r>
              <w:rPr>
                <w:rFonts w:ascii="宋体" w:hAnsi="宋体"/>
              </w:rPr>
              <w:t xml:space="preserve">   </w:t>
            </w:r>
            <w:r>
              <w:rPr>
                <w:rFonts w:ascii="宋体" w:hAnsi="宋体" w:hint="eastAsia"/>
              </w:rPr>
              <w:t>每学期参与学院组织活动情况</w:t>
            </w:r>
          </w:p>
        </w:tc>
        <w:tc>
          <w:tcPr>
            <w:tcW w:w="2461" w:type="dxa"/>
            <w:vAlign w:val="center"/>
          </w:tcPr>
          <w:p w:rsidR="009F030C" w:rsidRDefault="009F030C" w:rsidP="00BB483B">
            <w:pPr>
              <w:jc w:val="left"/>
              <w:rPr>
                <w:rFonts w:ascii="宋体"/>
              </w:rPr>
            </w:pPr>
            <w:r>
              <w:rPr>
                <w:rFonts w:ascii="宋体" w:hAnsi="宋体" w:hint="eastAsia"/>
              </w:rPr>
              <w:t>参与活动情况良好</w:t>
            </w:r>
            <w:r>
              <w:rPr>
                <w:rFonts w:ascii="宋体" w:hAnsi="宋体"/>
              </w:rPr>
              <w:t>1</w:t>
            </w:r>
            <w:r>
              <w:rPr>
                <w:rFonts w:ascii="宋体" w:hAnsi="宋体" w:hint="eastAsia"/>
              </w:rPr>
              <w:t>次加</w:t>
            </w:r>
            <w:r>
              <w:rPr>
                <w:rFonts w:ascii="宋体" w:hAnsi="宋体"/>
              </w:rPr>
              <w:t>5</w:t>
            </w:r>
            <w:r>
              <w:rPr>
                <w:rFonts w:ascii="宋体" w:hAnsi="宋体" w:hint="eastAsia"/>
              </w:rPr>
              <w:t>分，缺勤</w:t>
            </w:r>
            <w:r>
              <w:rPr>
                <w:rFonts w:ascii="宋体" w:hAnsi="宋体"/>
              </w:rPr>
              <w:t>1</w:t>
            </w:r>
            <w:r>
              <w:rPr>
                <w:rFonts w:ascii="宋体" w:hAnsi="宋体" w:hint="eastAsia"/>
              </w:rPr>
              <w:t>次扣</w:t>
            </w:r>
            <w:r>
              <w:rPr>
                <w:rFonts w:ascii="宋体" w:hAnsi="宋体"/>
              </w:rPr>
              <w:t>5</w:t>
            </w:r>
            <w:r>
              <w:rPr>
                <w:rFonts w:ascii="宋体" w:hAnsi="宋体" w:hint="eastAsia"/>
              </w:rPr>
              <w:t>分，组织不得力情况较差扣</w:t>
            </w:r>
            <w:r>
              <w:rPr>
                <w:rFonts w:ascii="宋体" w:hAnsi="宋体"/>
              </w:rPr>
              <w:t>3</w:t>
            </w:r>
            <w:r>
              <w:rPr>
                <w:rFonts w:ascii="宋体" w:hAnsi="宋体" w:hint="eastAsia"/>
              </w:rPr>
              <w:t>分</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r w:rsidR="009F030C" w:rsidTr="00BB483B">
        <w:trPr>
          <w:gridBefore w:val="1"/>
          <w:jc w:val="center"/>
        </w:trPr>
        <w:tc>
          <w:tcPr>
            <w:tcW w:w="1977" w:type="dxa"/>
            <w:gridSpan w:val="3"/>
            <w:vAlign w:val="center"/>
          </w:tcPr>
          <w:p w:rsidR="009F030C" w:rsidRDefault="009F030C" w:rsidP="00BB483B">
            <w:pPr>
              <w:rPr>
                <w:rFonts w:ascii="宋体"/>
              </w:rPr>
            </w:pPr>
            <w:r>
              <w:rPr>
                <w:rFonts w:ascii="宋体" w:hAnsi="宋体" w:hint="eastAsia"/>
              </w:rPr>
              <w:t>改革创新（</w:t>
            </w:r>
            <w:r>
              <w:rPr>
                <w:rFonts w:ascii="宋体" w:hAnsi="宋体"/>
              </w:rPr>
              <w:t>50</w:t>
            </w:r>
            <w:r>
              <w:rPr>
                <w:rFonts w:ascii="宋体" w:hAnsi="宋体" w:hint="eastAsia"/>
              </w:rPr>
              <w:t>）分</w:t>
            </w:r>
          </w:p>
        </w:tc>
        <w:tc>
          <w:tcPr>
            <w:tcW w:w="3849" w:type="dxa"/>
            <w:vAlign w:val="center"/>
          </w:tcPr>
          <w:p w:rsidR="009F030C" w:rsidRDefault="009F030C" w:rsidP="00BB483B">
            <w:pPr>
              <w:rPr>
                <w:rFonts w:ascii="宋体"/>
              </w:rPr>
            </w:pPr>
            <w:r>
              <w:rPr>
                <w:rFonts w:ascii="宋体" w:hAnsi="宋体" w:hint="eastAsia"/>
              </w:rPr>
              <w:t>系开展的其他符合学生培养要求和成才规律并取得良好效果的特色工作</w:t>
            </w:r>
          </w:p>
        </w:tc>
        <w:tc>
          <w:tcPr>
            <w:tcW w:w="2461" w:type="dxa"/>
            <w:vAlign w:val="center"/>
          </w:tcPr>
          <w:p w:rsidR="009F030C" w:rsidRDefault="009F030C" w:rsidP="00BB483B">
            <w:pPr>
              <w:jc w:val="left"/>
              <w:rPr>
                <w:rFonts w:ascii="宋体"/>
              </w:rPr>
            </w:pPr>
            <w:r>
              <w:rPr>
                <w:rFonts w:ascii="宋体" w:hAnsi="宋体" w:hint="eastAsia"/>
              </w:rPr>
              <w:t>按项目申报，经学工处、团委审定后每项加</w:t>
            </w:r>
            <w:r>
              <w:rPr>
                <w:rFonts w:ascii="宋体" w:hAnsi="宋体"/>
              </w:rPr>
              <w:t>25</w:t>
            </w:r>
            <w:r>
              <w:rPr>
                <w:rFonts w:ascii="宋体" w:hAnsi="宋体" w:hint="eastAsia"/>
              </w:rPr>
              <w:t>分，最高加分不得超过</w:t>
            </w:r>
            <w:r>
              <w:rPr>
                <w:rFonts w:ascii="宋体" w:hAnsi="宋体"/>
              </w:rPr>
              <w:t>50</w:t>
            </w:r>
            <w:r>
              <w:rPr>
                <w:rFonts w:ascii="宋体" w:hAnsi="宋体" w:hint="eastAsia"/>
              </w:rPr>
              <w:t>分，要求有材料</w:t>
            </w:r>
          </w:p>
        </w:tc>
        <w:tc>
          <w:tcPr>
            <w:tcW w:w="531" w:type="dxa"/>
            <w:vAlign w:val="center"/>
          </w:tcPr>
          <w:p w:rsidR="009F030C" w:rsidRDefault="009F030C" w:rsidP="00BB483B">
            <w:pPr>
              <w:jc w:val="center"/>
              <w:rPr>
                <w:rFonts w:ascii="宋体"/>
              </w:rPr>
            </w:pPr>
          </w:p>
        </w:tc>
        <w:tc>
          <w:tcPr>
            <w:tcW w:w="699" w:type="dxa"/>
            <w:vAlign w:val="center"/>
          </w:tcPr>
          <w:p w:rsidR="009F030C" w:rsidRDefault="009F030C" w:rsidP="00BB483B">
            <w:pPr>
              <w:jc w:val="center"/>
              <w:rPr>
                <w:rFonts w:ascii="宋体"/>
              </w:rPr>
            </w:pPr>
          </w:p>
        </w:tc>
      </w:tr>
    </w:tbl>
    <w:p w:rsidR="009F030C" w:rsidRDefault="009F030C" w:rsidP="002B24B1">
      <w:pPr>
        <w:rPr>
          <w:rFonts w:ascii="宋体"/>
        </w:rPr>
      </w:pPr>
      <w:r>
        <w:rPr>
          <w:rFonts w:ascii="宋体" w:hAnsi="宋体" w:hint="eastAsia"/>
        </w:rPr>
        <w:t>注：</w:t>
      </w:r>
      <w:r>
        <w:rPr>
          <w:rFonts w:ascii="宋体" w:hAnsi="宋体"/>
        </w:rPr>
        <w:t>1</w:t>
      </w:r>
      <w:r>
        <w:rPr>
          <w:rFonts w:ascii="宋体" w:hAnsi="宋体" w:hint="eastAsia"/>
        </w:rPr>
        <w:t>、每项工作，按照基本要求提出，如未达到基本工作要求，将扣除该项全部分值。对发生学生管理工作事故的按一般事故、严重事故、重大事故程度分别扣</w:t>
      </w:r>
      <w:r>
        <w:rPr>
          <w:rFonts w:ascii="宋体" w:hAnsi="宋体"/>
        </w:rPr>
        <w:t>50</w:t>
      </w:r>
      <w:r>
        <w:rPr>
          <w:rFonts w:ascii="宋体" w:hAnsi="宋体" w:hint="eastAsia"/>
        </w:rPr>
        <w:t>分、</w:t>
      </w:r>
      <w:r>
        <w:rPr>
          <w:rFonts w:ascii="宋体" w:hAnsi="宋体"/>
        </w:rPr>
        <w:t>500</w:t>
      </w:r>
      <w:r>
        <w:rPr>
          <w:rFonts w:ascii="宋体" w:hAnsi="宋体" w:hint="eastAsia"/>
        </w:rPr>
        <w:t>分、</w:t>
      </w:r>
      <w:r>
        <w:rPr>
          <w:rFonts w:ascii="宋体" w:hAnsi="宋体"/>
        </w:rPr>
        <w:t>1000</w:t>
      </w:r>
      <w:r>
        <w:rPr>
          <w:rFonts w:ascii="宋体" w:hAnsi="宋体" w:hint="eastAsia"/>
        </w:rPr>
        <w:t>分。</w:t>
      </w:r>
    </w:p>
    <w:p w:rsidR="009F030C" w:rsidRDefault="009F030C" w:rsidP="002B24B1">
      <w:pPr>
        <w:rPr>
          <w:rFonts w:ascii="宋体"/>
          <w:b/>
        </w:rPr>
      </w:pPr>
      <w:r>
        <w:rPr>
          <w:rFonts w:ascii="宋体" w:hAnsi="宋体"/>
          <w:b/>
        </w:rPr>
        <w:t>2</w:t>
      </w:r>
      <w:r>
        <w:rPr>
          <w:rFonts w:ascii="宋体" w:hAnsi="宋体" w:hint="eastAsia"/>
          <w:b/>
        </w:rPr>
        <w:t>、系思想政治考核总分</w:t>
      </w:r>
      <w:r>
        <w:rPr>
          <w:rFonts w:ascii="宋体" w:hAnsi="宋体"/>
          <w:b/>
        </w:rPr>
        <w:t>=</w:t>
      </w:r>
      <w:r>
        <w:rPr>
          <w:rFonts w:ascii="宋体" w:hAnsi="宋体" w:hint="eastAsia"/>
          <w:b/>
        </w:rPr>
        <w:t>系思想政治考核分×系学生数。</w:t>
      </w:r>
    </w:p>
    <w:p w:rsidR="009F030C" w:rsidRDefault="009F030C" w:rsidP="002B24B1">
      <w:pPr>
        <w:jc w:val="left"/>
      </w:pPr>
    </w:p>
    <w:p w:rsidR="009F030C" w:rsidRDefault="009F030C" w:rsidP="002B24B1"/>
    <w:p w:rsidR="009F030C" w:rsidRDefault="009F030C" w:rsidP="00F4538C">
      <w:pPr>
        <w:spacing w:line="360" w:lineRule="auto"/>
        <w:ind w:firstLineChars="200" w:firstLine="560"/>
        <w:rPr>
          <w:rFonts w:ascii="宋体"/>
          <w:sz w:val="28"/>
          <w:szCs w:val="28"/>
        </w:rPr>
      </w:pPr>
    </w:p>
    <w:p w:rsidR="009F030C" w:rsidRDefault="009F030C" w:rsidP="00920F54">
      <w:pPr>
        <w:spacing w:line="280" w:lineRule="exact"/>
        <w:jc w:val="center"/>
        <w:rPr>
          <w:kern w:val="0"/>
          <w:sz w:val="30"/>
          <w:szCs w:val="30"/>
        </w:rPr>
      </w:pPr>
    </w:p>
    <w:p w:rsidR="009F030C" w:rsidRDefault="009F030C" w:rsidP="00920F54">
      <w:pPr>
        <w:spacing w:line="280" w:lineRule="exact"/>
        <w:jc w:val="center"/>
        <w:rPr>
          <w:kern w:val="0"/>
          <w:sz w:val="30"/>
          <w:szCs w:val="30"/>
        </w:rPr>
        <w:sectPr w:rsidR="009F030C" w:rsidSect="00812E2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pPr>
    </w:p>
    <w:p w:rsidR="009F030C" w:rsidRPr="0081058A" w:rsidRDefault="009F030C" w:rsidP="00E434F3">
      <w:pPr>
        <w:spacing w:line="280" w:lineRule="exact"/>
        <w:jc w:val="center"/>
        <w:rPr>
          <w:kern w:val="0"/>
          <w:sz w:val="30"/>
          <w:szCs w:val="30"/>
        </w:rPr>
      </w:pPr>
      <w:r w:rsidRPr="0081058A">
        <w:rPr>
          <w:rFonts w:hint="eastAsia"/>
          <w:kern w:val="0"/>
          <w:sz w:val="30"/>
          <w:szCs w:val="30"/>
        </w:rPr>
        <w:t>就业工作考核指标体系</w:t>
      </w:r>
    </w:p>
    <w:tbl>
      <w:tblPr>
        <w:tblW w:w="14755" w:type="dxa"/>
        <w:jc w:val="center"/>
        <w:tblInd w:w="93" w:type="dxa"/>
        <w:tblLook w:val="0000"/>
      </w:tblPr>
      <w:tblGrid>
        <w:gridCol w:w="1359"/>
        <w:gridCol w:w="971"/>
        <w:gridCol w:w="1752"/>
        <w:gridCol w:w="576"/>
        <w:gridCol w:w="734"/>
        <w:gridCol w:w="8386"/>
        <w:gridCol w:w="977"/>
      </w:tblGrid>
      <w:tr w:rsidR="009F030C" w:rsidRPr="00E814CC" w:rsidTr="00281AC1">
        <w:trPr>
          <w:trHeight w:val="525"/>
          <w:jc w:val="center"/>
        </w:trPr>
        <w:tc>
          <w:tcPr>
            <w:tcW w:w="1359" w:type="dxa"/>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考核项目</w:t>
            </w:r>
          </w:p>
        </w:tc>
        <w:tc>
          <w:tcPr>
            <w:tcW w:w="971"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总分值</w:t>
            </w:r>
          </w:p>
        </w:tc>
        <w:tc>
          <w:tcPr>
            <w:tcW w:w="1752"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考核内容</w:t>
            </w:r>
          </w:p>
        </w:tc>
        <w:tc>
          <w:tcPr>
            <w:tcW w:w="576"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分值</w:t>
            </w:r>
          </w:p>
        </w:tc>
        <w:tc>
          <w:tcPr>
            <w:tcW w:w="734" w:type="dxa"/>
            <w:tcBorders>
              <w:top w:val="single" w:sz="4" w:space="0" w:color="auto"/>
              <w:left w:val="nil"/>
              <w:bottom w:val="nil"/>
              <w:right w:val="single" w:sz="4" w:space="0" w:color="auto"/>
            </w:tcBorders>
            <w:vAlign w:val="center"/>
          </w:tcPr>
          <w:p w:rsidR="009F030C" w:rsidRPr="00A05776" w:rsidRDefault="009F030C" w:rsidP="00281AC1">
            <w:pPr>
              <w:widowControl/>
              <w:jc w:val="center"/>
              <w:rPr>
                <w:rFonts w:ascii="仿宋_GB2312" w:eastAsia="仿宋_GB2312" w:hAnsi="宋体" w:cs="宋体"/>
                <w:kern w:val="0"/>
                <w:sz w:val="24"/>
              </w:rPr>
            </w:pPr>
            <w:r w:rsidRPr="00A05776">
              <w:rPr>
                <w:rFonts w:ascii="仿宋_GB2312" w:eastAsia="仿宋_GB2312" w:hAnsi="宋体" w:cs="宋体" w:hint="eastAsia"/>
                <w:kern w:val="0"/>
                <w:sz w:val="24"/>
              </w:rPr>
              <w:t>项目序号</w:t>
            </w:r>
          </w:p>
        </w:tc>
        <w:tc>
          <w:tcPr>
            <w:tcW w:w="8386"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检查评分标准</w:t>
            </w:r>
          </w:p>
        </w:tc>
        <w:tc>
          <w:tcPr>
            <w:tcW w:w="977"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评分</w:t>
            </w:r>
          </w:p>
        </w:tc>
      </w:tr>
      <w:tr w:rsidR="009F030C" w:rsidRPr="00E814CC" w:rsidTr="00281AC1">
        <w:trPr>
          <w:trHeight w:val="788"/>
          <w:jc w:val="center"/>
        </w:trPr>
        <w:tc>
          <w:tcPr>
            <w:tcW w:w="1359" w:type="dxa"/>
            <w:tcBorders>
              <w:top w:val="nil"/>
              <w:left w:val="single" w:sz="4" w:space="0" w:color="auto"/>
              <w:bottom w:val="nil"/>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就业率</w:t>
            </w:r>
          </w:p>
        </w:tc>
        <w:tc>
          <w:tcPr>
            <w:tcW w:w="971" w:type="dxa"/>
            <w:tcBorders>
              <w:top w:val="nil"/>
              <w:left w:val="nil"/>
              <w:bottom w:val="nil"/>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300</w:t>
            </w:r>
          </w:p>
        </w:tc>
        <w:tc>
          <w:tcPr>
            <w:tcW w:w="1752" w:type="dxa"/>
            <w:tcBorders>
              <w:top w:val="nil"/>
              <w:left w:val="nil"/>
              <w:bottom w:val="nil"/>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毕业生就业情况统计</w:t>
            </w:r>
          </w:p>
        </w:tc>
        <w:tc>
          <w:tcPr>
            <w:tcW w:w="576" w:type="dxa"/>
            <w:tcBorders>
              <w:top w:val="nil"/>
              <w:left w:val="nil"/>
              <w:bottom w:val="nil"/>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300</w:t>
            </w:r>
          </w:p>
        </w:tc>
        <w:tc>
          <w:tcPr>
            <w:tcW w:w="734" w:type="dxa"/>
            <w:tcBorders>
              <w:top w:val="single" w:sz="4" w:space="0" w:color="auto"/>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1</w:t>
            </w:r>
          </w:p>
        </w:tc>
        <w:tc>
          <w:tcPr>
            <w:tcW w:w="8386" w:type="dxa"/>
            <w:tcBorders>
              <w:top w:val="nil"/>
              <w:left w:val="nil"/>
              <w:bottom w:val="single" w:sz="4" w:space="0" w:color="auto"/>
              <w:right w:val="single" w:sz="4" w:space="0" w:color="auto"/>
            </w:tcBorders>
            <w:vAlign w:val="center"/>
          </w:tcPr>
          <w:p w:rsidR="009F030C" w:rsidRDefault="009F030C" w:rsidP="00281AC1">
            <w:pPr>
              <w:widowControl/>
              <w:jc w:val="left"/>
              <w:rPr>
                <w:rFonts w:ascii="仿宋_GB2312" w:eastAsia="仿宋_GB2312" w:hAnsi="宋体" w:cs="宋体"/>
                <w:kern w:val="0"/>
                <w:sz w:val="24"/>
              </w:rPr>
            </w:pPr>
            <w:r w:rsidRPr="00E814CC">
              <w:rPr>
                <w:rFonts w:ascii="仿宋_GB2312" w:eastAsia="仿宋_GB2312" w:hAnsi="宋体" w:cs="宋体" w:hint="eastAsia"/>
                <w:kern w:val="0"/>
                <w:sz w:val="24"/>
              </w:rPr>
              <w:t>初次就业率或年终就业率低于省平均水平的，</w:t>
            </w:r>
            <w:r w:rsidRPr="00E814CC">
              <w:rPr>
                <w:rFonts w:ascii="仿宋_GB2312" w:eastAsia="仿宋_GB2312" w:hAnsi="宋体" w:cs="宋体" w:hint="eastAsia"/>
                <w:b/>
                <w:bCs/>
                <w:kern w:val="0"/>
                <w:sz w:val="24"/>
              </w:rPr>
              <w:t>扣</w:t>
            </w:r>
            <w:r w:rsidRPr="00E814CC">
              <w:rPr>
                <w:rFonts w:ascii="仿宋_GB2312" w:eastAsia="仿宋_GB2312" w:hAnsi="宋体" w:cs="宋体"/>
                <w:b/>
                <w:bCs/>
                <w:kern w:val="0"/>
                <w:sz w:val="24"/>
              </w:rPr>
              <w:t>500</w:t>
            </w:r>
            <w:r w:rsidRPr="00E814CC">
              <w:rPr>
                <w:rFonts w:ascii="仿宋_GB2312" w:eastAsia="仿宋_GB2312" w:hAnsi="宋体" w:cs="宋体" w:hint="eastAsia"/>
                <w:b/>
                <w:bCs/>
                <w:kern w:val="0"/>
                <w:sz w:val="24"/>
              </w:rPr>
              <w:t>分</w:t>
            </w:r>
            <w:r w:rsidRPr="00E814CC">
              <w:rPr>
                <w:rFonts w:ascii="仿宋_GB2312" w:eastAsia="仿宋_GB2312" w:hAnsi="宋体" w:cs="宋体" w:hint="eastAsia"/>
                <w:kern w:val="0"/>
                <w:sz w:val="24"/>
              </w:rPr>
              <w:t>；</w:t>
            </w:r>
          </w:p>
          <w:p w:rsidR="009F030C" w:rsidRPr="00E814CC" w:rsidRDefault="009F030C" w:rsidP="00281AC1">
            <w:pPr>
              <w:widowControl/>
              <w:jc w:val="left"/>
              <w:rPr>
                <w:rFonts w:ascii="仿宋_GB2312" w:eastAsia="仿宋_GB2312" w:hAnsi="宋体" w:cs="宋体"/>
                <w:kern w:val="0"/>
                <w:sz w:val="24"/>
              </w:rPr>
            </w:pPr>
            <w:r w:rsidRPr="00E814CC">
              <w:rPr>
                <w:rFonts w:ascii="仿宋_GB2312" w:eastAsia="仿宋_GB2312" w:hAnsi="宋体" w:cs="宋体" w:hint="eastAsia"/>
                <w:kern w:val="0"/>
                <w:sz w:val="24"/>
              </w:rPr>
              <w:t>初次就业率、年终就业率≥省平均水平的，得</w:t>
            </w:r>
            <w:r>
              <w:rPr>
                <w:rFonts w:ascii="仿宋_GB2312" w:eastAsia="仿宋_GB2312" w:hAnsi="宋体" w:cs="宋体"/>
                <w:kern w:val="0"/>
                <w:sz w:val="24"/>
              </w:rPr>
              <w:t>3</w:t>
            </w:r>
            <w:r w:rsidRPr="00E814CC">
              <w:rPr>
                <w:rFonts w:ascii="仿宋_GB2312" w:eastAsia="仿宋_GB2312" w:hAnsi="宋体" w:cs="宋体"/>
                <w:kern w:val="0"/>
                <w:sz w:val="24"/>
              </w:rPr>
              <w:t>00</w:t>
            </w:r>
            <w:r w:rsidRPr="00E814CC">
              <w:rPr>
                <w:rFonts w:ascii="仿宋_GB2312" w:eastAsia="仿宋_GB2312" w:hAnsi="宋体" w:cs="宋体" w:hint="eastAsia"/>
                <w:kern w:val="0"/>
                <w:sz w:val="24"/>
              </w:rPr>
              <w:t>分，灵活就业率高于</w:t>
            </w:r>
            <w:r w:rsidRPr="00E814CC">
              <w:rPr>
                <w:rFonts w:ascii="仿宋_GB2312" w:eastAsia="仿宋_GB2312" w:hAnsi="宋体" w:cs="宋体"/>
                <w:kern w:val="0"/>
                <w:sz w:val="24"/>
              </w:rPr>
              <w:t>5%</w:t>
            </w:r>
            <w:r w:rsidRPr="00E814CC">
              <w:rPr>
                <w:rFonts w:ascii="仿宋_GB2312" w:eastAsia="仿宋_GB2312" w:hAnsi="宋体" w:cs="宋体" w:hint="eastAsia"/>
                <w:kern w:val="0"/>
                <w:sz w:val="24"/>
              </w:rPr>
              <w:t>的，扣</w:t>
            </w:r>
            <w:r>
              <w:rPr>
                <w:rFonts w:ascii="仿宋_GB2312" w:eastAsia="仿宋_GB2312" w:hAnsi="宋体" w:cs="宋体"/>
                <w:kern w:val="0"/>
                <w:sz w:val="24"/>
              </w:rPr>
              <w:t>3</w:t>
            </w:r>
            <w:r w:rsidRPr="00E814CC">
              <w:rPr>
                <w:rFonts w:ascii="仿宋_GB2312" w:eastAsia="仿宋_GB2312" w:hAnsi="宋体" w:cs="宋体"/>
                <w:kern w:val="0"/>
                <w:sz w:val="24"/>
              </w:rPr>
              <w:t>0</w:t>
            </w:r>
            <w:r w:rsidRPr="00E814CC">
              <w:rPr>
                <w:rFonts w:ascii="仿宋_GB2312" w:eastAsia="仿宋_GB2312" w:hAnsi="宋体" w:cs="宋体" w:hint="eastAsia"/>
                <w:kern w:val="0"/>
                <w:sz w:val="24"/>
              </w:rPr>
              <w:t>分</w:t>
            </w:r>
            <w:r w:rsidRPr="00E814CC">
              <w:rPr>
                <w:rFonts w:ascii="仿宋_GB2312" w:eastAsia="仿宋_GB2312" w:hAnsi="宋体" w:cs="宋体"/>
                <w:kern w:val="0"/>
                <w:sz w:val="24"/>
              </w:rPr>
              <w:t>/</w:t>
            </w:r>
            <w:r w:rsidRPr="00E814CC">
              <w:rPr>
                <w:rFonts w:ascii="仿宋_GB2312" w:eastAsia="仿宋_GB2312" w:hAnsi="宋体" w:cs="宋体" w:hint="eastAsia"/>
                <w:kern w:val="0"/>
                <w:sz w:val="24"/>
              </w:rPr>
              <w:t>次（分初次、年终两次进行统计）</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70"/>
          <w:jc w:val="center"/>
        </w:trPr>
        <w:tc>
          <w:tcPr>
            <w:tcW w:w="1359" w:type="dxa"/>
            <w:vMerge w:val="restart"/>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日常管理</w:t>
            </w:r>
          </w:p>
        </w:tc>
        <w:tc>
          <w:tcPr>
            <w:tcW w:w="971" w:type="dxa"/>
            <w:vMerge w:val="restart"/>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35</w:t>
            </w:r>
          </w:p>
        </w:tc>
        <w:tc>
          <w:tcPr>
            <w:tcW w:w="1752" w:type="dxa"/>
            <w:vMerge w:val="restart"/>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就业政策执行</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15</w:t>
            </w: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2</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不能正确执行国家和省关于毕业生就业方针、政策的扣</w:t>
            </w:r>
            <w:r w:rsidRPr="00E814CC">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48"/>
          <w:jc w:val="center"/>
        </w:trPr>
        <w:tc>
          <w:tcPr>
            <w:tcW w:w="1359"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3</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不能严格遵守毕业生就业工作程序、未按时完成上级主管部门任务的扣</w:t>
            </w:r>
            <w:r>
              <w:rPr>
                <w:rFonts w:ascii="仿宋_GB2312" w:eastAsia="仿宋_GB2312" w:hAnsi="宋体" w:cs="宋体"/>
                <w:kern w:val="0"/>
                <w:sz w:val="24"/>
              </w:rPr>
              <w:t>10</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54"/>
          <w:jc w:val="center"/>
        </w:trPr>
        <w:tc>
          <w:tcPr>
            <w:tcW w:w="1359"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val="restart"/>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就业与创业指导活动</w:t>
            </w:r>
          </w:p>
        </w:tc>
        <w:tc>
          <w:tcPr>
            <w:tcW w:w="576" w:type="dxa"/>
            <w:vMerge w:val="restart"/>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2</w:t>
            </w:r>
            <w:r w:rsidRPr="00E814CC">
              <w:rPr>
                <w:rFonts w:ascii="仿宋_GB2312" w:eastAsia="仿宋_GB2312" w:hAnsi="宋体" w:cs="宋体"/>
                <w:kern w:val="0"/>
                <w:sz w:val="24"/>
              </w:rPr>
              <w:t>0</w:t>
            </w: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4</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未积极配合上级部门组织的就业指导公益巡讲活动的，扣</w:t>
            </w:r>
            <w:r>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74"/>
          <w:jc w:val="center"/>
        </w:trPr>
        <w:tc>
          <w:tcPr>
            <w:tcW w:w="1359"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5</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未积极引导学生参加上级部门组织的职业生涯规划活动的，扣</w:t>
            </w:r>
            <w:r>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38"/>
          <w:jc w:val="center"/>
        </w:trPr>
        <w:tc>
          <w:tcPr>
            <w:tcW w:w="1359"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6</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未积极引导学生参加上级部门组织的创新创业类活动的，扣</w:t>
            </w:r>
            <w:r>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58"/>
          <w:jc w:val="center"/>
        </w:trPr>
        <w:tc>
          <w:tcPr>
            <w:tcW w:w="1359"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7</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r w:rsidRPr="00E814CC">
              <w:rPr>
                <w:rFonts w:ascii="仿宋_GB2312" w:eastAsia="仿宋_GB2312" w:hAnsi="宋体" w:cs="宋体" w:hint="eastAsia"/>
                <w:kern w:val="0"/>
                <w:sz w:val="24"/>
              </w:rPr>
              <w:t>开展各种形式毕业生就业观教育的次数少于</w:t>
            </w:r>
            <w:r w:rsidRPr="00E814CC">
              <w:rPr>
                <w:rFonts w:ascii="仿宋_GB2312" w:eastAsia="仿宋_GB2312" w:hAnsi="宋体" w:cs="宋体"/>
                <w:kern w:val="0"/>
                <w:sz w:val="24"/>
              </w:rPr>
              <w:t>2</w:t>
            </w:r>
            <w:r w:rsidRPr="00E814CC">
              <w:rPr>
                <w:rFonts w:ascii="仿宋_GB2312" w:eastAsia="仿宋_GB2312" w:hAnsi="宋体" w:cs="宋体" w:hint="eastAsia"/>
                <w:kern w:val="0"/>
                <w:sz w:val="24"/>
              </w:rPr>
              <w:t>次</w:t>
            </w:r>
            <w:r>
              <w:rPr>
                <w:rFonts w:ascii="仿宋_GB2312" w:eastAsia="仿宋_GB2312" w:hAnsi="宋体" w:cs="宋体" w:hint="eastAsia"/>
                <w:kern w:val="0"/>
                <w:sz w:val="24"/>
              </w:rPr>
              <w:t>的</w:t>
            </w:r>
            <w:r w:rsidRPr="00E814CC">
              <w:rPr>
                <w:rFonts w:ascii="仿宋_GB2312" w:eastAsia="仿宋_GB2312" w:hAnsi="宋体" w:cs="宋体" w:hint="eastAsia"/>
                <w:kern w:val="0"/>
                <w:sz w:val="24"/>
              </w:rPr>
              <w:t>，扣</w:t>
            </w:r>
            <w:r>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65"/>
          <w:jc w:val="center"/>
        </w:trPr>
        <w:tc>
          <w:tcPr>
            <w:tcW w:w="1359" w:type="dxa"/>
            <w:vMerge w:val="restart"/>
            <w:tcBorders>
              <w:top w:val="nil"/>
              <w:left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毕业生资料、数据审核与报送</w:t>
            </w:r>
          </w:p>
        </w:tc>
        <w:tc>
          <w:tcPr>
            <w:tcW w:w="971" w:type="dxa"/>
            <w:vMerge w:val="restart"/>
            <w:tcBorders>
              <w:top w:val="nil"/>
              <w:left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60</w:t>
            </w:r>
          </w:p>
        </w:tc>
        <w:tc>
          <w:tcPr>
            <w:tcW w:w="1752" w:type="dxa"/>
            <w:vMerge w:val="restart"/>
            <w:tcBorders>
              <w:top w:val="nil"/>
              <w:left w:val="nil"/>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毕业生生源审核</w:t>
            </w:r>
          </w:p>
        </w:tc>
        <w:tc>
          <w:tcPr>
            <w:tcW w:w="576" w:type="dxa"/>
            <w:vMerge w:val="restart"/>
            <w:tcBorders>
              <w:top w:val="nil"/>
              <w:left w:val="nil"/>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15</w:t>
            </w:r>
          </w:p>
        </w:tc>
        <w:tc>
          <w:tcPr>
            <w:tcW w:w="734" w:type="dxa"/>
            <w:tcBorders>
              <w:top w:val="single" w:sz="4" w:space="0" w:color="auto"/>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8</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未按时完成扣</w:t>
            </w:r>
            <w:r w:rsidRPr="00E814CC">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single" w:sz="4" w:space="0" w:color="auto"/>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70"/>
          <w:jc w:val="center"/>
        </w:trPr>
        <w:tc>
          <w:tcPr>
            <w:tcW w:w="1359" w:type="dxa"/>
            <w:vMerge/>
            <w:tcBorders>
              <w:left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p>
        </w:tc>
        <w:tc>
          <w:tcPr>
            <w:tcW w:w="971" w:type="dxa"/>
            <w:vMerge/>
            <w:tcBorders>
              <w:left w:val="single" w:sz="4" w:space="0" w:color="auto"/>
              <w:right w:val="single" w:sz="4" w:space="0" w:color="auto"/>
            </w:tcBorders>
            <w:vAlign w:val="center"/>
          </w:tcPr>
          <w:p w:rsidR="009F030C" w:rsidRDefault="009F030C" w:rsidP="00281AC1">
            <w:pPr>
              <w:widowControl/>
              <w:jc w:val="center"/>
              <w:rPr>
                <w:rFonts w:ascii="仿宋_GB2312" w:eastAsia="仿宋_GB2312" w:hAnsi="宋体" w:cs="宋体"/>
                <w:kern w:val="0"/>
                <w:sz w:val="24"/>
              </w:rPr>
            </w:pPr>
          </w:p>
        </w:tc>
        <w:tc>
          <w:tcPr>
            <w:tcW w:w="1752" w:type="dxa"/>
            <w:vMerge/>
            <w:tcBorders>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p>
        </w:tc>
        <w:tc>
          <w:tcPr>
            <w:tcW w:w="576" w:type="dxa"/>
            <w:vMerge/>
            <w:tcBorders>
              <w:left w:val="nil"/>
              <w:bottom w:val="single" w:sz="4" w:space="0" w:color="auto"/>
              <w:right w:val="single" w:sz="4" w:space="0" w:color="auto"/>
            </w:tcBorders>
            <w:vAlign w:val="center"/>
          </w:tcPr>
          <w:p w:rsidR="009F030C" w:rsidRDefault="009F030C" w:rsidP="00281AC1">
            <w:pPr>
              <w:widowControl/>
              <w:jc w:val="center"/>
              <w:rPr>
                <w:rFonts w:ascii="仿宋_GB2312" w:eastAsia="仿宋_GB2312" w:hAnsi="宋体" w:cs="宋体"/>
                <w:kern w:val="0"/>
                <w:sz w:val="24"/>
              </w:rPr>
            </w:pPr>
          </w:p>
        </w:tc>
        <w:tc>
          <w:tcPr>
            <w:tcW w:w="734" w:type="dxa"/>
            <w:tcBorders>
              <w:top w:val="single" w:sz="4" w:space="0" w:color="auto"/>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9</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生源数据不准确或漏报扣</w:t>
            </w:r>
            <w:r>
              <w:rPr>
                <w:rFonts w:ascii="仿宋_GB2312" w:eastAsia="仿宋_GB2312" w:hAnsi="宋体" w:cs="宋体"/>
                <w:kern w:val="0"/>
                <w:sz w:val="24"/>
              </w:rPr>
              <w:t>10</w:t>
            </w:r>
            <w:r w:rsidRPr="00E814CC">
              <w:rPr>
                <w:rFonts w:ascii="仿宋_GB2312" w:eastAsia="仿宋_GB2312" w:hAnsi="宋体" w:cs="宋体" w:hint="eastAsia"/>
                <w:kern w:val="0"/>
                <w:sz w:val="24"/>
              </w:rPr>
              <w:t>分</w:t>
            </w:r>
          </w:p>
        </w:tc>
        <w:tc>
          <w:tcPr>
            <w:tcW w:w="977" w:type="dxa"/>
            <w:tcBorders>
              <w:top w:val="single" w:sz="4" w:space="0" w:color="auto"/>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p>
        </w:tc>
      </w:tr>
      <w:tr w:rsidR="009F030C" w:rsidRPr="00E814CC" w:rsidTr="00260F42">
        <w:trPr>
          <w:trHeight w:val="448"/>
          <w:jc w:val="center"/>
        </w:trPr>
        <w:tc>
          <w:tcPr>
            <w:tcW w:w="1359" w:type="dxa"/>
            <w:vMerge/>
            <w:tcBorders>
              <w:left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left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val="restart"/>
            <w:tcBorders>
              <w:top w:val="nil"/>
              <w:left w:val="single" w:sz="4" w:space="0" w:color="auto"/>
              <w:bottom w:val="single" w:sz="4" w:space="0" w:color="000000"/>
              <w:right w:val="single" w:sz="4" w:space="0" w:color="auto"/>
            </w:tcBorders>
            <w:vAlign w:val="center"/>
          </w:tcPr>
          <w:p w:rsidR="009F030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就业率</w:t>
            </w:r>
          </w:p>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上报及发布</w:t>
            </w:r>
          </w:p>
        </w:tc>
        <w:tc>
          <w:tcPr>
            <w:tcW w:w="576" w:type="dxa"/>
            <w:vMerge w:val="restart"/>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1</w:t>
            </w:r>
            <w:r w:rsidRPr="00E814CC">
              <w:rPr>
                <w:rFonts w:ascii="仿宋_GB2312" w:eastAsia="仿宋_GB2312" w:hAnsi="宋体" w:cs="宋体"/>
                <w:kern w:val="0"/>
                <w:sz w:val="24"/>
              </w:rPr>
              <w:t>5</w:t>
            </w: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10</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未定期公布院（系）就业情况，扣</w:t>
            </w:r>
            <w:r>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54"/>
          <w:jc w:val="center"/>
        </w:trPr>
        <w:tc>
          <w:tcPr>
            <w:tcW w:w="1359" w:type="dxa"/>
            <w:vMerge/>
            <w:tcBorders>
              <w:left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left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11</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未按时上报毕业生就业情况，扣</w:t>
            </w:r>
            <w:r>
              <w:rPr>
                <w:rFonts w:ascii="仿宋_GB2312" w:eastAsia="仿宋_GB2312" w:hAnsi="宋体" w:cs="宋体"/>
                <w:kern w:val="0"/>
                <w:sz w:val="24"/>
              </w:rPr>
              <w:t>10</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60F42">
        <w:trPr>
          <w:trHeight w:val="460"/>
          <w:jc w:val="center"/>
        </w:trPr>
        <w:tc>
          <w:tcPr>
            <w:tcW w:w="1359" w:type="dxa"/>
            <w:vMerge/>
            <w:tcBorders>
              <w:left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left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val="restart"/>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毕业生档案管理</w:t>
            </w:r>
          </w:p>
        </w:tc>
        <w:tc>
          <w:tcPr>
            <w:tcW w:w="576" w:type="dxa"/>
            <w:vMerge w:val="restart"/>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20</w:t>
            </w: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Pr>
                <w:rFonts w:ascii="黑体" w:eastAsia="黑体" w:hAnsi="宋体" w:cs="宋体"/>
                <w:b/>
                <w:kern w:val="0"/>
                <w:sz w:val="20"/>
                <w:szCs w:val="20"/>
              </w:rPr>
              <w:t>12</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r w:rsidRPr="00E814CC">
              <w:rPr>
                <w:rFonts w:ascii="仿宋_GB2312" w:eastAsia="仿宋_GB2312" w:hAnsi="宋体" w:cs="宋体" w:hint="eastAsia"/>
                <w:kern w:val="0"/>
                <w:sz w:val="24"/>
              </w:rPr>
              <w:t>档案整理不规范</w:t>
            </w:r>
            <w:r>
              <w:rPr>
                <w:rFonts w:ascii="仿宋_GB2312" w:eastAsia="仿宋_GB2312" w:hAnsi="宋体" w:cs="宋体" w:hint="eastAsia"/>
                <w:kern w:val="0"/>
                <w:sz w:val="24"/>
              </w:rPr>
              <w:t>、</w:t>
            </w:r>
            <w:r w:rsidRPr="00E814CC">
              <w:rPr>
                <w:rFonts w:ascii="仿宋_GB2312" w:eastAsia="仿宋_GB2312" w:hAnsi="宋体" w:cs="宋体" w:hint="eastAsia"/>
                <w:kern w:val="0"/>
                <w:sz w:val="24"/>
              </w:rPr>
              <w:t>档案转递不及时、不准确扣</w:t>
            </w:r>
            <w:r>
              <w:rPr>
                <w:rFonts w:ascii="仿宋_GB2312" w:eastAsia="仿宋_GB2312" w:hAnsi="宋体" w:cs="宋体"/>
                <w:kern w:val="0"/>
                <w:sz w:val="24"/>
              </w:rPr>
              <w:t>10</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F6677C">
        <w:trPr>
          <w:trHeight w:val="466"/>
          <w:jc w:val="center"/>
        </w:trPr>
        <w:tc>
          <w:tcPr>
            <w:tcW w:w="1359" w:type="dxa"/>
            <w:vMerge/>
            <w:tcBorders>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1</w:t>
            </w:r>
            <w:r>
              <w:rPr>
                <w:rFonts w:ascii="黑体" w:eastAsia="黑体" w:hAnsi="宋体" w:cs="宋体"/>
                <w:b/>
                <w:kern w:val="0"/>
                <w:sz w:val="20"/>
                <w:szCs w:val="20"/>
              </w:rPr>
              <w:t>3</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有毕业生遗失档案或扣留毕业生档案现象扣</w:t>
            </w:r>
            <w:r>
              <w:rPr>
                <w:rFonts w:ascii="仿宋_GB2312" w:eastAsia="仿宋_GB2312" w:hAnsi="宋体" w:cs="宋体"/>
                <w:kern w:val="0"/>
                <w:sz w:val="24"/>
              </w:rPr>
              <w:t>10</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F6677C">
        <w:trPr>
          <w:trHeight w:val="600"/>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报到证寄送</w:t>
            </w:r>
          </w:p>
        </w:tc>
        <w:tc>
          <w:tcPr>
            <w:tcW w:w="576"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10</w:t>
            </w:r>
          </w:p>
        </w:tc>
        <w:tc>
          <w:tcPr>
            <w:tcW w:w="734" w:type="dxa"/>
            <w:tcBorders>
              <w:top w:val="single" w:sz="4" w:space="0" w:color="auto"/>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1</w:t>
            </w:r>
            <w:r>
              <w:rPr>
                <w:rFonts w:ascii="黑体" w:eastAsia="黑体" w:hAnsi="宋体" w:cs="宋体"/>
                <w:b/>
                <w:kern w:val="0"/>
                <w:sz w:val="20"/>
                <w:szCs w:val="20"/>
              </w:rPr>
              <w:t>4</w:t>
            </w:r>
          </w:p>
        </w:tc>
        <w:tc>
          <w:tcPr>
            <w:tcW w:w="8386"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数据报送不准确、无法正常投递，退件率达</w:t>
            </w:r>
            <w:r>
              <w:rPr>
                <w:rFonts w:ascii="仿宋_GB2312" w:eastAsia="仿宋_GB2312" w:hAnsi="宋体" w:cs="宋体"/>
                <w:kern w:val="0"/>
                <w:sz w:val="24"/>
              </w:rPr>
              <w:t>5</w:t>
            </w:r>
            <w:r w:rsidRPr="00E814CC">
              <w:rPr>
                <w:rFonts w:ascii="仿宋_GB2312" w:eastAsia="仿宋_GB2312" w:hAnsi="宋体" w:cs="宋体"/>
                <w:kern w:val="0"/>
                <w:sz w:val="24"/>
              </w:rPr>
              <w:t>%</w:t>
            </w:r>
            <w:r w:rsidRPr="00E814CC">
              <w:rPr>
                <w:rFonts w:ascii="仿宋_GB2312" w:eastAsia="仿宋_GB2312" w:hAnsi="宋体" w:cs="宋体" w:hint="eastAsia"/>
                <w:kern w:val="0"/>
                <w:sz w:val="24"/>
              </w:rPr>
              <w:t>以上的，扣</w:t>
            </w:r>
            <w:r>
              <w:rPr>
                <w:rFonts w:ascii="仿宋_GB2312" w:eastAsia="仿宋_GB2312" w:hAnsi="宋体" w:cs="宋体"/>
                <w:kern w:val="0"/>
                <w:sz w:val="24"/>
              </w:rPr>
              <w:t>10</w:t>
            </w:r>
            <w:r w:rsidRPr="00E814CC">
              <w:rPr>
                <w:rFonts w:ascii="仿宋_GB2312" w:eastAsia="仿宋_GB2312" w:hAnsi="宋体" w:cs="宋体" w:hint="eastAsia"/>
                <w:kern w:val="0"/>
                <w:sz w:val="24"/>
              </w:rPr>
              <w:t>分</w:t>
            </w:r>
          </w:p>
        </w:tc>
        <w:tc>
          <w:tcPr>
            <w:tcW w:w="977" w:type="dxa"/>
            <w:tcBorders>
              <w:top w:val="single" w:sz="4" w:space="0" w:color="auto"/>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61"/>
          <w:jc w:val="center"/>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就业市场建设</w:t>
            </w:r>
          </w:p>
        </w:tc>
        <w:tc>
          <w:tcPr>
            <w:tcW w:w="971" w:type="dxa"/>
            <w:vMerge w:val="restart"/>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40</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校园专场建设</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20</w:t>
            </w:r>
          </w:p>
        </w:tc>
        <w:tc>
          <w:tcPr>
            <w:tcW w:w="734" w:type="dxa"/>
            <w:tcBorders>
              <w:top w:val="single" w:sz="4" w:space="0" w:color="auto"/>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1</w:t>
            </w:r>
            <w:r>
              <w:rPr>
                <w:rFonts w:ascii="黑体" w:eastAsia="黑体" w:hAnsi="宋体" w:cs="宋体"/>
                <w:b/>
                <w:kern w:val="0"/>
                <w:sz w:val="20"/>
                <w:szCs w:val="20"/>
              </w:rPr>
              <w:t>5</w:t>
            </w:r>
          </w:p>
        </w:tc>
        <w:tc>
          <w:tcPr>
            <w:tcW w:w="8386"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年度内举办校内小型、专场招聘活动达不到</w:t>
            </w:r>
            <w:r w:rsidRPr="00E814CC">
              <w:rPr>
                <w:rFonts w:ascii="仿宋_GB2312" w:eastAsia="仿宋_GB2312" w:hAnsi="宋体" w:cs="宋体"/>
                <w:kern w:val="0"/>
                <w:sz w:val="24"/>
              </w:rPr>
              <w:t>10</w:t>
            </w:r>
            <w:r w:rsidRPr="00E814CC">
              <w:rPr>
                <w:rFonts w:ascii="仿宋_GB2312" w:eastAsia="仿宋_GB2312" w:hAnsi="宋体" w:cs="宋体" w:hint="eastAsia"/>
                <w:kern w:val="0"/>
                <w:sz w:val="24"/>
              </w:rPr>
              <w:t>次的，扣</w:t>
            </w:r>
            <w:r w:rsidRPr="00E814CC">
              <w:rPr>
                <w:rFonts w:ascii="仿宋_GB2312" w:eastAsia="仿宋_GB2312" w:hAnsi="宋体" w:cs="宋体"/>
                <w:kern w:val="0"/>
                <w:sz w:val="24"/>
              </w:rPr>
              <w:t>10</w:t>
            </w:r>
            <w:r w:rsidRPr="00E814CC">
              <w:rPr>
                <w:rFonts w:ascii="仿宋_GB2312" w:eastAsia="仿宋_GB2312" w:hAnsi="宋体" w:cs="宋体" w:hint="eastAsia"/>
                <w:kern w:val="0"/>
                <w:sz w:val="24"/>
              </w:rPr>
              <w:t>分</w:t>
            </w:r>
          </w:p>
        </w:tc>
        <w:tc>
          <w:tcPr>
            <w:tcW w:w="977" w:type="dxa"/>
            <w:tcBorders>
              <w:top w:val="single" w:sz="4" w:space="0" w:color="auto"/>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67"/>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1</w:t>
            </w:r>
            <w:r>
              <w:rPr>
                <w:rFonts w:ascii="黑体" w:eastAsia="黑体" w:hAnsi="宋体" w:cs="宋体"/>
                <w:b/>
                <w:kern w:val="0"/>
                <w:sz w:val="20"/>
                <w:szCs w:val="20"/>
              </w:rPr>
              <w:t>6</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举办校内招聘活动不申报、无筹备方案扣</w:t>
            </w:r>
            <w:r>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45"/>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1</w:t>
            </w:r>
            <w:r>
              <w:rPr>
                <w:rFonts w:ascii="黑体" w:eastAsia="黑体" w:hAnsi="宋体" w:cs="宋体"/>
                <w:b/>
                <w:kern w:val="0"/>
                <w:sz w:val="20"/>
                <w:szCs w:val="20"/>
              </w:rPr>
              <w:t>7</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用人单位校园招聘无登记，扣</w:t>
            </w:r>
            <w:r>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51"/>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val="restart"/>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信息收集、发布</w:t>
            </w:r>
          </w:p>
        </w:tc>
        <w:tc>
          <w:tcPr>
            <w:tcW w:w="576" w:type="dxa"/>
            <w:vMerge w:val="restart"/>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20</w:t>
            </w: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1</w:t>
            </w:r>
            <w:r>
              <w:rPr>
                <w:rFonts w:ascii="黑体" w:eastAsia="黑体" w:hAnsi="宋体" w:cs="宋体"/>
                <w:b/>
                <w:kern w:val="0"/>
                <w:sz w:val="20"/>
                <w:szCs w:val="20"/>
              </w:rPr>
              <w:t>8</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未在系网站发布就业信息的，扣</w:t>
            </w:r>
            <w:r>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81AC1">
        <w:trPr>
          <w:trHeight w:val="525"/>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Pr>
                <w:rFonts w:ascii="黑体" w:eastAsia="黑体" w:hAnsi="宋体" w:cs="宋体"/>
                <w:b/>
                <w:kern w:val="0"/>
                <w:sz w:val="20"/>
                <w:szCs w:val="20"/>
              </w:rPr>
              <w:t>19</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r w:rsidRPr="00E814CC">
              <w:rPr>
                <w:rFonts w:ascii="仿宋_GB2312" w:eastAsia="仿宋_GB2312" w:hAnsi="宋体" w:cs="宋体" w:hint="eastAsia"/>
                <w:kern w:val="0"/>
                <w:sz w:val="24"/>
              </w:rPr>
              <w:t>及时向用人单位收集需求信息、设立专门的就业信息专栏、备有相关资料库、运用多种形式及时、公开发布就业信息，缺少扣</w:t>
            </w:r>
            <w:r w:rsidRPr="00E814CC">
              <w:rPr>
                <w:rFonts w:ascii="仿宋_GB2312" w:eastAsia="仿宋_GB2312" w:hAnsi="宋体" w:cs="宋体"/>
                <w:kern w:val="0"/>
                <w:sz w:val="24"/>
              </w:rPr>
              <w:t>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50"/>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single" w:sz="4" w:space="0" w:color="auto"/>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single" w:sz="4" w:space="0" w:color="auto"/>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2</w:t>
            </w:r>
            <w:r>
              <w:rPr>
                <w:rFonts w:ascii="黑体" w:eastAsia="黑体" w:hAnsi="宋体" w:cs="宋体"/>
                <w:b/>
                <w:kern w:val="0"/>
                <w:sz w:val="20"/>
                <w:szCs w:val="20"/>
              </w:rPr>
              <w:t>0</w:t>
            </w:r>
          </w:p>
        </w:tc>
        <w:tc>
          <w:tcPr>
            <w:tcW w:w="8386" w:type="dxa"/>
            <w:tcBorders>
              <w:top w:val="single" w:sz="4" w:space="0" w:color="auto"/>
              <w:left w:val="nil"/>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r w:rsidRPr="00E814CC">
              <w:rPr>
                <w:rFonts w:ascii="仿宋_GB2312" w:eastAsia="仿宋_GB2312" w:hAnsi="宋体" w:cs="宋体" w:hint="eastAsia"/>
                <w:kern w:val="0"/>
                <w:sz w:val="24"/>
              </w:rPr>
              <w:t>每学年收集并公布的需求岗位数未达到应届毕业生数的，扣</w:t>
            </w:r>
            <w:r>
              <w:rPr>
                <w:rFonts w:ascii="仿宋_GB2312" w:eastAsia="仿宋_GB2312" w:hAnsi="宋体" w:cs="宋体"/>
                <w:kern w:val="0"/>
                <w:sz w:val="24"/>
              </w:rPr>
              <w:t>10</w:t>
            </w:r>
            <w:r w:rsidRPr="00E814CC">
              <w:rPr>
                <w:rFonts w:ascii="仿宋_GB2312" w:eastAsia="仿宋_GB2312" w:hAnsi="宋体" w:cs="宋体" w:hint="eastAsia"/>
                <w:kern w:val="0"/>
                <w:sz w:val="24"/>
              </w:rPr>
              <w:t>分</w:t>
            </w:r>
          </w:p>
        </w:tc>
        <w:tc>
          <w:tcPr>
            <w:tcW w:w="977" w:type="dxa"/>
            <w:tcBorders>
              <w:top w:val="single" w:sz="4" w:space="0" w:color="auto"/>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281AC1">
        <w:trPr>
          <w:trHeight w:val="262"/>
          <w:jc w:val="center"/>
        </w:trPr>
        <w:tc>
          <w:tcPr>
            <w:tcW w:w="1359" w:type="dxa"/>
            <w:vMerge w:val="restart"/>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毕业生就业工作调查与总结</w:t>
            </w:r>
          </w:p>
        </w:tc>
        <w:tc>
          <w:tcPr>
            <w:tcW w:w="971" w:type="dxa"/>
            <w:vMerge w:val="restart"/>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50</w:t>
            </w:r>
          </w:p>
        </w:tc>
        <w:tc>
          <w:tcPr>
            <w:tcW w:w="1752" w:type="dxa"/>
            <w:vMerge w:val="restart"/>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就业跟踪调查</w:t>
            </w:r>
          </w:p>
        </w:tc>
        <w:tc>
          <w:tcPr>
            <w:tcW w:w="576" w:type="dxa"/>
            <w:vMerge w:val="restart"/>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25</w:t>
            </w: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2</w:t>
            </w:r>
            <w:r>
              <w:rPr>
                <w:rFonts w:ascii="黑体" w:eastAsia="黑体" w:hAnsi="宋体" w:cs="宋体"/>
                <w:b/>
                <w:kern w:val="0"/>
                <w:sz w:val="20"/>
                <w:szCs w:val="20"/>
              </w:rPr>
              <w:t>1</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未开展毕业生跟踪调查和对就业</w:t>
            </w:r>
            <w:r w:rsidRPr="00E814CC">
              <w:rPr>
                <w:rFonts w:ascii="仿宋_GB2312" w:eastAsia="仿宋_GB2312" w:hAnsi="宋体" w:cs="宋体"/>
                <w:kern w:val="0"/>
                <w:sz w:val="24"/>
              </w:rPr>
              <w:t>5</w:t>
            </w:r>
            <w:r w:rsidRPr="00E814CC">
              <w:rPr>
                <w:rFonts w:ascii="仿宋_GB2312" w:eastAsia="仿宋_GB2312" w:hAnsi="宋体" w:cs="宋体" w:hint="eastAsia"/>
                <w:kern w:val="0"/>
                <w:sz w:val="24"/>
              </w:rPr>
              <w:t>人以上用人单位满意度调研</w:t>
            </w:r>
            <w:r>
              <w:rPr>
                <w:rFonts w:ascii="仿宋_GB2312" w:eastAsia="仿宋_GB2312" w:hAnsi="宋体" w:cs="宋体" w:hint="eastAsia"/>
                <w:kern w:val="0"/>
                <w:sz w:val="24"/>
              </w:rPr>
              <w:t>并统计数据</w:t>
            </w:r>
            <w:r w:rsidRPr="00E814CC">
              <w:rPr>
                <w:rFonts w:ascii="仿宋_GB2312" w:eastAsia="仿宋_GB2312" w:hAnsi="宋体" w:cs="宋体" w:hint="eastAsia"/>
                <w:kern w:val="0"/>
                <w:sz w:val="24"/>
              </w:rPr>
              <w:t>的，扣</w:t>
            </w:r>
            <w:r>
              <w:rPr>
                <w:rFonts w:ascii="仿宋_GB2312" w:eastAsia="仿宋_GB2312" w:hAnsi="宋体" w:cs="宋体"/>
                <w:kern w:val="0"/>
                <w:sz w:val="24"/>
              </w:rPr>
              <w:t>15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50"/>
          <w:jc w:val="center"/>
        </w:trPr>
        <w:tc>
          <w:tcPr>
            <w:tcW w:w="1359"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000000"/>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2</w:t>
            </w:r>
            <w:r>
              <w:rPr>
                <w:rFonts w:ascii="黑体" w:eastAsia="黑体" w:hAnsi="宋体" w:cs="宋体"/>
                <w:b/>
                <w:kern w:val="0"/>
                <w:sz w:val="20"/>
                <w:szCs w:val="20"/>
              </w:rPr>
              <w:t>2</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未全面总结就业工作并形成书面</w:t>
            </w:r>
            <w:r>
              <w:rPr>
                <w:rFonts w:ascii="仿宋_GB2312" w:eastAsia="仿宋_GB2312" w:hAnsi="宋体" w:cs="宋体" w:hint="eastAsia"/>
                <w:kern w:val="0"/>
                <w:sz w:val="24"/>
              </w:rPr>
              <w:t>年度就业工作总结</w:t>
            </w:r>
            <w:r w:rsidRPr="00E814CC">
              <w:rPr>
                <w:rFonts w:ascii="仿宋_GB2312" w:eastAsia="仿宋_GB2312" w:hAnsi="宋体" w:cs="宋体" w:hint="eastAsia"/>
                <w:kern w:val="0"/>
                <w:sz w:val="24"/>
              </w:rPr>
              <w:t>的，扣</w:t>
            </w:r>
            <w:r>
              <w:rPr>
                <w:rFonts w:ascii="仿宋_GB2312" w:eastAsia="仿宋_GB2312" w:hAnsi="宋体" w:cs="宋体"/>
                <w:kern w:val="0"/>
                <w:sz w:val="24"/>
              </w:rPr>
              <w:t>10</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56"/>
          <w:jc w:val="center"/>
        </w:trPr>
        <w:tc>
          <w:tcPr>
            <w:tcW w:w="1359"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tcBorders>
              <w:top w:val="nil"/>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就业质量报告</w:t>
            </w:r>
          </w:p>
        </w:tc>
        <w:tc>
          <w:tcPr>
            <w:tcW w:w="576" w:type="dxa"/>
            <w:tcBorders>
              <w:top w:val="nil"/>
              <w:left w:val="nil"/>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25</w:t>
            </w: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2</w:t>
            </w:r>
            <w:r>
              <w:rPr>
                <w:rFonts w:ascii="黑体" w:eastAsia="黑体" w:hAnsi="宋体" w:cs="宋体"/>
                <w:b/>
                <w:kern w:val="0"/>
                <w:sz w:val="20"/>
                <w:szCs w:val="20"/>
              </w:rPr>
              <w:t>3</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未按时撰写、递交毕业生就业质量年度报告的扣</w:t>
            </w:r>
            <w:r>
              <w:rPr>
                <w:rFonts w:ascii="仿宋_GB2312" w:eastAsia="仿宋_GB2312" w:hAnsi="宋体" w:cs="宋体"/>
                <w:kern w:val="0"/>
                <w:sz w:val="24"/>
              </w:rPr>
              <w:t>25</w:t>
            </w:r>
            <w:r w:rsidRPr="00E814CC">
              <w:rPr>
                <w:rFonts w:ascii="仿宋_GB2312" w:eastAsia="仿宋_GB2312" w:hAnsi="宋体" w:cs="宋体" w:hint="eastAsia"/>
                <w:kern w:val="0"/>
                <w:sz w:val="24"/>
              </w:rPr>
              <w:t>分</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62"/>
          <w:jc w:val="center"/>
        </w:trPr>
        <w:tc>
          <w:tcPr>
            <w:tcW w:w="1359" w:type="dxa"/>
            <w:vMerge w:val="restart"/>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工作创新</w:t>
            </w:r>
          </w:p>
        </w:tc>
        <w:tc>
          <w:tcPr>
            <w:tcW w:w="971" w:type="dxa"/>
            <w:vMerge w:val="restart"/>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kern w:val="0"/>
                <w:sz w:val="24"/>
              </w:rPr>
              <w:t>1</w:t>
            </w:r>
            <w:r>
              <w:rPr>
                <w:rFonts w:ascii="仿宋_GB2312" w:eastAsia="仿宋_GB2312" w:hAnsi="宋体" w:cs="宋体"/>
                <w:kern w:val="0"/>
                <w:sz w:val="24"/>
              </w:rPr>
              <w:t>5</w:t>
            </w:r>
          </w:p>
        </w:tc>
        <w:tc>
          <w:tcPr>
            <w:tcW w:w="1752" w:type="dxa"/>
            <w:vMerge w:val="restart"/>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工作创新</w:t>
            </w:r>
          </w:p>
        </w:tc>
        <w:tc>
          <w:tcPr>
            <w:tcW w:w="576" w:type="dxa"/>
            <w:vMerge w:val="restart"/>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center"/>
              <w:rPr>
                <w:rFonts w:ascii="仿宋_GB2312" w:eastAsia="仿宋_GB2312" w:hAnsi="宋体" w:cs="宋体"/>
                <w:kern w:val="0"/>
                <w:sz w:val="24"/>
              </w:rPr>
            </w:pPr>
            <w:r>
              <w:rPr>
                <w:rFonts w:ascii="仿宋_GB2312" w:eastAsia="仿宋_GB2312" w:hAnsi="宋体" w:cs="宋体"/>
                <w:kern w:val="0"/>
                <w:sz w:val="24"/>
              </w:rPr>
              <w:t>15</w:t>
            </w: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2</w:t>
            </w:r>
            <w:r>
              <w:rPr>
                <w:rFonts w:ascii="黑体" w:eastAsia="黑体" w:hAnsi="宋体" w:cs="宋体"/>
                <w:b/>
                <w:kern w:val="0"/>
                <w:sz w:val="20"/>
                <w:szCs w:val="20"/>
              </w:rPr>
              <w:t>4</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在工作管理、制度建设方面有新模式、新思路</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40"/>
          <w:jc w:val="center"/>
        </w:trPr>
        <w:tc>
          <w:tcPr>
            <w:tcW w:w="1359"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2</w:t>
            </w:r>
            <w:r>
              <w:rPr>
                <w:rFonts w:ascii="黑体" w:eastAsia="黑体" w:hAnsi="宋体" w:cs="宋体"/>
                <w:b/>
                <w:kern w:val="0"/>
                <w:sz w:val="20"/>
                <w:szCs w:val="20"/>
              </w:rPr>
              <w:t>5</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在指导服务方面有新方法、新内容</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r w:rsidR="009F030C" w:rsidRPr="00E814CC" w:rsidTr="00A05776">
        <w:trPr>
          <w:trHeight w:val="460"/>
          <w:jc w:val="center"/>
        </w:trPr>
        <w:tc>
          <w:tcPr>
            <w:tcW w:w="1359"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971"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1752"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576" w:type="dxa"/>
            <w:vMerge/>
            <w:tcBorders>
              <w:top w:val="nil"/>
              <w:left w:val="single" w:sz="4" w:space="0" w:color="auto"/>
              <w:bottom w:val="single" w:sz="4" w:space="0" w:color="auto"/>
              <w:right w:val="single" w:sz="4" w:space="0" w:color="auto"/>
            </w:tcBorders>
            <w:vAlign w:val="center"/>
          </w:tcPr>
          <w:p w:rsidR="009F030C" w:rsidRPr="00E814CC" w:rsidRDefault="009F030C" w:rsidP="00281AC1">
            <w:pPr>
              <w:widowControl/>
              <w:jc w:val="left"/>
              <w:rPr>
                <w:rFonts w:ascii="仿宋_GB2312" w:eastAsia="仿宋_GB2312" w:hAnsi="宋体" w:cs="宋体"/>
                <w:kern w:val="0"/>
                <w:sz w:val="24"/>
              </w:rPr>
            </w:pPr>
          </w:p>
        </w:tc>
        <w:tc>
          <w:tcPr>
            <w:tcW w:w="734" w:type="dxa"/>
            <w:tcBorders>
              <w:top w:val="nil"/>
              <w:left w:val="nil"/>
              <w:bottom w:val="single" w:sz="4" w:space="0" w:color="auto"/>
              <w:right w:val="single" w:sz="4" w:space="0" w:color="auto"/>
            </w:tcBorders>
            <w:vAlign w:val="center"/>
          </w:tcPr>
          <w:p w:rsidR="009F030C" w:rsidRPr="005B1C7C" w:rsidRDefault="009F030C" w:rsidP="00281AC1">
            <w:pPr>
              <w:widowControl/>
              <w:jc w:val="center"/>
              <w:rPr>
                <w:rFonts w:ascii="黑体" w:eastAsia="黑体" w:hAnsi="宋体" w:cs="宋体"/>
                <w:b/>
                <w:kern w:val="0"/>
                <w:sz w:val="20"/>
                <w:szCs w:val="20"/>
              </w:rPr>
            </w:pPr>
            <w:r w:rsidRPr="005B1C7C">
              <w:rPr>
                <w:rFonts w:ascii="黑体" w:eastAsia="黑体" w:hAnsi="宋体" w:cs="宋体"/>
                <w:b/>
                <w:kern w:val="0"/>
                <w:sz w:val="20"/>
                <w:szCs w:val="20"/>
              </w:rPr>
              <w:t>2</w:t>
            </w:r>
            <w:r>
              <w:rPr>
                <w:rFonts w:ascii="黑体" w:eastAsia="黑体" w:hAnsi="宋体" w:cs="宋体"/>
                <w:b/>
                <w:kern w:val="0"/>
                <w:sz w:val="20"/>
                <w:szCs w:val="20"/>
              </w:rPr>
              <w:t>6</w:t>
            </w:r>
          </w:p>
        </w:tc>
        <w:tc>
          <w:tcPr>
            <w:tcW w:w="8386" w:type="dxa"/>
            <w:tcBorders>
              <w:top w:val="nil"/>
              <w:left w:val="nil"/>
              <w:bottom w:val="single" w:sz="4" w:space="0" w:color="auto"/>
              <w:right w:val="single" w:sz="4" w:space="0" w:color="auto"/>
            </w:tcBorders>
            <w:vAlign w:val="center"/>
          </w:tcPr>
          <w:p w:rsidR="009F030C" w:rsidRPr="00E814CC" w:rsidRDefault="009F030C" w:rsidP="00281AC1">
            <w:pPr>
              <w:widowControl/>
              <w:rPr>
                <w:rFonts w:ascii="仿宋_GB2312" w:eastAsia="仿宋_GB2312" w:hAnsi="宋体" w:cs="宋体"/>
                <w:kern w:val="0"/>
                <w:sz w:val="24"/>
              </w:rPr>
            </w:pPr>
            <w:r w:rsidRPr="00E814CC">
              <w:rPr>
                <w:rFonts w:ascii="仿宋_GB2312" w:eastAsia="仿宋_GB2312" w:hAnsi="宋体" w:cs="宋体" w:hint="eastAsia"/>
                <w:kern w:val="0"/>
                <w:sz w:val="24"/>
              </w:rPr>
              <w:t>在工作条件建设、经验宣传方面有新发展、新突破</w:t>
            </w:r>
          </w:p>
        </w:tc>
        <w:tc>
          <w:tcPr>
            <w:tcW w:w="977" w:type="dxa"/>
            <w:tcBorders>
              <w:top w:val="nil"/>
              <w:left w:val="nil"/>
              <w:bottom w:val="single" w:sz="4" w:space="0" w:color="auto"/>
              <w:right w:val="single" w:sz="4" w:space="0" w:color="auto"/>
            </w:tcBorders>
            <w:noWrap/>
            <w:vAlign w:val="center"/>
          </w:tcPr>
          <w:p w:rsidR="009F030C" w:rsidRPr="00E814CC" w:rsidRDefault="009F030C" w:rsidP="00281AC1">
            <w:pPr>
              <w:widowControl/>
              <w:jc w:val="center"/>
              <w:rPr>
                <w:rFonts w:ascii="仿宋_GB2312" w:eastAsia="仿宋_GB2312" w:hAnsi="宋体" w:cs="宋体"/>
                <w:kern w:val="0"/>
                <w:sz w:val="24"/>
              </w:rPr>
            </w:pPr>
            <w:r w:rsidRPr="00E814CC">
              <w:rPr>
                <w:rFonts w:ascii="仿宋_GB2312" w:eastAsia="仿宋_GB2312" w:hAnsi="宋体" w:cs="宋体" w:hint="eastAsia"/>
                <w:kern w:val="0"/>
                <w:sz w:val="24"/>
              </w:rPr>
              <w:t xml:space="preserve">　</w:t>
            </w:r>
          </w:p>
        </w:tc>
      </w:tr>
    </w:tbl>
    <w:p w:rsidR="009F030C" w:rsidRPr="009B1F4F" w:rsidRDefault="009F030C" w:rsidP="00E434F3">
      <w:r>
        <w:rPr>
          <w:rFonts w:hint="eastAsia"/>
        </w:rPr>
        <w:t>总分：</w:t>
      </w:r>
      <w:r>
        <w:t>500</w:t>
      </w:r>
    </w:p>
    <w:p w:rsidR="009F030C" w:rsidRDefault="009F030C" w:rsidP="002B24B1">
      <w:pPr>
        <w:spacing w:line="280" w:lineRule="exact"/>
        <w:jc w:val="center"/>
        <w:rPr>
          <w:kern w:val="0"/>
          <w:sz w:val="30"/>
          <w:szCs w:val="30"/>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202EA3">
      <w:pPr>
        <w:spacing w:line="360" w:lineRule="auto"/>
        <w:rPr>
          <w:rFonts w:ascii="宋体"/>
          <w:sz w:val="28"/>
          <w:szCs w:val="28"/>
        </w:rPr>
        <w:sectPr w:rsidR="009F030C" w:rsidSect="00582C30">
          <w:pgSz w:w="16838" w:h="11906" w:orient="landscape"/>
          <w:pgMar w:top="1800" w:right="1440" w:bottom="1800" w:left="1440" w:header="851" w:footer="992" w:gutter="0"/>
          <w:cols w:space="425"/>
          <w:docGrid w:type="lines" w:linePitch="312"/>
        </w:sectPr>
      </w:pPr>
    </w:p>
    <w:p w:rsidR="009F030C" w:rsidRPr="007D176E" w:rsidRDefault="009F030C" w:rsidP="007D176E">
      <w:pPr>
        <w:spacing w:line="360" w:lineRule="auto"/>
        <w:ind w:firstLineChars="200" w:firstLine="562"/>
        <w:rPr>
          <w:rFonts w:ascii="宋体"/>
          <w:b/>
          <w:sz w:val="28"/>
          <w:szCs w:val="28"/>
        </w:rPr>
      </w:pPr>
      <w:r w:rsidRPr="007D176E">
        <w:rPr>
          <w:rFonts w:ascii="宋体" w:hAnsi="宋体" w:hint="eastAsia"/>
          <w:b/>
          <w:sz w:val="28"/>
          <w:szCs w:val="28"/>
        </w:rPr>
        <w:t>附件八</w:t>
      </w:r>
      <w:r w:rsidRPr="007D176E">
        <w:rPr>
          <w:rFonts w:ascii="宋体" w:hAnsi="宋体"/>
          <w:b/>
          <w:sz w:val="28"/>
          <w:szCs w:val="28"/>
        </w:rPr>
        <w:t>:</w:t>
      </w:r>
      <w:r w:rsidRPr="007D176E">
        <w:rPr>
          <w:rFonts w:ascii="宋体" w:hAnsi="宋体" w:hint="eastAsia"/>
          <w:b/>
          <w:sz w:val="28"/>
          <w:szCs w:val="28"/>
        </w:rPr>
        <w:t>行政管理工件考核表</w:t>
      </w:r>
    </w:p>
    <w:tbl>
      <w:tblPr>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39"/>
        <w:gridCol w:w="1080"/>
        <w:gridCol w:w="741"/>
        <w:gridCol w:w="3940"/>
        <w:gridCol w:w="1826"/>
      </w:tblGrid>
      <w:tr w:rsidR="009F030C" w:rsidTr="00BB483B">
        <w:tc>
          <w:tcPr>
            <w:tcW w:w="2519" w:type="dxa"/>
            <w:gridSpan w:val="2"/>
          </w:tcPr>
          <w:p w:rsidR="009F030C" w:rsidRPr="00AF70F5" w:rsidRDefault="009F030C" w:rsidP="00BB483B">
            <w:pPr>
              <w:jc w:val="center"/>
              <w:rPr>
                <w:rFonts w:ascii="宋体"/>
                <w:b/>
              </w:rPr>
            </w:pPr>
            <w:r w:rsidRPr="00AF70F5">
              <w:rPr>
                <w:rFonts w:ascii="宋体" w:hAnsi="宋体" w:hint="eastAsia"/>
                <w:b/>
              </w:rPr>
              <w:t>项目</w:t>
            </w:r>
            <w:r>
              <w:rPr>
                <w:rFonts w:ascii="宋体" w:hAnsi="宋体" w:hint="eastAsia"/>
                <w:b/>
              </w:rPr>
              <w:t>及牵头考核部门</w:t>
            </w:r>
          </w:p>
        </w:tc>
        <w:tc>
          <w:tcPr>
            <w:tcW w:w="4681" w:type="dxa"/>
            <w:gridSpan w:val="2"/>
          </w:tcPr>
          <w:p w:rsidR="009F030C" w:rsidRPr="00AF70F5" w:rsidRDefault="009F030C" w:rsidP="00BB483B">
            <w:pPr>
              <w:jc w:val="center"/>
              <w:rPr>
                <w:rFonts w:ascii="宋体"/>
                <w:b/>
              </w:rPr>
            </w:pPr>
            <w:r w:rsidRPr="00AF70F5">
              <w:rPr>
                <w:rFonts w:ascii="宋体" w:hAnsi="宋体" w:hint="eastAsia"/>
                <w:b/>
              </w:rPr>
              <w:t>考核内容</w:t>
            </w:r>
          </w:p>
        </w:tc>
        <w:tc>
          <w:tcPr>
            <w:tcW w:w="1826" w:type="dxa"/>
          </w:tcPr>
          <w:p w:rsidR="009F030C" w:rsidRPr="00AF70F5" w:rsidRDefault="009F030C" w:rsidP="00BB483B">
            <w:pPr>
              <w:jc w:val="center"/>
              <w:rPr>
                <w:rFonts w:ascii="宋体"/>
                <w:b/>
              </w:rPr>
            </w:pPr>
            <w:r w:rsidRPr="00AF70F5">
              <w:rPr>
                <w:rFonts w:ascii="宋体" w:hAnsi="宋体" w:hint="eastAsia"/>
                <w:b/>
              </w:rPr>
              <w:t>考查与计分</w:t>
            </w:r>
          </w:p>
        </w:tc>
      </w:tr>
      <w:tr w:rsidR="009F030C" w:rsidTr="00BB483B">
        <w:trPr>
          <w:trHeight w:val="1221"/>
        </w:trPr>
        <w:tc>
          <w:tcPr>
            <w:tcW w:w="1439" w:type="dxa"/>
            <w:vMerge w:val="restart"/>
            <w:tcBorders>
              <w:right w:val="single" w:sz="4" w:space="0" w:color="auto"/>
            </w:tcBorders>
          </w:tcPr>
          <w:p w:rsidR="009F030C" w:rsidRDefault="009F030C" w:rsidP="00BB483B">
            <w:pPr>
              <w:spacing w:line="240" w:lineRule="exact"/>
              <w:rPr>
                <w:rFonts w:ascii="宋体"/>
              </w:rPr>
            </w:pPr>
            <w:r>
              <w:rPr>
                <w:rFonts w:ascii="宋体" w:hAnsi="宋体"/>
              </w:rPr>
              <w:t>1.</w:t>
            </w:r>
            <w:r>
              <w:rPr>
                <w:rFonts w:ascii="宋体" w:hAnsi="宋体" w:hint="eastAsia"/>
              </w:rPr>
              <w:t>行政管理（由学院办公室牵头负责考核）</w:t>
            </w:r>
          </w:p>
          <w:p w:rsidR="009F030C" w:rsidRDefault="009F030C" w:rsidP="00BB483B">
            <w:pPr>
              <w:spacing w:line="240" w:lineRule="exact"/>
              <w:rPr>
                <w:rFonts w:ascii="宋体"/>
              </w:rPr>
            </w:pPr>
            <w:r>
              <w:rPr>
                <w:rFonts w:ascii="宋体" w:hAnsi="宋体" w:hint="eastAsia"/>
              </w:rPr>
              <w:t>（</w:t>
            </w:r>
            <w:r>
              <w:rPr>
                <w:rFonts w:ascii="宋体" w:hAnsi="宋体"/>
              </w:rPr>
              <w:t>50</w:t>
            </w:r>
            <w:r>
              <w:rPr>
                <w:rFonts w:ascii="宋体" w:hAnsi="宋体" w:hint="eastAsia"/>
              </w:rPr>
              <w:t>分）</w:t>
            </w:r>
          </w:p>
        </w:tc>
        <w:tc>
          <w:tcPr>
            <w:tcW w:w="1080" w:type="dxa"/>
            <w:tcBorders>
              <w:left w:val="single" w:sz="4" w:space="0" w:color="auto"/>
            </w:tcBorders>
          </w:tcPr>
          <w:p w:rsidR="009F030C" w:rsidRDefault="009F030C" w:rsidP="00BB483B">
            <w:pPr>
              <w:spacing w:line="240" w:lineRule="exact"/>
              <w:rPr>
                <w:rFonts w:ascii="宋体"/>
              </w:rPr>
            </w:pPr>
            <w:r>
              <w:rPr>
                <w:rFonts w:ascii="宋体" w:hAnsi="宋体"/>
              </w:rPr>
              <w:t>1.1</w:t>
            </w:r>
            <w:r>
              <w:rPr>
                <w:rFonts w:ascii="宋体" w:hAnsi="宋体" w:hint="eastAsia"/>
              </w:rPr>
              <w:t>组织领导</w:t>
            </w:r>
          </w:p>
          <w:p w:rsidR="009F030C" w:rsidRDefault="009F030C" w:rsidP="00BB483B">
            <w:pPr>
              <w:spacing w:line="240" w:lineRule="exact"/>
              <w:rPr>
                <w:rFonts w:ascii="宋体"/>
              </w:rPr>
            </w:pPr>
            <w:r>
              <w:rPr>
                <w:rFonts w:ascii="宋体" w:hAnsi="宋体" w:hint="eastAsia"/>
              </w:rPr>
              <w:t>（</w:t>
            </w:r>
            <w:r>
              <w:rPr>
                <w:rFonts w:ascii="宋体" w:hAnsi="宋体"/>
              </w:rPr>
              <w:t>2</w:t>
            </w:r>
            <w:r>
              <w:rPr>
                <w:rFonts w:ascii="宋体" w:hAnsi="宋体" w:hint="eastAsia"/>
              </w:rPr>
              <w:t>分）</w:t>
            </w:r>
          </w:p>
        </w:tc>
        <w:tc>
          <w:tcPr>
            <w:tcW w:w="4681" w:type="dxa"/>
            <w:gridSpan w:val="2"/>
          </w:tcPr>
          <w:p w:rsidR="009F030C" w:rsidRDefault="009F030C" w:rsidP="00BB483B">
            <w:pPr>
              <w:spacing w:line="240" w:lineRule="exact"/>
              <w:rPr>
                <w:rFonts w:ascii="宋体"/>
              </w:rPr>
            </w:pPr>
            <w:r w:rsidRPr="00D87A06">
              <w:rPr>
                <w:rFonts w:ascii="宋体" w:hAnsi="宋体" w:hint="eastAsia"/>
              </w:rPr>
              <w:t>系</w:t>
            </w:r>
            <w:r w:rsidRPr="00B55385">
              <w:rPr>
                <w:rFonts w:ascii="宋体" w:hAnsi="宋体" w:hint="eastAsia"/>
              </w:rPr>
              <w:t>（院、部）</w:t>
            </w:r>
            <w:r w:rsidRPr="00D87A06">
              <w:rPr>
                <w:rFonts w:ascii="宋体" w:hAnsi="宋体" w:hint="eastAsia"/>
              </w:rPr>
              <w:t>领导重视行政管理，对于重要事项亲自过问、检查。系（部、院）</w:t>
            </w:r>
            <w:r w:rsidRPr="0006566F">
              <w:rPr>
                <w:rFonts w:ascii="宋体" w:hAnsi="宋体" w:hint="eastAsia"/>
              </w:rPr>
              <w:t>班子成员坚持原则，敢抓敢管；作风正派、团结协作、顾全大局；积极倡导并践行勤勉敬业精神。</w:t>
            </w:r>
            <w:r>
              <w:rPr>
                <w:rFonts w:ascii="宋体" w:hAnsi="宋体" w:hint="eastAsia"/>
              </w:rPr>
              <w:t>重视队伍建设，能尽职尽责，有针对性地开展工作。（</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发生因内部不团结而影响工作开展情况，扣除</w:t>
            </w:r>
            <w:r>
              <w:rPr>
                <w:rFonts w:ascii="宋体" w:hAnsi="宋体"/>
              </w:rPr>
              <w:t>1</w:t>
            </w:r>
            <w:r>
              <w:rPr>
                <w:rFonts w:ascii="宋体" w:hAnsi="宋体" w:hint="eastAsia"/>
              </w:rPr>
              <w:t>分。</w:t>
            </w:r>
          </w:p>
        </w:tc>
      </w:tr>
      <w:tr w:rsidR="009F030C" w:rsidTr="00BB483B">
        <w:tc>
          <w:tcPr>
            <w:tcW w:w="1439" w:type="dxa"/>
            <w:vMerge/>
            <w:tcBorders>
              <w:right w:val="single" w:sz="4" w:space="0" w:color="auto"/>
            </w:tcBorders>
          </w:tcPr>
          <w:p w:rsidR="009F030C" w:rsidRDefault="009F030C" w:rsidP="00BB483B">
            <w:pPr>
              <w:spacing w:line="240" w:lineRule="exact"/>
              <w:rPr>
                <w:rFonts w:ascii="宋体"/>
              </w:rPr>
            </w:pPr>
          </w:p>
        </w:tc>
        <w:tc>
          <w:tcPr>
            <w:tcW w:w="1080" w:type="dxa"/>
            <w:tcBorders>
              <w:left w:val="single" w:sz="4" w:space="0" w:color="auto"/>
            </w:tcBorders>
          </w:tcPr>
          <w:p w:rsidR="009F030C" w:rsidRDefault="009F030C" w:rsidP="00BB483B">
            <w:pPr>
              <w:spacing w:line="240" w:lineRule="exact"/>
              <w:rPr>
                <w:rFonts w:ascii="宋体"/>
              </w:rPr>
            </w:pPr>
            <w:r w:rsidRPr="00D87A06">
              <w:rPr>
                <w:rFonts w:ascii="宋体" w:hAnsi="宋体"/>
              </w:rPr>
              <w:t>1.2</w:t>
            </w:r>
            <w:r w:rsidRPr="00D87A06">
              <w:rPr>
                <w:rFonts w:ascii="宋体" w:hAnsi="宋体" w:hint="eastAsia"/>
              </w:rPr>
              <w:t>决策运行机制</w:t>
            </w:r>
          </w:p>
          <w:p w:rsidR="009F030C" w:rsidRPr="0091135F" w:rsidRDefault="009F030C" w:rsidP="00BB483B">
            <w:pPr>
              <w:spacing w:line="240" w:lineRule="exact"/>
              <w:rPr>
                <w:rFonts w:ascii="宋体"/>
              </w:rPr>
            </w:pPr>
            <w:r>
              <w:rPr>
                <w:rFonts w:ascii="宋体" w:hAnsi="宋体" w:hint="eastAsia"/>
              </w:rPr>
              <w:t>（</w:t>
            </w:r>
            <w:r>
              <w:rPr>
                <w:rFonts w:ascii="宋体" w:hAnsi="宋体"/>
              </w:rPr>
              <w:t>2</w:t>
            </w:r>
            <w:r>
              <w:rPr>
                <w:rFonts w:ascii="宋体" w:hAnsi="宋体" w:hint="eastAsia"/>
              </w:rPr>
              <w:t>分）</w:t>
            </w:r>
          </w:p>
        </w:tc>
        <w:tc>
          <w:tcPr>
            <w:tcW w:w="4681" w:type="dxa"/>
            <w:gridSpan w:val="2"/>
          </w:tcPr>
          <w:p w:rsidR="009F030C" w:rsidRPr="00BC4187" w:rsidRDefault="009F030C" w:rsidP="00BB483B">
            <w:pPr>
              <w:spacing w:line="240" w:lineRule="exact"/>
              <w:rPr>
                <w:rFonts w:ascii="宋体"/>
              </w:rPr>
            </w:pPr>
            <w:r>
              <w:rPr>
                <w:rFonts w:ascii="宋体" w:hAnsi="宋体" w:hint="eastAsia"/>
              </w:rPr>
              <w:t>建立</w:t>
            </w:r>
            <w:r w:rsidRPr="00B55385">
              <w:rPr>
                <w:rFonts w:ascii="宋体" w:hAnsi="宋体" w:hint="eastAsia"/>
              </w:rPr>
              <w:t>系（院、部）议事决策的主要会议</w:t>
            </w:r>
            <w:r>
              <w:rPr>
                <w:rFonts w:ascii="宋体" w:hAnsi="宋体" w:hint="eastAsia"/>
              </w:rPr>
              <w:t>制度，研究相关工作</w:t>
            </w:r>
            <w:r w:rsidRPr="00B55385">
              <w:rPr>
                <w:rFonts w:ascii="宋体" w:hAnsi="宋体" w:hint="eastAsia"/>
              </w:rPr>
              <w:t>。确保本系（院、部）的管理过程严谨、咨询服务有力、决策科学顺畅，运行民主高效</w:t>
            </w:r>
            <w:r>
              <w:rPr>
                <w:rFonts w:ascii="宋体" w:hAnsi="宋体" w:hint="eastAsia"/>
              </w:rPr>
              <w:t>。</w:t>
            </w:r>
          </w:p>
        </w:tc>
        <w:tc>
          <w:tcPr>
            <w:tcW w:w="1826" w:type="dxa"/>
          </w:tcPr>
          <w:p w:rsidR="009F030C" w:rsidRDefault="009F030C" w:rsidP="00BB483B">
            <w:pPr>
              <w:spacing w:line="240" w:lineRule="exact"/>
              <w:jc w:val="center"/>
              <w:rPr>
                <w:rFonts w:ascii="宋体"/>
              </w:rPr>
            </w:pPr>
            <w:r>
              <w:rPr>
                <w:rFonts w:ascii="宋体" w:hAnsi="宋体" w:hint="eastAsia"/>
              </w:rPr>
              <w:t>没有例会记录的，本项不得分。</w:t>
            </w:r>
          </w:p>
        </w:tc>
      </w:tr>
      <w:tr w:rsidR="009F030C" w:rsidTr="00BB483B">
        <w:trPr>
          <w:trHeight w:val="28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val="restart"/>
            <w:tcBorders>
              <w:left w:val="single" w:sz="4" w:space="0" w:color="auto"/>
            </w:tcBorders>
          </w:tcPr>
          <w:p w:rsidR="009F030C" w:rsidRDefault="009F030C" w:rsidP="00BB483B">
            <w:pPr>
              <w:spacing w:line="240" w:lineRule="exact"/>
              <w:rPr>
                <w:rFonts w:ascii="宋体"/>
              </w:rPr>
            </w:pPr>
            <w:r>
              <w:rPr>
                <w:rFonts w:ascii="宋体" w:hAnsi="宋体"/>
              </w:rPr>
              <w:t>1.3</w:t>
            </w:r>
            <w:r>
              <w:rPr>
                <w:rFonts w:ascii="宋体" w:hAnsi="宋体" w:hint="eastAsia"/>
              </w:rPr>
              <w:t>工作效能与执行力</w:t>
            </w:r>
          </w:p>
          <w:p w:rsidR="009F030C" w:rsidRDefault="009F030C" w:rsidP="00BB483B">
            <w:pPr>
              <w:spacing w:line="240" w:lineRule="exact"/>
              <w:rPr>
                <w:rFonts w:ascii="宋体"/>
              </w:rPr>
            </w:pPr>
            <w:r>
              <w:rPr>
                <w:rFonts w:ascii="宋体" w:hAnsi="宋体" w:hint="eastAsia"/>
              </w:rPr>
              <w:t>（</w:t>
            </w:r>
            <w:r>
              <w:rPr>
                <w:rFonts w:ascii="宋体" w:hAnsi="宋体"/>
              </w:rPr>
              <w:t>17</w:t>
            </w:r>
            <w:r>
              <w:rPr>
                <w:rFonts w:ascii="宋体" w:hAnsi="宋体" w:hint="eastAsia"/>
              </w:rPr>
              <w:t>分）</w:t>
            </w:r>
          </w:p>
        </w:tc>
        <w:tc>
          <w:tcPr>
            <w:tcW w:w="4681" w:type="dxa"/>
            <w:gridSpan w:val="2"/>
            <w:tcBorders>
              <w:bottom w:val="single" w:sz="4" w:space="0" w:color="auto"/>
            </w:tcBorders>
          </w:tcPr>
          <w:p w:rsidR="009F030C" w:rsidRDefault="009F030C" w:rsidP="00BB483B">
            <w:pPr>
              <w:spacing w:line="240" w:lineRule="exact"/>
              <w:rPr>
                <w:rFonts w:ascii="宋体"/>
              </w:rPr>
            </w:pPr>
            <w:r>
              <w:rPr>
                <w:rFonts w:ascii="宋体" w:hAnsi="宋体"/>
              </w:rPr>
              <w:t>1.3.1</w:t>
            </w:r>
            <w:r w:rsidRPr="007157E7">
              <w:rPr>
                <w:rFonts w:ascii="宋体" w:hAnsi="宋体" w:hint="eastAsia"/>
              </w:rPr>
              <w:t>建立并实施首问负责制</w:t>
            </w:r>
            <w:r>
              <w:rPr>
                <w:rFonts w:ascii="宋体" w:hAnsi="宋体" w:hint="eastAsia"/>
              </w:rPr>
              <w:t>。（</w:t>
            </w:r>
            <w:r>
              <w:rPr>
                <w:rFonts w:ascii="宋体" w:hAnsi="宋体"/>
              </w:rPr>
              <w:t>2</w:t>
            </w:r>
            <w:r>
              <w:rPr>
                <w:rFonts w:ascii="宋体" w:hAnsi="宋体" w:hint="eastAsia"/>
              </w:rPr>
              <w:t>分）</w:t>
            </w:r>
          </w:p>
        </w:tc>
        <w:tc>
          <w:tcPr>
            <w:tcW w:w="1826" w:type="dxa"/>
            <w:tcBorders>
              <w:bottom w:val="single" w:sz="4" w:space="0" w:color="auto"/>
            </w:tcBorders>
          </w:tcPr>
          <w:p w:rsidR="009F030C" w:rsidRPr="007157E7" w:rsidRDefault="009F030C" w:rsidP="00BB483B">
            <w:pPr>
              <w:spacing w:line="240" w:lineRule="exact"/>
              <w:rPr>
                <w:rFonts w:ascii="宋体"/>
              </w:rPr>
            </w:pPr>
            <w:r>
              <w:rPr>
                <w:rFonts w:ascii="宋体" w:hAnsi="宋体" w:hint="eastAsia"/>
              </w:rPr>
              <w:t>没有相关制度的，扣除</w:t>
            </w:r>
            <w:r>
              <w:rPr>
                <w:rFonts w:ascii="宋体" w:hAnsi="宋体"/>
              </w:rPr>
              <w:t>1</w:t>
            </w:r>
            <w:r>
              <w:rPr>
                <w:rFonts w:ascii="宋体" w:hAnsi="宋体" w:hint="eastAsia"/>
              </w:rPr>
              <w:t>分。每发生</w:t>
            </w:r>
            <w:r>
              <w:rPr>
                <w:rFonts w:ascii="宋体" w:hAnsi="宋体"/>
              </w:rPr>
              <w:t>1</w:t>
            </w:r>
            <w:r>
              <w:rPr>
                <w:rFonts w:ascii="宋体" w:hAnsi="宋体" w:hint="eastAsia"/>
              </w:rPr>
              <w:t>起投诉，查实的，扣</w:t>
            </w:r>
            <w:r>
              <w:rPr>
                <w:rFonts w:ascii="宋体" w:hAnsi="宋体"/>
              </w:rPr>
              <w:t>1</w:t>
            </w:r>
            <w:r>
              <w:rPr>
                <w:rFonts w:ascii="宋体" w:hAnsi="宋体" w:hint="eastAsia"/>
              </w:rPr>
              <w:t>分。</w:t>
            </w:r>
          </w:p>
        </w:tc>
      </w:tr>
      <w:tr w:rsidR="009F030C" w:rsidTr="00BB483B">
        <w:trPr>
          <w:trHeight w:val="35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4681" w:type="dxa"/>
            <w:gridSpan w:val="2"/>
            <w:tcBorders>
              <w:top w:val="single" w:sz="4" w:space="0" w:color="auto"/>
              <w:bottom w:val="single" w:sz="4" w:space="0" w:color="auto"/>
            </w:tcBorders>
          </w:tcPr>
          <w:p w:rsidR="009F030C" w:rsidRPr="007157E7" w:rsidRDefault="009F030C" w:rsidP="00BB483B">
            <w:pPr>
              <w:spacing w:line="240" w:lineRule="exact"/>
              <w:rPr>
                <w:rFonts w:ascii="宋体"/>
              </w:rPr>
            </w:pPr>
            <w:r>
              <w:rPr>
                <w:rFonts w:ascii="宋体" w:hAnsi="宋体"/>
              </w:rPr>
              <w:t>1.3.2</w:t>
            </w:r>
            <w:r w:rsidRPr="007157E7">
              <w:rPr>
                <w:rFonts w:ascii="宋体" w:hAnsi="宋体" w:hint="eastAsia"/>
              </w:rPr>
              <w:t>建立并实施限时办结制。</w:t>
            </w:r>
            <w:r>
              <w:rPr>
                <w:rFonts w:ascii="宋体" w:hAnsi="宋体" w:hint="eastAsia"/>
              </w:rPr>
              <w:t>（</w:t>
            </w:r>
            <w:r>
              <w:rPr>
                <w:rFonts w:ascii="宋体" w:hAnsi="宋体"/>
              </w:rPr>
              <w:t>2</w:t>
            </w:r>
            <w:r>
              <w:rPr>
                <w:rFonts w:ascii="宋体" w:hAnsi="宋体" w:hint="eastAsia"/>
              </w:rPr>
              <w:t>分）</w:t>
            </w:r>
          </w:p>
        </w:tc>
        <w:tc>
          <w:tcPr>
            <w:tcW w:w="1826" w:type="dxa"/>
            <w:tcBorders>
              <w:top w:val="single" w:sz="4" w:space="0" w:color="auto"/>
              <w:bottom w:val="single" w:sz="4" w:space="0" w:color="auto"/>
            </w:tcBorders>
          </w:tcPr>
          <w:p w:rsidR="009F030C" w:rsidRPr="007157E7" w:rsidRDefault="009F030C" w:rsidP="00BB483B">
            <w:pPr>
              <w:spacing w:line="240" w:lineRule="exact"/>
              <w:rPr>
                <w:rFonts w:ascii="宋体"/>
              </w:rPr>
            </w:pPr>
            <w:r>
              <w:rPr>
                <w:rFonts w:ascii="宋体" w:hAnsi="宋体" w:hint="eastAsia"/>
              </w:rPr>
              <w:t>没有相关制度的，扣除</w:t>
            </w:r>
            <w:r>
              <w:rPr>
                <w:rFonts w:ascii="宋体" w:hAnsi="宋体"/>
              </w:rPr>
              <w:t>1</w:t>
            </w:r>
            <w:r>
              <w:rPr>
                <w:rFonts w:ascii="宋体" w:hAnsi="宋体" w:hint="eastAsia"/>
              </w:rPr>
              <w:t>分。每发生</w:t>
            </w:r>
            <w:r>
              <w:rPr>
                <w:rFonts w:ascii="宋体" w:hAnsi="宋体"/>
              </w:rPr>
              <w:t>1</w:t>
            </w:r>
            <w:r>
              <w:rPr>
                <w:rFonts w:ascii="宋体" w:hAnsi="宋体" w:hint="eastAsia"/>
              </w:rPr>
              <w:t>起投诉，查实的，扣</w:t>
            </w:r>
            <w:r>
              <w:rPr>
                <w:rFonts w:ascii="宋体" w:hAnsi="宋体"/>
              </w:rPr>
              <w:t>1</w:t>
            </w:r>
            <w:r>
              <w:rPr>
                <w:rFonts w:ascii="宋体" w:hAnsi="宋体" w:hint="eastAsia"/>
              </w:rPr>
              <w:t>分。</w:t>
            </w:r>
          </w:p>
        </w:tc>
      </w:tr>
      <w:tr w:rsidR="009F030C" w:rsidTr="00BB483B">
        <w:trPr>
          <w:trHeight w:val="35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4681" w:type="dxa"/>
            <w:gridSpan w:val="2"/>
            <w:tcBorders>
              <w:top w:val="single" w:sz="4" w:space="0" w:color="auto"/>
              <w:bottom w:val="single" w:sz="4" w:space="0" w:color="auto"/>
            </w:tcBorders>
          </w:tcPr>
          <w:p w:rsidR="009F030C" w:rsidRDefault="009F030C" w:rsidP="00BB483B">
            <w:pPr>
              <w:spacing w:line="240" w:lineRule="exact"/>
              <w:rPr>
                <w:rFonts w:ascii="宋体"/>
              </w:rPr>
            </w:pPr>
            <w:r>
              <w:rPr>
                <w:rFonts w:ascii="宋体" w:hAnsi="宋体"/>
              </w:rPr>
              <w:t>1.3.3</w:t>
            </w:r>
            <w:r>
              <w:rPr>
                <w:rFonts w:ascii="宋体" w:hAnsi="宋体" w:hint="eastAsia"/>
              </w:rPr>
              <w:t>工作积极主动，有创新性，针对性强，成效明显。（</w:t>
            </w:r>
            <w:r>
              <w:rPr>
                <w:rFonts w:ascii="宋体" w:hAnsi="宋体"/>
              </w:rPr>
              <w:t>2</w:t>
            </w:r>
            <w:r>
              <w:rPr>
                <w:rFonts w:ascii="宋体" w:hAnsi="宋体" w:hint="eastAsia"/>
              </w:rPr>
              <w:t>分）</w:t>
            </w:r>
          </w:p>
        </w:tc>
        <w:tc>
          <w:tcPr>
            <w:tcW w:w="1826" w:type="dxa"/>
            <w:tcBorders>
              <w:top w:val="single" w:sz="4" w:space="0" w:color="auto"/>
              <w:bottom w:val="single" w:sz="4" w:space="0" w:color="auto"/>
            </w:tcBorders>
          </w:tcPr>
          <w:p w:rsidR="009F030C" w:rsidRPr="007157E7" w:rsidRDefault="009F030C" w:rsidP="00BB483B">
            <w:pPr>
              <w:spacing w:line="240" w:lineRule="exact"/>
              <w:rPr>
                <w:rFonts w:ascii="宋体"/>
              </w:rPr>
            </w:pPr>
            <w:r>
              <w:rPr>
                <w:rFonts w:ascii="宋体" w:hAnsi="宋体" w:hint="eastAsia"/>
              </w:rPr>
              <w:t>有创新案例的，加</w:t>
            </w:r>
            <w:r>
              <w:rPr>
                <w:rFonts w:ascii="宋体" w:hAnsi="宋体"/>
              </w:rPr>
              <w:t>1</w:t>
            </w:r>
            <w:r>
              <w:rPr>
                <w:rFonts w:ascii="宋体" w:hAnsi="宋体" w:hint="eastAsia"/>
              </w:rPr>
              <w:t>分。</w:t>
            </w:r>
          </w:p>
        </w:tc>
      </w:tr>
      <w:tr w:rsidR="009F030C" w:rsidTr="00BB483B">
        <w:trPr>
          <w:trHeight w:val="64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4681" w:type="dxa"/>
            <w:gridSpan w:val="2"/>
            <w:tcBorders>
              <w:top w:val="single" w:sz="4" w:space="0" w:color="auto"/>
            </w:tcBorders>
          </w:tcPr>
          <w:p w:rsidR="009F030C" w:rsidRDefault="009F030C" w:rsidP="00BB483B">
            <w:pPr>
              <w:spacing w:line="240" w:lineRule="exact"/>
              <w:rPr>
                <w:rFonts w:ascii="宋体"/>
              </w:rPr>
            </w:pPr>
            <w:r>
              <w:rPr>
                <w:rFonts w:ascii="宋体" w:hAnsi="宋体"/>
              </w:rPr>
              <w:t>1.3.4</w:t>
            </w:r>
            <w:r>
              <w:rPr>
                <w:rFonts w:ascii="宋体" w:hAnsi="宋体" w:hint="eastAsia"/>
              </w:rPr>
              <w:t>政令畅通，令行禁止，及时完成学院职能部门安排的任务，完成工作的质量较高。（</w:t>
            </w:r>
            <w:r>
              <w:rPr>
                <w:rFonts w:ascii="宋体" w:hAnsi="宋体"/>
              </w:rPr>
              <w:t>7</w:t>
            </w:r>
            <w:r>
              <w:rPr>
                <w:rFonts w:ascii="宋体" w:hAnsi="宋体" w:hint="eastAsia"/>
              </w:rPr>
              <w:t>分）</w:t>
            </w:r>
          </w:p>
        </w:tc>
        <w:tc>
          <w:tcPr>
            <w:tcW w:w="1826" w:type="dxa"/>
            <w:tcBorders>
              <w:top w:val="single" w:sz="4" w:space="0" w:color="auto"/>
            </w:tcBorders>
          </w:tcPr>
          <w:p w:rsidR="009F030C" w:rsidRDefault="009F030C" w:rsidP="00BB483B">
            <w:pPr>
              <w:spacing w:line="240" w:lineRule="exact"/>
              <w:rPr>
                <w:rFonts w:ascii="宋体"/>
              </w:rPr>
            </w:pPr>
            <w:r>
              <w:rPr>
                <w:rFonts w:ascii="宋体" w:hAnsi="宋体" w:hint="eastAsia"/>
              </w:rPr>
              <w:t>未及时完成交办的任务，每次扣</w:t>
            </w:r>
            <w:r>
              <w:rPr>
                <w:rFonts w:ascii="宋体" w:hAnsi="宋体"/>
              </w:rPr>
              <w:t>1</w:t>
            </w:r>
            <w:r>
              <w:rPr>
                <w:rFonts w:ascii="宋体" w:hAnsi="宋体" w:hint="eastAsia"/>
              </w:rPr>
              <w:t>分。</w:t>
            </w:r>
          </w:p>
          <w:p w:rsidR="009F030C" w:rsidRDefault="009F030C" w:rsidP="00BB483B">
            <w:pPr>
              <w:spacing w:line="240" w:lineRule="exact"/>
              <w:rPr>
                <w:rFonts w:ascii="宋体"/>
              </w:rPr>
            </w:pPr>
            <w:r>
              <w:rPr>
                <w:rFonts w:ascii="宋体" w:hAnsi="宋体" w:hint="eastAsia"/>
              </w:rPr>
              <w:t>工作敷衍的，每次扣除</w:t>
            </w:r>
            <w:r>
              <w:rPr>
                <w:rFonts w:ascii="宋体" w:hAnsi="宋体"/>
              </w:rPr>
              <w:t>1</w:t>
            </w:r>
            <w:r>
              <w:rPr>
                <w:rFonts w:ascii="宋体" w:hAnsi="宋体" w:hint="eastAsia"/>
              </w:rPr>
              <w:t>分。</w:t>
            </w:r>
          </w:p>
        </w:tc>
      </w:tr>
      <w:tr w:rsidR="009F030C" w:rsidTr="00BB483B">
        <w:trPr>
          <w:trHeight w:val="948"/>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4681" w:type="dxa"/>
            <w:gridSpan w:val="2"/>
            <w:tcBorders>
              <w:top w:val="single" w:sz="4" w:space="0" w:color="auto"/>
            </w:tcBorders>
          </w:tcPr>
          <w:p w:rsidR="009F030C" w:rsidRDefault="009F030C" w:rsidP="00BB483B">
            <w:pPr>
              <w:spacing w:line="240" w:lineRule="exact"/>
              <w:rPr>
                <w:rFonts w:ascii="宋体"/>
              </w:rPr>
            </w:pPr>
            <w:r>
              <w:rPr>
                <w:rFonts w:ascii="宋体" w:hAnsi="宋体"/>
              </w:rPr>
              <w:t>1.3.5</w:t>
            </w:r>
            <w:r>
              <w:rPr>
                <w:rFonts w:ascii="宋体" w:hAnsi="宋体" w:hint="eastAsia"/>
              </w:rPr>
              <w:t>积极完成催办、督办和整改事项。（</w:t>
            </w:r>
            <w:r>
              <w:rPr>
                <w:rFonts w:ascii="宋体" w:hAnsi="宋体"/>
              </w:rPr>
              <w:t>4</w:t>
            </w:r>
            <w:r>
              <w:rPr>
                <w:rFonts w:ascii="宋体" w:hAnsi="宋体" w:hint="eastAsia"/>
              </w:rPr>
              <w:t>分）</w:t>
            </w:r>
          </w:p>
        </w:tc>
        <w:tc>
          <w:tcPr>
            <w:tcW w:w="1826" w:type="dxa"/>
            <w:tcBorders>
              <w:top w:val="single" w:sz="4" w:space="0" w:color="auto"/>
            </w:tcBorders>
          </w:tcPr>
          <w:p w:rsidR="009F030C" w:rsidRDefault="009F030C" w:rsidP="00BB483B">
            <w:pPr>
              <w:spacing w:line="240" w:lineRule="exact"/>
              <w:rPr>
                <w:rFonts w:ascii="宋体"/>
              </w:rPr>
            </w:pPr>
            <w:r>
              <w:rPr>
                <w:rFonts w:ascii="宋体" w:hAnsi="宋体" w:hint="eastAsia"/>
              </w:rPr>
              <w:t>办事拖拉，实施不及时；整改措施不力，造成影响的。每次扣</w:t>
            </w:r>
            <w:r>
              <w:rPr>
                <w:rFonts w:ascii="宋体" w:hAnsi="宋体"/>
              </w:rPr>
              <w:t>1</w:t>
            </w:r>
            <w:r>
              <w:rPr>
                <w:rFonts w:ascii="宋体" w:hAnsi="宋体" w:hint="eastAsia"/>
              </w:rPr>
              <w:t>分。</w:t>
            </w:r>
          </w:p>
        </w:tc>
      </w:tr>
      <w:tr w:rsidR="009F030C" w:rsidTr="00BB483B">
        <w:trPr>
          <w:trHeight w:val="76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val="restart"/>
            <w:tcBorders>
              <w:left w:val="single" w:sz="4" w:space="0" w:color="auto"/>
            </w:tcBorders>
          </w:tcPr>
          <w:p w:rsidR="009F030C" w:rsidRDefault="009F030C" w:rsidP="00BB483B">
            <w:pPr>
              <w:spacing w:line="240" w:lineRule="exact"/>
              <w:rPr>
                <w:rFonts w:ascii="宋体"/>
              </w:rPr>
            </w:pPr>
            <w:r>
              <w:rPr>
                <w:rFonts w:ascii="宋体" w:hAnsi="宋体"/>
              </w:rPr>
              <w:t>1.4</w:t>
            </w:r>
            <w:r>
              <w:rPr>
                <w:rFonts w:ascii="宋体" w:hAnsi="宋体" w:hint="eastAsia"/>
              </w:rPr>
              <w:t>管理水平</w:t>
            </w:r>
          </w:p>
          <w:p w:rsidR="009F030C" w:rsidRDefault="009F030C" w:rsidP="00BB483B">
            <w:pPr>
              <w:spacing w:line="240" w:lineRule="exact"/>
              <w:rPr>
                <w:rFonts w:ascii="宋体"/>
              </w:rPr>
            </w:pPr>
            <w:r>
              <w:rPr>
                <w:rFonts w:ascii="宋体" w:hAnsi="宋体" w:hint="eastAsia"/>
              </w:rPr>
              <w:t>（</w:t>
            </w:r>
            <w:r>
              <w:rPr>
                <w:rFonts w:ascii="宋体" w:hAnsi="宋体"/>
              </w:rPr>
              <w:t>19</w:t>
            </w:r>
            <w:r>
              <w:rPr>
                <w:rFonts w:ascii="宋体" w:hAnsi="宋体" w:hint="eastAsia"/>
              </w:rPr>
              <w:t>分）</w:t>
            </w:r>
          </w:p>
        </w:tc>
        <w:tc>
          <w:tcPr>
            <w:tcW w:w="741" w:type="dxa"/>
            <w:vMerge w:val="restart"/>
            <w:tcBorders>
              <w:top w:val="single" w:sz="4" w:space="0" w:color="auto"/>
              <w:right w:val="single" w:sz="4" w:space="0" w:color="auto"/>
            </w:tcBorders>
          </w:tcPr>
          <w:p w:rsidR="009F030C" w:rsidRDefault="009F030C" w:rsidP="00BB483B">
            <w:pPr>
              <w:spacing w:line="240" w:lineRule="exact"/>
              <w:rPr>
                <w:rFonts w:ascii="宋体"/>
              </w:rPr>
            </w:pPr>
            <w:r>
              <w:rPr>
                <w:rFonts w:ascii="宋体" w:hAnsi="宋体"/>
              </w:rPr>
              <w:t>1.4.1</w:t>
            </w:r>
            <w:r w:rsidRPr="00896539">
              <w:rPr>
                <w:rFonts w:ascii="宋体" w:hAnsi="宋体" w:hint="eastAsia"/>
              </w:rPr>
              <w:t>政策水平</w:t>
            </w:r>
          </w:p>
          <w:p w:rsidR="009F030C" w:rsidRPr="00896539" w:rsidRDefault="009F030C" w:rsidP="00BB483B">
            <w:pPr>
              <w:spacing w:line="240" w:lineRule="exact"/>
              <w:rPr>
                <w:rFonts w:ascii="宋体"/>
              </w:rPr>
            </w:pPr>
            <w:r>
              <w:rPr>
                <w:rFonts w:ascii="宋体" w:hAnsi="宋体" w:hint="eastAsia"/>
              </w:rPr>
              <w:t>（</w:t>
            </w:r>
            <w:r>
              <w:rPr>
                <w:rFonts w:ascii="宋体" w:hAnsi="宋体"/>
              </w:rPr>
              <w:t>3</w:t>
            </w:r>
            <w:r>
              <w:rPr>
                <w:rFonts w:ascii="宋体" w:hAnsi="宋体" w:hint="eastAsia"/>
              </w:rPr>
              <w:t>分）</w:t>
            </w:r>
          </w:p>
        </w:tc>
        <w:tc>
          <w:tcPr>
            <w:tcW w:w="3940" w:type="dxa"/>
            <w:tcBorders>
              <w:top w:val="single" w:sz="4" w:space="0" w:color="auto"/>
              <w:left w:val="single" w:sz="4" w:space="0" w:color="auto"/>
              <w:bottom w:val="single" w:sz="4" w:space="0" w:color="auto"/>
            </w:tcBorders>
          </w:tcPr>
          <w:p w:rsidR="009F030C" w:rsidRPr="00896539" w:rsidRDefault="009F030C" w:rsidP="00BB483B">
            <w:pPr>
              <w:spacing w:line="240" w:lineRule="exact"/>
              <w:rPr>
                <w:rFonts w:ascii="宋体"/>
              </w:rPr>
            </w:pPr>
            <w:r>
              <w:rPr>
                <w:rFonts w:ascii="宋体" w:hAnsi="宋体"/>
              </w:rPr>
              <w:t>1.4.1.1</w:t>
            </w:r>
            <w:r w:rsidRPr="00896539">
              <w:rPr>
                <w:rFonts w:ascii="宋体" w:hAnsi="宋体" w:hint="eastAsia"/>
              </w:rPr>
              <w:t>重视对文件政策的研究与理解；</w:t>
            </w:r>
            <w:r>
              <w:rPr>
                <w:rFonts w:ascii="宋体" w:hAnsi="宋体" w:hint="eastAsia"/>
              </w:rPr>
              <w:t>（</w:t>
            </w:r>
            <w:r>
              <w:rPr>
                <w:rFonts w:ascii="宋体" w:hAnsi="宋体"/>
              </w:rPr>
              <w:t>1</w:t>
            </w:r>
            <w:r>
              <w:rPr>
                <w:rFonts w:ascii="宋体" w:hAnsi="宋体" w:hint="eastAsia"/>
              </w:rPr>
              <w:t>分）</w:t>
            </w:r>
          </w:p>
        </w:tc>
        <w:tc>
          <w:tcPr>
            <w:tcW w:w="1826" w:type="dxa"/>
            <w:tcBorders>
              <w:top w:val="single" w:sz="4" w:space="0" w:color="auto"/>
              <w:bottom w:val="single" w:sz="4" w:space="0" w:color="auto"/>
            </w:tcBorders>
          </w:tcPr>
          <w:p w:rsidR="009F030C" w:rsidRDefault="009F030C" w:rsidP="00BB483B">
            <w:pPr>
              <w:spacing w:line="240" w:lineRule="exact"/>
              <w:rPr>
                <w:rFonts w:ascii="宋体"/>
              </w:rPr>
            </w:pPr>
            <w:r>
              <w:rPr>
                <w:rFonts w:ascii="宋体" w:hAnsi="宋体" w:hint="eastAsia"/>
              </w:rPr>
              <w:t>对文件政策理解有偏差，执行错误的，本项不得分。</w:t>
            </w:r>
          </w:p>
        </w:tc>
      </w:tr>
      <w:tr w:rsidR="009F030C" w:rsidTr="00BB483B">
        <w:trPr>
          <w:trHeight w:val="70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741" w:type="dxa"/>
            <w:vMerge/>
            <w:tcBorders>
              <w:right w:val="single" w:sz="4" w:space="0" w:color="auto"/>
            </w:tcBorders>
          </w:tcPr>
          <w:p w:rsidR="009F030C" w:rsidRPr="00896539" w:rsidRDefault="009F030C" w:rsidP="00BB483B">
            <w:pPr>
              <w:spacing w:line="240" w:lineRule="exact"/>
              <w:rPr>
                <w:rFonts w:ascii="宋体"/>
              </w:rPr>
            </w:pPr>
          </w:p>
        </w:tc>
        <w:tc>
          <w:tcPr>
            <w:tcW w:w="3940" w:type="dxa"/>
            <w:tcBorders>
              <w:top w:val="single" w:sz="4" w:space="0" w:color="auto"/>
              <w:left w:val="single" w:sz="4" w:space="0" w:color="auto"/>
            </w:tcBorders>
          </w:tcPr>
          <w:p w:rsidR="009F030C" w:rsidRPr="00896539" w:rsidRDefault="009F030C" w:rsidP="00BB483B">
            <w:pPr>
              <w:spacing w:line="240" w:lineRule="exact"/>
              <w:rPr>
                <w:rFonts w:ascii="宋体"/>
              </w:rPr>
            </w:pPr>
            <w:r>
              <w:rPr>
                <w:rFonts w:ascii="宋体" w:hAnsi="宋体"/>
              </w:rPr>
              <w:t>1.4.1.2</w:t>
            </w:r>
            <w:r w:rsidRPr="00896539">
              <w:rPr>
                <w:rFonts w:ascii="宋体" w:hAnsi="宋体" w:hint="eastAsia"/>
              </w:rPr>
              <w:t>系</w:t>
            </w:r>
            <w:r w:rsidRPr="00B55385">
              <w:rPr>
                <w:rFonts w:ascii="宋体" w:hAnsi="宋体" w:hint="eastAsia"/>
              </w:rPr>
              <w:t>（院、部）</w:t>
            </w:r>
            <w:r w:rsidRPr="00896539">
              <w:rPr>
                <w:rFonts w:ascii="宋体" w:hAnsi="宋体" w:hint="eastAsia"/>
              </w:rPr>
              <w:t>出台的相关内部政策符合</w:t>
            </w:r>
            <w:r>
              <w:rPr>
                <w:rFonts w:ascii="宋体" w:hAnsi="宋体" w:hint="eastAsia"/>
              </w:rPr>
              <w:t>上级</w:t>
            </w:r>
            <w:r w:rsidRPr="00896539">
              <w:rPr>
                <w:rFonts w:ascii="宋体" w:hAnsi="宋体" w:hint="eastAsia"/>
              </w:rPr>
              <w:t>文件精神的要求。</w:t>
            </w:r>
            <w:r>
              <w:rPr>
                <w:rFonts w:ascii="宋体" w:hAnsi="宋体" w:hint="eastAsia"/>
              </w:rPr>
              <w:t>（</w:t>
            </w:r>
            <w:r>
              <w:rPr>
                <w:rFonts w:ascii="宋体" w:hAnsi="宋体"/>
              </w:rPr>
              <w:t>2</w:t>
            </w:r>
            <w:r>
              <w:rPr>
                <w:rFonts w:ascii="宋体" w:hAnsi="宋体" w:hint="eastAsia"/>
              </w:rPr>
              <w:t>分）</w:t>
            </w:r>
          </w:p>
        </w:tc>
        <w:tc>
          <w:tcPr>
            <w:tcW w:w="1826" w:type="dxa"/>
            <w:tcBorders>
              <w:top w:val="single" w:sz="4" w:space="0" w:color="auto"/>
            </w:tcBorders>
          </w:tcPr>
          <w:p w:rsidR="009F030C" w:rsidRDefault="009F030C" w:rsidP="00BB483B">
            <w:pPr>
              <w:spacing w:line="240" w:lineRule="exact"/>
              <w:rPr>
                <w:rFonts w:ascii="宋体"/>
              </w:rPr>
            </w:pPr>
            <w:r>
              <w:rPr>
                <w:rFonts w:ascii="宋体" w:hAnsi="宋体" w:hint="eastAsia"/>
              </w:rPr>
              <w:t>违背上级文件精神要求的，本项不得分。</w:t>
            </w:r>
          </w:p>
        </w:tc>
      </w:tr>
      <w:tr w:rsidR="009F030C" w:rsidTr="00BB483B">
        <w:trPr>
          <w:trHeight w:val="116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741" w:type="dxa"/>
            <w:vMerge w:val="restart"/>
            <w:tcBorders>
              <w:top w:val="single" w:sz="4" w:space="0" w:color="auto"/>
              <w:right w:val="single" w:sz="4" w:space="0" w:color="auto"/>
            </w:tcBorders>
          </w:tcPr>
          <w:p w:rsidR="009F030C" w:rsidRPr="0091135F" w:rsidRDefault="009F030C" w:rsidP="00BB483B">
            <w:pPr>
              <w:spacing w:line="240" w:lineRule="exact"/>
              <w:rPr>
                <w:rFonts w:ascii="宋体"/>
              </w:rPr>
            </w:pPr>
            <w:r w:rsidRPr="0091135F">
              <w:rPr>
                <w:rFonts w:ascii="宋体" w:hAnsi="宋体"/>
              </w:rPr>
              <w:t>1.</w:t>
            </w:r>
            <w:r>
              <w:rPr>
                <w:rFonts w:ascii="宋体" w:hAnsi="宋体"/>
              </w:rPr>
              <w:t>4</w:t>
            </w:r>
            <w:r w:rsidRPr="0091135F">
              <w:rPr>
                <w:rFonts w:ascii="宋体"/>
              </w:rPr>
              <w:t>.</w:t>
            </w:r>
            <w:r>
              <w:rPr>
                <w:rFonts w:ascii="宋体" w:hAnsi="宋体"/>
              </w:rPr>
              <w:t>2</w:t>
            </w:r>
            <w:r w:rsidRPr="0091135F">
              <w:rPr>
                <w:rFonts w:ascii="宋体" w:hAnsi="宋体" w:hint="eastAsia"/>
              </w:rPr>
              <w:t>制度建设</w:t>
            </w:r>
          </w:p>
          <w:p w:rsidR="009F030C" w:rsidRPr="0091135F" w:rsidRDefault="009F030C" w:rsidP="00BB483B">
            <w:pPr>
              <w:spacing w:line="240" w:lineRule="exact"/>
              <w:rPr>
                <w:rFonts w:ascii="宋体"/>
              </w:rPr>
            </w:pPr>
            <w:r>
              <w:rPr>
                <w:rFonts w:ascii="宋体" w:hAnsi="宋体" w:hint="eastAsia"/>
              </w:rPr>
              <w:t>（</w:t>
            </w:r>
            <w:r>
              <w:rPr>
                <w:rFonts w:ascii="宋体" w:hAnsi="宋体"/>
              </w:rPr>
              <w:t>10</w:t>
            </w:r>
            <w:r>
              <w:rPr>
                <w:rFonts w:ascii="宋体" w:hAnsi="宋体" w:hint="eastAsia"/>
              </w:rPr>
              <w:t>分）</w:t>
            </w:r>
          </w:p>
        </w:tc>
        <w:tc>
          <w:tcPr>
            <w:tcW w:w="3940" w:type="dxa"/>
            <w:tcBorders>
              <w:top w:val="single" w:sz="4" w:space="0" w:color="auto"/>
              <w:left w:val="single" w:sz="4" w:space="0" w:color="auto"/>
              <w:bottom w:val="single" w:sz="4" w:space="0" w:color="auto"/>
            </w:tcBorders>
          </w:tcPr>
          <w:p w:rsidR="009F030C" w:rsidRPr="00BC4187" w:rsidRDefault="009F030C" w:rsidP="00BB483B">
            <w:pPr>
              <w:spacing w:line="240" w:lineRule="exact"/>
              <w:rPr>
                <w:rFonts w:ascii="宋体"/>
              </w:rPr>
            </w:pPr>
            <w:r>
              <w:rPr>
                <w:rFonts w:ascii="宋体" w:hAnsi="宋体"/>
              </w:rPr>
              <w:t>1.4.2.1</w:t>
            </w:r>
            <w:r w:rsidRPr="00BC4187">
              <w:rPr>
                <w:rFonts w:ascii="宋体" w:hAnsi="宋体" w:hint="eastAsia"/>
              </w:rPr>
              <w:t>根据学院事业发展规划和专项规划及</w:t>
            </w:r>
            <w:r w:rsidRPr="0091135F">
              <w:rPr>
                <w:rFonts w:ascii="宋体" w:hAnsi="宋体" w:hint="eastAsia"/>
              </w:rPr>
              <w:t>总体要求</w:t>
            </w:r>
            <w:r w:rsidRPr="00BC4187">
              <w:rPr>
                <w:rFonts w:ascii="宋体" w:hAnsi="宋体" w:hint="eastAsia"/>
              </w:rPr>
              <w:t>，</w:t>
            </w:r>
            <w:r>
              <w:rPr>
                <w:rFonts w:ascii="宋体" w:hAnsi="宋体" w:hint="eastAsia"/>
              </w:rPr>
              <w:t>及时</w:t>
            </w:r>
            <w:r w:rsidRPr="00BC4187">
              <w:rPr>
                <w:rFonts w:ascii="宋体" w:hAnsi="宋体" w:hint="eastAsia"/>
              </w:rPr>
              <w:t>制定相应的本单位发展规划、分阶段实施计划、</w:t>
            </w:r>
            <w:r w:rsidRPr="0091135F">
              <w:rPr>
                <w:rFonts w:ascii="宋体" w:hAnsi="宋体" w:hint="eastAsia"/>
              </w:rPr>
              <w:t>年度</w:t>
            </w:r>
            <w:r w:rsidRPr="0091135F">
              <w:rPr>
                <w:rFonts w:ascii="宋体" w:hAnsi="宋体"/>
              </w:rPr>
              <w:t>(</w:t>
            </w:r>
            <w:r w:rsidRPr="0091135F">
              <w:rPr>
                <w:rFonts w:ascii="宋体" w:hAnsi="宋体" w:hint="eastAsia"/>
              </w:rPr>
              <w:t>学期</w:t>
            </w:r>
            <w:r w:rsidRPr="0091135F">
              <w:rPr>
                <w:rFonts w:ascii="宋体" w:hAnsi="宋体"/>
              </w:rPr>
              <w:t>)</w:t>
            </w:r>
            <w:r w:rsidRPr="0091135F">
              <w:rPr>
                <w:rFonts w:ascii="宋体" w:hAnsi="宋体" w:hint="eastAsia"/>
              </w:rPr>
              <w:t>工作计划</w:t>
            </w:r>
            <w:r w:rsidRPr="00BC4187">
              <w:rPr>
                <w:rFonts w:ascii="宋体" w:hAnsi="宋体" w:hint="eastAsia"/>
              </w:rPr>
              <w:t>，按计划进行实施；监督、考核本单位内各组织的计划落实情况。</w:t>
            </w:r>
            <w:r>
              <w:rPr>
                <w:rFonts w:ascii="宋体" w:hAnsi="宋体" w:hint="eastAsia"/>
              </w:rPr>
              <w:t>（</w:t>
            </w:r>
            <w:r>
              <w:rPr>
                <w:rFonts w:ascii="宋体" w:hAnsi="宋体"/>
              </w:rPr>
              <w:t>3</w:t>
            </w:r>
            <w:r>
              <w:rPr>
                <w:rFonts w:ascii="宋体" w:hAnsi="宋体" w:hint="eastAsia"/>
              </w:rPr>
              <w:t>分）</w:t>
            </w:r>
          </w:p>
        </w:tc>
        <w:tc>
          <w:tcPr>
            <w:tcW w:w="1826" w:type="dxa"/>
            <w:tcBorders>
              <w:top w:val="single" w:sz="4" w:space="0" w:color="auto"/>
              <w:bottom w:val="single" w:sz="4" w:space="0" w:color="auto"/>
            </w:tcBorders>
          </w:tcPr>
          <w:p w:rsidR="009F030C" w:rsidRDefault="009F030C" w:rsidP="00BB483B">
            <w:pPr>
              <w:spacing w:line="240" w:lineRule="exact"/>
              <w:rPr>
                <w:rFonts w:ascii="宋体"/>
              </w:rPr>
            </w:pPr>
            <w:r>
              <w:rPr>
                <w:rFonts w:ascii="宋体" w:hAnsi="宋体" w:hint="eastAsia"/>
              </w:rPr>
              <w:t>不能及时提交各项规划、总结、计划的，每迟交或不交一次，扣除</w:t>
            </w:r>
            <w:r>
              <w:rPr>
                <w:rFonts w:ascii="宋体" w:hAnsi="宋体"/>
              </w:rPr>
              <w:t>2</w:t>
            </w:r>
            <w:r>
              <w:rPr>
                <w:rFonts w:ascii="宋体" w:hAnsi="宋体" w:hint="eastAsia"/>
              </w:rPr>
              <w:t>分。</w:t>
            </w:r>
          </w:p>
        </w:tc>
      </w:tr>
      <w:tr w:rsidR="009F030C" w:rsidTr="00BB483B">
        <w:trPr>
          <w:trHeight w:val="1121"/>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741" w:type="dxa"/>
            <w:vMerge/>
            <w:tcBorders>
              <w:right w:val="single" w:sz="4" w:space="0" w:color="auto"/>
            </w:tcBorders>
          </w:tcPr>
          <w:p w:rsidR="009F030C" w:rsidRPr="0091135F" w:rsidRDefault="009F030C" w:rsidP="00BB483B">
            <w:pPr>
              <w:spacing w:line="240" w:lineRule="exact"/>
              <w:rPr>
                <w:rFonts w:ascii="宋体"/>
              </w:rPr>
            </w:pPr>
          </w:p>
        </w:tc>
        <w:tc>
          <w:tcPr>
            <w:tcW w:w="3940" w:type="dxa"/>
            <w:tcBorders>
              <w:top w:val="single" w:sz="4" w:space="0" w:color="auto"/>
              <w:left w:val="single" w:sz="4" w:space="0" w:color="auto"/>
              <w:bottom w:val="single" w:sz="4" w:space="0" w:color="auto"/>
            </w:tcBorders>
          </w:tcPr>
          <w:p w:rsidR="009F030C" w:rsidRDefault="009F030C" w:rsidP="00BB483B">
            <w:pPr>
              <w:spacing w:line="240" w:lineRule="exact"/>
              <w:rPr>
                <w:rFonts w:ascii="宋体"/>
              </w:rPr>
            </w:pPr>
            <w:r>
              <w:rPr>
                <w:rFonts w:ascii="宋体" w:hAnsi="宋体"/>
              </w:rPr>
              <w:t>1.4.2.2</w:t>
            </w:r>
            <w:r w:rsidRPr="00011A0B">
              <w:rPr>
                <w:rFonts w:ascii="宋体" w:hAnsi="宋体" w:hint="eastAsia"/>
              </w:rPr>
              <w:t>根据上级部门及学校的管理规定，及时制定本单位相关的管理制度及工作细则</w:t>
            </w:r>
            <w:r w:rsidRPr="0091135F">
              <w:rPr>
                <w:rFonts w:ascii="宋体" w:hAnsi="宋体" w:hint="eastAsia"/>
              </w:rPr>
              <w:t>，</w:t>
            </w:r>
            <w:r>
              <w:rPr>
                <w:rFonts w:ascii="宋体" w:hAnsi="宋体" w:hint="eastAsia"/>
              </w:rPr>
              <w:t>能严格按照规章制度办事。</w:t>
            </w:r>
          </w:p>
          <w:p w:rsidR="009F030C" w:rsidRDefault="009F030C" w:rsidP="00BB483B">
            <w:pPr>
              <w:spacing w:line="240" w:lineRule="exact"/>
              <w:rPr>
                <w:rFonts w:ascii="宋体"/>
              </w:rPr>
            </w:pPr>
            <w:r>
              <w:rPr>
                <w:rFonts w:ascii="宋体" w:hAnsi="宋体" w:hint="eastAsia"/>
              </w:rPr>
              <w:t>（</w:t>
            </w:r>
            <w:r>
              <w:rPr>
                <w:rFonts w:ascii="宋体" w:hAnsi="宋体"/>
              </w:rPr>
              <w:t>2</w:t>
            </w:r>
            <w:r>
              <w:rPr>
                <w:rFonts w:ascii="宋体" w:hAnsi="宋体" w:hint="eastAsia"/>
              </w:rPr>
              <w:t>分）</w:t>
            </w:r>
          </w:p>
        </w:tc>
        <w:tc>
          <w:tcPr>
            <w:tcW w:w="1826" w:type="dxa"/>
            <w:tcBorders>
              <w:top w:val="single" w:sz="4" w:space="0" w:color="auto"/>
              <w:bottom w:val="single" w:sz="4" w:space="0" w:color="auto"/>
            </w:tcBorders>
          </w:tcPr>
          <w:p w:rsidR="009F030C" w:rsidRDefault="009F030C" w:rsidP="00BB483B">
            <w:pPr>
              <w:spacing w:line="240" w:lineRule="exact"/>
              <w:rPr>
                <w:rFonts w:ascii="宋体"/>
              </w:rPr>
            </w:pPr>
            <w:r>
              <w:rPr>
                <w:rFonts w:ascii="宋体" w:hAnsi="宋体" w:hint="eastAsia"/>
              </w:rPr>
              <w:t>有制度漏项的，扣</w:t>
            </w:r>
            <w:r>
              <w:rPr>
                <w:rFonts w:ascii="宋体" w:hAnsi="宋体"/>
              </w:rPr>
              <w:t>1</w:t>
            </w:r>
            <w:r>
              <w:rPr>
                <w:rFonts w:ascii="宋体" w:hAnsi="宋体" w:hint="eastAsia"/>
              </w:rPr>
              <w:t>分。</w:t>
            </w:r>
          </w:p>
        </w:tc>
      </w:tr>
      <w:tr w:rsidR="009F030C" w:rsidTr="00BB483B">
        <w:trPr>
          <w:trHeight w:val="772"/>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741" w:type="dxa"/>
            <w:vMerge/>
            <w:tcBorders>
              <w:right w:val="single" w:sz="4" w:space="0" w:color="auto"/>
            </w:tcBorders>
          </w:tcPr>
          <w:p w:rsidR="009F030C" w:rsidRPr="0091135F" w:rsidRDefault="009F030C" w:rsidP="00BB483B">
            <w:pPr>
              <w:spacing w:line="240" w:lineRule="exact"/>
              <w:rPr>
                <w:rFonts w:ascii="宋体"/>
              </w:rPr>
            </w:pPr>
          </w:p>
        </w:tc>
        <w:tc>
          <w:tcPr>
            <w:tcW w:w="3940" w:type="dxa"/>
            <w:tcBorders>
              <w:top w:val="single" w:sz="4" w:space="0" w:color="auto"/>
              <w:left w:val="single" w:sz="4" w:space="0" w:color="auto"/>
              <w:bottom w:val="single" w:sz="4" w:space="0" w:color="auto"/>
            </w:tcBorders>
          </w:tcPr>
          <w:p w:rsidR="009F030C" w:rsidRDefault="009F030C" w:rsidP="00BB483B">
            <w:pPr>
              <w:spacing w:line="240" w:lineRule="exact"/>
              <w:rPr>
                <w:rFonts w:ascii="宋体"/>
              </w:rPr>
            </w:pPr>
            <w:r>
              <w:rPr>
                <w:rFonts w:ascii="宋体" w:hAnsi="宋体"/>
              </w:rPr>
              <w:t>1.4.2.3</w:t>
            </w:r>
            <w:r w:rsidRPr="0091135F">
              <w:rPr>
                <w:rFonts w:ascii="宋体" w:hAnsi="宋体" w:hint="eastAsia"/>
              </w:rPr>
              <w:t>明确工作职能范围，工作流程完善；</w:t>
            </w:r>
            <w:r>
              <w:rPr>
                <w:rFonts w:ascii="宋体" w:hAnsi="宋体" w:hint="eastAsia"/>
              </w:rPr>
              <w:t>（</w:t>
            </w:r>
            <w:r>
              <w:rPr>
                <w:rFonts w:ascii="宋体" w:hAnsi="宋体"/>
              </w:rPr>
              <w:t>1</w:t>
            </w:r>
            <w:r>
              <w:rPr>
                <w:rFonts w:ascii="宋体" w:hAnsi="宋体" w:hint="eastAsia"/>
              </w:rPr>
              <w:t>分）</w:t>
            </w:r>
          </w:p>
        </w:tc>
        <w:tc>
          <w:tcPr>
            <w:tcW w:w="1826" w:type="dxa"/>
            <w:tcBorders>
              <w:top w:val="single" w:sz="4" w:space="0" w:color="auto"/>
              <w:bottom w:val="single" w:sz="4" w:space="0" w:color="auto"/>
            </w:tcBorders>
          </w:tcPr>
          <w:p w:rsidR="009F030C" w:rsidRDefault="009F030C" w:rsidP="00BB483B">
            <w:pPr>
              <w:spacing w:line="240" w:lineRule="exact"/>
              <w:rPr>
                <w:rFonts w:ascii="宋体"/>
              </w:rPr>
            </w:pPr>
            <w:r>
              <w:rPr>
                <w:rFonts w:ascii="宋体" w:hAnsi="宋体" w:hint="eastAsia"/>
              </w:rPr>
              <w:t>教职工工作职责不明确、师生办事流程不明确的，本项不得分。</w:t>
            </w:r>
          </w:p>
        </w:tc>
      </w:tr>
      <w:tr w:rsidR="009F030C" w:rsidTr="00BB483B">
        <w:trPr>
          <w:trHeight w:val="61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741" w:type="dxa"/>
            <w:vMerge/>
            <w:tcBorders>
              <w:right w:val="single" w:sz="4" w:space="0" w:color="auto"/>
            </w:tcBorders>
          </w:tcPr>
          <w:p w:rsidR="009F030C" w:rsidRPr="0091135F" w:rsidRDefault="009F030C" w:rsidP="00BB483B">
            <w:pPr>
              <w:spacing w:line="240" w:lineRule="exact"/>
              <w:rPr>
                <w:rFonts w:ascii="宋体"/>
              </w:rPr>
            </w:pPr>
          </w:p>
        </w:tc>
        <w:tc>
          <w:tcPr>
            <w:tcW w:w="3940" w:type="dxa"/>
            <w:tcBorders>
              <w:top w:val="single" w:sz="4" w:space="0" w:color="auto"/>
              <w:left w:val="single" w:sz="4" w:space="0" w:color="auto"/>
              <w:bottom w:val="single" w:sz="4" w:space="0" w:color="auto"/>
            </w:tcBorders>
          </w:tcPr>
          <w:p w:rsidR="009F030C" w:rsidRDefault="009F030C" w:rsidP="00BB483B">
            <w:pPr>
              <w:spacing w:line="240" w:lineRule="exact"/>
              <w:rPr>
                <w:rFonts w:ascii="宋体"/>
              </w:rPr>
            </w:pPr>
            <w:r>
              <w:rPr>
                <w:rFonts w:ascii="宋体" w:hAnsi="宋体"/>
              </w:rPr>
              <w:t>1.4.2.4</w:t>
            </w:r>
            <w:r w:rsidRPr="0091135F">
              <w:rPr>
                <w:rFonts w:ascii="宋体" w:hAnsi="宋体" w:hint="eastAsia"/>
              </w:rPr>
              <w:t>有</w:t>
            </w:r>
            <w:r>
              <w:rPr>
                <w:rFonts w:ascii="宋体" w:hAnsi="宋体" w:hint="eastAsia"/>
              </w:rPr>
              <w:t>师生员工</w:t>
            </w:r>
            <w:r w:rsidRPr="0091135F">
              <w:rPr>
                <w:rFonts w:ascii="宋体" w:hAnsi="宋体" w:hint="eastAsia"/>
              </w:rPr>
              <w:t>内部业务培训和学习计划、措施；</w:t>
            </w:r>
            <w:r>
              <w:rPr>
                <w:rFonts w:ascii="宋体" w:hAnsi="宋体" w:hint="eastAsia"/>
              </w:rPr>
              <w:t>（</w:t>
            </w:r>
            <w:r>
              <w:rPr>
                <w:rFonts w:ascii="宋体" w:hAnsi="宋体"/>
              </w:rPr>
              <w:t>2</w:t>
            </w:r>
            <w:r>
              <w:rPr>
                <w:rFonts w:ascii="宋体" w:hAnsi="宋体" w:hint="eastAsia"/>
              </w:rPr>
              <w:t>分）</w:t>
            </w:r>
          </w:p>
        </w:tc>
        <w:tc>
          <w:tcPr>
            <w:tcW w:w="1826" w:type="dxa"/>
            <w:tcBorders>
              <w:top w:val="single" w:sz="4" w:space="0" w:color="auto"/>
              <w:bottom w:val="single" w:sz="4" w:space="0" w:color="auto"/>
            </w:tcBorders>
          </w:tcPr>
          <w:p w:rsidR="009F030C" w:rsidRDefault="009F030C" w:rsidP="00BB483B">
            <w:pPr>
              <w:spacing w:line="240" w:lineRule="exact"/>
              <w:rPr>
                <w:rFonts w:ascii="宋体"/>
              </w:rPr>
            </w:pPr>
            <w:r>
              <w:rPr>
                <w:rFonts w:ascii="宋体" w:hAnsi="宋体" w:hint="eastAsia"/>
              </w:rPr>
              <w:t>开展活动</w:t>
            </w:r>
            <w:r>
              <w:rPr>
                <w:rFonts w:ascii="宋体" w:hAnsi="宋体"/>
              </w:rPr>
              <w:t>4</w:t>
            </w:r>
            <w:r>
              <w:rPr>
                <w:rFonts w:ascii="宋体" w:hAnsi="宋体" w:hint="eastAsia"/>
              </w:rPr>
              <w:t>次以上。没有活动记录的，每缺一次扣</w:t>
            </w:r>
            <w:r>
              <w:rPr>
                <w:rFonts w:ascii="宋体" w:hAnsi="宋体"/>
              </w:rPr>
              <w:t>0.5</w:t>
            </w:r>
            <w:r>
              <w:rPr>
                <w:rFonts w:ascii="宋体" w:hAnsi="宋体" w:hint="eastAsia"/>
              </w:rPr>
              <w:t>分。</w:t>
            </w:r>
          </w:p>
        </w:tc>
      </w:tr>
      <w:tr w:rsidR="009F030C" w:rsidTr="00BB483B">
        <w:trPr>
          <w:trHeight w:val="772"/>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741" w:type="dxa"/>
            <w:vMerge/>
            <w:tcBorders>
              <w:right w:val="single" w:sz="4" w:space="0" w:color="auto"/>
            </w:tcBorders>
          </w:tcPr>
          <w:p w:rsidR="009F030C" w:rsidRPr="0091135F" w:rsidRDefault="009F030C" w:rsidP="00BB483B">
            <w:pPr>
              <w:spacing w:line="240" w:lineRule="exact"/>
              <w:rPr>
                <w:rFonts w:ascii="宋体"/>
              </w:rPr>
            </w:pPr>
          </w:p>
        </w:tc>
        <w:tc>
          <w:tcPr>
            <w:tcW w:w="3940" w:type="dxa"/>
            <w:tcBorders>
              <w:top w:val="single" w:sz="4" w:space="0" w:color="auto"/>
              <w:left w:val="single" w:sz="4" w:space="0" w:color="auto"/>
            </w:tcBorders>
          </w:tcPr>
          <w:p w:rsidR="009F030C" w:rsidRDefault="009F030C" w:rsidP="00BB483B">
            <w:pPr>
              <w:spacing w:line="240" w:lineRule="exact"/>
              <w:rPr>
                <w:rFonts w:ascii="宋体"/>
              </w:rPr>
            </w:pPr>
            <w:r>
              <w:rPr>
                <w:rFonts w:ascii="宋体" w:hAnsi="宋体"/>
              </w:rPr>
              <w:t>1.4.2.5</w:t>
            </w:r>
            <w:r w:rsidRPr="0091135F">
              <w:rPr>
                <w:rFonts w:ascii="宋体" w:hAnsi="宋体" w:hint="eastAsia"/>
              </w:rPr>
              <w:t>档案管理规范、齐全、完整，按时向档案室移交</w:t>
            </w:r>
            <w:r>
              <w:rPr>
                <w:rFonts w:ascii="宋体" w:hAnsi="宋体" w:hint="eastAsia"/>
              </w:rPr>
              <w:t>应交存学院的重要</w:t>
            </w:r>
            <w:r w:rsidRPr="0091135F">
              <w:rPr>
                <w:rFonts w:ascii="宋体" w:hAnsi="宋体" w:hint="eastAsia"/>
              </w:rPr>
              <w:t>档案。</w:t>
            </w:r>
            <w:r>
              <w:rPr>
                <w:rFonts w:ascii="宋体" w:hAnsi="宋体" w:hint="eastAsia"/>
              </w:rPr>
              <w:t>（</w:t>
            </w:r>
            <w:r>
              <w:rPr>
                <w:rFonts w:ascii="宋体" w:hAnsi="宋体"/>
              </w:rPr>
              <w:t>2</w:t>
            </w:r>
            <w:r>
              <w:rPr>
                <w:rFonts w:ascii="宋体" w:hAnsi="宋体" w:hint="eastAsia"/>
              </w:rPr>
              <w:t>分）</w:t>
            </w:r>
          </w:p>
        </w:tc>
        <w:tc>
          <w:tcPr>
            <w:tcW w:w="1826" w:type="dxa"/>
            <w:tcBorders>
              <w:top w:val="single" w:sz="4" w:space="0" w:color="auto"/>
            </w:tcBorders>
          </w:tcPr>
          <w:p w:rsidR="009F030C" w:rsidRDefault="009F030C" w:rsidP="00BB483B">
            <w:pPr>
              <w:spacing w:line="240" w:lineRule="exact"/>
              <w:rPr>
                <w:rFonts w:ascii="宋体"/>
              </w:rPr>
            </w:pPr>
            <w:r>
              <w:rPr>
                <w:rFonts w:ascii="宋体" w:hAnsi="宋体" w:hint="eastAsia"/>
              </w:rPr>
              <w:t>发生学生档案遗失的，每丢失一分扣除</w:t>
            </w:r>
            <w:r>
              <w:rPr>
                <w:rFonts w:ascii="宋体" w:hAnsi="宋体"/>
              </w:rPr>
              <w:t>1</w:t>
            </w:r>
            <w:r>
              <w:rPr>
                <w:rFonts w:ascii="宋体" w:hAnsi="宋体" w:hint="eastAsia"/>
              </w:rPr>
              <w:t>分。</w:t>
            </w:r>
          </w:p>
        </w:tc>
      </w:tr>
      <w:tr w:rsidR="009F030C" w:rsidTr="00BB483B">
        <w:trPr>
          <w:trHeight w:val="107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val="restart"/>
            <w:tcBorders>
              <w:left w:val="single" w:sz="4" w:space="0" w:color="auto"/>
            </w:tcBorders>
          </w:tcPr>
          <w:p w:rsidR="009F030C" w:rsidRDefault="009F030C" w:rsidP="00BB483B">
            <w:pPr>
              <w:spacing w:line="240" w:lineRule="exact"/>
              <w:rPr>
                <w:rFonts w:ascii="宋体"/>
              </w:rPr>
            </w:pPr>
          </w:p>
        </w:tc>
        <w:tc>
          <w:tcPr>
            <w:tcW w:w="741" w:type="dxa"/>
            <w:vMerge w:val="restart"/>
            <w:tcBorders>
              <w:right w:val="single" w:sz="4" w:space="0" w:color="auto"/>
            </w:tcBorders>
          </w:tcPr>
          <w:p w:rsidR="009F030C" w:rsidRDefault="009F030C" w:rsidP="00BB483B">
            <w:pPr>
              <w:spacing w:line="240" w:lineRule="exact"/>
              <w:rPr>
                <w:rFonts w:ascii="宋体"/>
              </w:rPr>
            </w:pPr>
            <w:r w:rsidRPr="00EA23C5">
              <w:rPr>
                <w:rFonts w:ascii="宋体" w:hAnsi="宋体"/>
              </w:rPr>
              <w:t>1.4.3</w:t>
            </w:r>
            <w:r w:rsidRPr="00EA23C5">
              <w:rPr>
                <w:rFonts w:ascii="宋体" w:hAnsi="宋体" w:hint="eastAsia"/>
              </w:rPr>
              <w:t>常规管理</w:t>
            </w:r>
          </w:p>
          <w:p w:rsidR="009F030C" w:rsidRPr="0091135F" w:rsidRDefault="009F030C" w:rsidP="00BB483B">
            <w:pPr>
              <w:spacing w:line="240" w:lineRule="exact"/>
              <w:rPr>
                <w:rFonts w:ascii="宋体"/>
              </w:rPr>
            </w:pPr>
            <w:r>
              <w:rPr>
                <w:rFonts w:ascii="宋体" w:hAnsi="宋体" w:hint="eastAsia"/>
              </w:rPr>
              <w:t>（</w:t>
            </w:r>
            <w:r>
              <w:rPr>
                <w:rFonts w:ascii="宋体" w:hAnsi="宋体"/>
              </w:rPr>
              <w:t>6</w:t>
            </w:r>
            <w:r>
              <w:rPr>
                <w:rFonts w:ascii="宋体" w:hAnsi="宋体" w:hint="eastAsia"/>
              </w:rPr>
              <w:t>分）</w:t>
            </w:r>
          </w:p>
        </w:tc>
        <w:tc>
          <w:tcPr>
            <w:tcW w:w="3940" w:type="dxa"/>
            <w:tcBorders>
              <w:top w:val="single" w:sz="4" w:space="0" w:color="auto"/>
              <w:left w:val="single" w:sz="4" w:space="0" w:color="auto"/>
            </w:tcBorders>
          </w:tcPr>
          <w:p w:rsidR="009F030C" w:rsidRPr="00BC4187" w:rsidRDefault="009F030C" w:rsidP="00BB483B">
            <w:pPr>
              <w:spacing w:line="240" w:lineRule="exact"/>
              <w:rPr>
                <w:rFonts w:ascii="宋体"/>
              </w:rPr>
            </w:pPr>
            <w:r>
              <w:rPr>
                <w:rFonts w:ascii="宋体" w:hAnsi="宋体"/>
              </w:rPr>
              <w:t>1.4.3.1</w:t>
            </w:r>
            <w:r w:rsidRPr="00D87A06">
              <w:rPr>
                <w:rFonts w:ascii="宋体" w:hAnsi="宋体" w:hint="eastAsia"/>
              </w:rPr>
              <w:t>日常事务管理</w:t>
            </w:r>
            <w:r>
              <w:rPr>
                <w:rFonts w:ascii="宋体" w:hAnsi="宋体" w:hint="eastAsia"/>
              </w:rPr>
              <w:t>、</w:t>
            </w:r>
            <w:r w:rsidRPr="00D87A06">
              <w:rPr>
                <w:rFonts w:ascii="宋体" w:hAnsi="宋体" w:hint="eastAsia"/>
              </w:rPr>
              <w:t>文件资料、接待、考勤、后勤、教务管理和会务管理</w:t>
            </w:r>
            <w:r>
              <w:rPr>
                <w:rFonts w:ascii="宋体" w:hAnsi="宋体" w:hint="eastAsia"/>
              </w:rPr>
              <w:t>运转正常。（</w:t>
            </w:r>
            <w:r>
              <w:rPr>
                <w:rFonts w:ascii="宋体" w:hAnsi="宋体"/>
              </w:rPr>
              <w:t>2</w:t>
            </w:r>
            <w:r>
              <w:rPr>
                <w:rFonts w:ascii="宋体" w:hAnsi="宋体" w:hint="eastAsia"/>
              </w:rPr>
              <w:t>分）</w:t>
            </w:r>
          </w:p>
        </w:tc>
        <w:tc>
          <w:tcPr>
            <w:tcW w:w="1826" w:type="dxa"/>
            <w:tcBorders>
              <w:top w:val="single" w:sz="4" w:space="0" w:color="auto"/>
            </w:tcBorders>
          </w:tcPr>
          <w:p w:rsidR="009F030C" w:rsidRDefault="009F030C" w:rsidP="00BB483B">
            <w:pPr>
              <w:spacing w:line="240" w:lineRule="exact"/>
              <w:rPr>
                <w:rFonts w:ascii="宋体"/>
              </w:rPr>
            </w:pPr>
            <w:r>
              <w:rPr>
                <w:rFonts w:ascii="宋体" w:hAnsi="宋体" w:hint="eastAsia"/>
              </w:rPr>
              <w:t>全院教职工会议或全院教职工必须参加的集体活动，缺考一人次，扣</w:t>
            </w:r>
            <w:r>
              <w:rPr>
                <w:rFonts w:ascii="宋体" w:hAnsi="宋体"/>
              </w:rPr>
              <w:t>0.5</w:t>
            </w:r>
            <w:r>
              <w:rPr>
                <w:rFonts w:ascii="宋体" w:hAnsi="宋体" w:hint="eastAsia"/>
              </w:rPr>
              <w:t>分。</w:t>
            </w:r>
          </w:p>
        </w:tc>
      </w:tr>
      <w:tr w:rsidR="009F030C" w:rsidTr="00BB483B">
        <w:trPr>
          <w:trHeight w:val="722"/>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741" w:type="dxa"/>
            <w:vMerge/>
            <w:tcBorders>
              <w:right w:val="single" w:sz="4" w:space="0" w:color="auto"/>
            </w:tcBorders>
          </w:tcPr>
          <w:p w:rsidR="009F030C" w:rsidRPr="00EA23C5" w:rsidRDefault="009F030C" w:rsidP="00BB483B">
            <w:pPr>
              <w:spacing w:line="240" w:lineRule="exact"/>
              <w:rPr>
                <w:rFonts w:ascii="宋体"/>
              </w:rPr>
            </w:pPr>
          </w:p>
        </w:tc>
        <w:tc>
          <w:tcPr>
            <w:tcW w:w="3940" w:type="dxa"/>
            <w:tcBorders>
              <w:top w:val="single" w:sz="4" w:space="0" w:color="auto"/>
              <w:left w:val="single" w:sz="4" w:space="0" w:color="auto"/>
            </w:tcBorders>
          </w:tcPr>
          <w:p w:rsidR="009F030C" w:rsidRPr="00D87A06" w:rsidRDefault="009F030C" w:rsidP="00BB483B">
            <w:pPr>
              <w:spacing w:line="240" w:lineRule="exact"/>
              <w:rPr>
                <w:rFonts w:ascii="宋体"/>
              </w:rPr>
            </w:pPr>
            <w:r>
              <w:rPr>
                <w:rFonts w:ascii="宋体" w:hAnsi="宋体"/>
              </w:rPr>
              <w:t>1.4.3.2</w:t>
            </w:r>
            <w:r w:rsidRPr="00D87A06">
              <w:rPr>
                <w:rFonts w:ascii="宋体" w:hAnsi="宋体" w:hint="eastAsia"/>
              </w:rPr>
              <w:t>积极支持</w:t>
            </w:r>
            <w:r>
              <w:rPr>
                <w:rFonts w:ascii="宋体" w:hAnsi="宋体" w:hint="eastAsia"/>
              </w:rPr>
              <w:t>教职员工</w:t>
            </w:r>
            <w:r w:rsidRPr="00D87A06">
              <w:rPr>
                <w:rFonts w:ascii="宋体" w:hAnsi="宋体" w:hint="eastAsia"/>
              </w:rPr>
              <w:t>从事专、兼职招生工作、兼职班主任工作。</w:t>
            </w:r>
            <w:r>
              <w:rPr>
                <w:rFonts w:ascii="宋体" w:hAnsi="宋体" w:hint="eastAsia"/>
              </w:rPr>
              <w:t>（</w:t>
            </w:r>
            <w:r>
              <w:rPr>
                <w:rFonts w:ascii="宋体" w:hAnsi="宋体"/>
              </w:rPr>
              <w:t>2</w:t>
            </w:r>
            <w:r>
              <w:rPr>
                <w:rFonts w:ascii="宋体" w:hAnsi="宋体" w:hint="eastAsia"/>
              </w:rPr>
              <w:t>分）</w:t>
            </w:r>
          </w:p>
        </w:tc>
        <w:tc>
          <w:tcPr>
            <w:tcW w:w="1826" w:type="dxa"/>
            <w:tcBorders>
              <w:top w:val="single" w:sz="4" w:space="0" w:color="auto"/>
            </w:tcBorders>
          </w:tcPr>
          <w:p w:rsidR="009F030C" w:rsidRDefault="009F030C" w:rsidP="00BB483B">
            <w:pPr>
              <w:spacing w:line="240" w:lineRule="exact"/>
              <w:rPr>
                <w:rFonts w:ascii="宋体"/>
              </w:rPr>
            </w:pPr>
            <w:r>
              <w:rPr>
                <w:rFonts w:ascii="宋体" w:hAnsi="宋体" w:hint="eastAsia"/>
              </w:rPr>
              <w:t>对于教职员工转岗做招生工作形成阻碍的，扣除</w:t>
            </w:r>
            <w:r>
              <w:rPr>
                <w:rFonts w:ascii="宋体" w:hAnsi="宋体"/>
              </w:rPr>
              <w:t>1</w:t>
            </w:r>
            <w:r>
              <w:rPr>
                <w:rFonts w:ascii="宋体" w:hAnsi="宋体" w:hint="eastAsia"/>
              </w:rPr>
              <w:t>分。对安排做兼职班主任工作推脱的，扣除</w:t>
            </w:r>
            <w:r>
              <w:rPr>
                <w:rFonts w:ascii="宋体" w:hAnsi="宋体"/>
              </w:rPr>
              <w:t>1</w:t>
            </w:r>
            <w:r>
              <w:rPr>
                <w:rFonts w:ascii="宋体" w:hAnsi="宋体" w:hint="eastAsia"/>
              </w:rPr>
              <w:t>分。</w:t>
            </w:r>
          </w:p>
        </w:tc>
      </w:tr>
      <w:tr w:rsidR="009F030C" w:rsidTr="00BB483B">
        <w:trPr>
          <w:trHeight w:val="722"/>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741" w:type="dxa"/>
            <w:vMerge/>
            <w:tcBorders>
              <w:right w:val="single" w:sz="4" w:space="0" w:color="auto"/>
            </w:tcBorders>
          </w:tcPr>
          <w:p w:rsidR="009F030C" w:rsidRPr="00EA23C5" w:rsidRDefault="009F030C" w:rsidP="00BB483B">
            <w:pPr>
              <w:spacing w:line="240" w:lineRule="exact"/>
              <w:rPr>
                <w:rFonts w:ascii="宋体"/>
              </w:rPr>
            </w:pPr>
          </w:p>
        </w:tc>
        <w:tc>
          <w:tcPr>
            <w:tcW w:w="3940" w:type="dxa"/>
            <w:tcBorders>
              <w:top w:val="single" w:sz="4" w:space="0" w:color="auto"/>
              <w:left w:val="single" w:sz="4" w:space="0" w:color="auto"/>
            </w:tcBorders>
          </w:tcPr>
          <w:p w:rsidR="009F030C" w:rsidRDefault="009F030C" w:rsidP="00BB483B">
            <w:pPr>
              <w:spacing w:line="240" w:lineRule="exact"/>
              <w:rPr>
                <w:rFonts w:ascii="宋体"/>
              </w:rPr>
            </w:pPr>
            <w:r>
              <w:rPr>
                <w:rFonts w:ascii="宋体" w:hAnsi="宋体"/>
              </w:rPr>
              <w:t>1.4.3.3</w:t>
            </w:r>
            <w:r>
              <w:rPr>
                <w:rFonts w:ascii="宋体" w:hAnsi="宋体" w:hint="eastAsia"/>
              </w:rPr>
              <w:t>积极组织教职工开展有益于身心健康的文体活动。（</w:t>
            </w:r>
            <w:r>
              <w:rPr>
                <w:rFonts w:ascii="宋体" w:hAnsi="宋体"/>
              </w:rPr>
              <w:t>2</w:t>
            </w:r>
            <w:r>
              <w:rPr>
                <w:rFonts w:ascii="宋体" w:hAnsi="宋体" w:hint="eastAsia"/>
              </w:rPr>
              <w:t>分）</w:t>
            </w:r>
          </w:p>
        </w:tc>
        <w:tc>
          <w:tcPr>
            <w:tcW w:w="1826" w:type="dxa"/>
            <w:tcBorders>
              <w:top w:val="single" w:sz="4" w:space="0" w:color="auto"/>
            </w:tcBorders>
          </w:tcPr>
          <w:p w:rsidR="009F030C" w:rsidRDefault="009F030C" w:rsidP="00BB483B">
            <w:pPr>
              <w:spacing w:line="240" w:lineRule="exact"/>
              <w:rPr>
                <w:rFonts w:ascii="宋体"/>
              </w:rPr>
            </w:pPr>
            <w:r>
              <w:rPr>
                <w:rFonts w:ascii="宋体" w:hAnsi="宋体" w:hint="eastAsia"/>
              </w:rPr>
              <w:t>每年不少于</w:t>
            </w:r>
            <w:r>
              <w:rPr>
                <w:rFonts w:ascii="宋体" w:hAnsi="宋体"/>
              </w:rPr>
              <w:t>2</w:t>
            </w:r>
            <w:r>
              <w:rPr>
                <w:rFonts w:ascii="宋体" w:hAnsi="宋体" w:hint="eastAsia"/>
              </w:rPr>
              <w:t>次。查阅活动记录，每欠缺</w:t>
            </w:r>
            <w:r>
              <w:rPr>
                <w:rFonts w:ascii="宋体" w:hAnsi="宋体"/>
              </w:rPr>
              <w:t>1</w:t>
            </w:r>
            <w:r>
              <w:rPr>
                <w:rFonts w:ascii="宋体" w:hAnsi="宋体" w:hint="eastAsia"/>
              </w:rPr>
              <w:t>次，扣除</w:t>
            </w:r>
            <w:r>
              <w:rPr>
                <w:rFonts w:ascii="宋体" w:hAnsi="宋体"/>
              </w:rPr>
              <w:t>1</w:t>
            </w:r>
            <w:r>
              <w:rPr>
                <w:rFonts w:ascii="宋体" w:hAnsi="宋体" w:hint="eastAsia"/>
              </w:rPr>
              <w:t>分。</w:t>
            </w:r>
          </w:p>
        </w:tc>
      </w:tr>
      <w:tr w:rsidR="009F030C" w:rsidTr="00BB483B">
        <w:trPr>
          <w:trHeight w:val="1460"/>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val="restart"/>
            <w:tcBorders>
              <w:left w:val="single" w:sz="4" w:space="0" w:color="auto"/>
            </w:tcBorders>
          </w:tcPr>
          <w:p w:rsidR="009F030C" w:rsidRDefault="009F030C" w:rsidP="00BB483B">
            <w:pPr>
              <w:spacing w:line="240" w:lineRule="exact"/>
              <w:rPr>
                <w:rFonts w:ascii="宋体"/>
              </w:rPr>
            </w:pPr>
            <w:r>
              <w:rPr>
                <w:rFonts w:ascii="宋体" w:hAnsi="宋体"/>
              </w:rPr>
              <w:t>1.5</w:t>
            </w:r>
            <w:r>
              <w:rPr>
                <w:rFonts w:ascii="宋体" w:hAnsi="宋体" w:hint="eastAsia"/>
              </w:rPr>
              <w:t>专项工作（二级管理与绩效考核）</w:t>
            </w:r>
          </w:p>
          <w:p w:rsidR="009F030C" w:rsidRDefault="009F030C" w:rsidP="00BB483B">
            <w:pPr>
              <w:spacing w:line="240" w:lineRule="exact"/>
              <w:rPr>
                <w:rFonts w:ascii="宋体"/>
              </w:rPr>
            </w:pPr>
            <w:r>
              <w:rPr>
                <w:rFonts w:ascii="宋体" w:hAnsi="宋体" w:hint="eastAsia"/>
              </w:rPr>
              <w:t>（</w:t>
            </w:r>
            <w:r>
              <w:rPr>
                <w:rFonts w:ascii="宋体" w:hAnsi="宋体"/>
              </w:rPr>
              <w:t>10</w:t>
            </w:r>
            <w:r>
              <w:rPr>
                <w:rFonts w:ascii="宋体" w:hAnsi="宋体" w:hint="eastAsia"/>
              </w:rPr>
              <w:t>分）</w:t>
            </w:r>
          </w:p>
        </w:tc>
        <w:tc>
          <w:tcPr>
            <w:tcW w:w="4681" w:type="dxa"/>
            <w:gridSpan w:val="2"/>
            <w:tcBorders>
              <w:top w:val="single" w:sz="4" w:space="0" w:color="auto"/>
              <w:bottom w:val="single" w:sz="4" w:space="0" w:color="auto"/>
            </w:tcBorders>
          </w:tcPr>
          <w:p w:rsidR="009F030C" w:rsidRPr="00897914" w:rsidRDefault="009F030C" w:rsidP="00BB483B">
            <w:pPr>
              <w:spacing w:line="240" w:lineRule="exact"/>
              <w:rPr>
                <w:rFonts w:ascii="宋体"/>
              </w:rPr>
            </w:pPr>
            <w:r w:rsidRPr="00897914">
              <w:rPr>
                <w:rFonts w:ascii="宋体" w:hAnsi="宋体"/>
              </w:rPr>
              <w:t>1.5.1</w:t>
            </w:r>
            <w:r w:rsidRPr="00897914">
              <w:rPr>
                <w:rFonts w:ascii="宋体" w:hAnsi="宋体" w:hint="eastAsia"/>
              </w:rPr>
              <w:t>根据学院考核绩效工作条例</w:t>
            </w:r>
            <w:r w:rsidRPr="00897914">
              <w:rPr>
                <w:rFonts w:ascii="宋体" w:hAnsi="宋体"/>
              </w:rPr>
              <w:t xml:space="preserve"> ,</w:t>
            </w:r>
            <w:r w:rsidRPr="00897914">
              <w:rPr>
                <w:rFonts w:ascii="宋体" w:hAnsi="宋体" w:hint="eastAsia"/>
              </w:rPr>
              <w:t>制订实施细则。负责本系</w:t>
            </w:r>
            <w:r w:rsidRPr="00897914">
              <w:rPr>
                <w:rFonts w:ascii="宋体" w:hAnsi="宋体"/>
              </w:rPr>
              <w:t>(</w:t>
            </w:r>
            <w:r w:rsidRPr="00897914">
              <w:rPr>
                <w:rFonts w:ascii="宋体" w:hAnsi="宋体" w:hint="eastAsia"/>
              </w:rPr>
              <w:t>部</w:t>
            </w:r>
            <w:r w:rsidRPr="00897914">
              <w:rPr>
                <w:rFonts w:ascii="宋体" w:hAnsi="宋体"/>
              </w:rPr>
              <w:t>)</w:t>
            </w:r>
            <w:r w:rsidRPr="00897914">
              <w:rPr>
                <w:rFonts w:ascii="宋体" w:hAnsi="宋体" w:hint="eastAsia"/>
              </w:rPr>
              <w:t>教职工的考核和二级聘任工作，按程序和手续报学院审批</w:t>
            </w:r>
            <w:r>
              <w:rPr>
                <w:rFonts w:ascii="宋体" w:hAnsi="宋体" w:hint="eastAsia"/>
              </w:rPr>
              <w:t>。</w:t>
            </w:r>
            <w:r w:rsidRPr="008759E5">
              <w:rPr>
                <w:rFonts w:ascii="宋体" w:hAnsi="宋体" w:hint="eastAsia"/>
              </w:rPr>
              <w:t>考评结果要与晋级、奖惩、岗位津贴挂钩。考评体系的建立以促进教师的专业知识、技能发展为目的。</w:t>
            </w:r>
            <w:r>
              <w:rPr>
                <w:rFonts w:ascii="宋体" w:hAnsi="宋体" w:hint="eastAsia"/>
              </w:rPr>
              <w:t>（</w:t>
            </w:r>
            <w:r>
              <w:rPr>
                <w:rFonts w:ascii="宋体" w:hAnsi="宋体"/>
              </w:rPr>
              <w:t>5</w:t>
            </w:r>
            <w:r>
              <w:rPr>
                <w:rFonts w:ascii="宋体" w:hAnsi="宋体" w:hint="eastAsia"/>
              </w:rPr>
              <w:t>分）</w:t>
            </w:r>
          </w:p>
        </w:tc>
        <w:tc>
          <w:tcPr>
            <w:tcW w:w="1826" w:type="dxa"/>
            <w:tcBorders>
              <w:top w:val="single" w:sz="4" w:space="0" w:color="auto"/>
              <w:bottom w:val="single" w:sz="4" w:space="0" w:color="auto"/>
            </w:tcBorders>
          </w:tcPr>
          <w:p w:rsidR="009F030C" w:rsidRDefault="009F030C" w:rsidP="00BB483B">
            <w:pPr>
              <w:spacing w:line="240" w:lineRule="exact"/>
              <w:rPr>
                <w:rFonts w:ascii="宋体"/>
              </w:rPr>
            </w:pPr>
            <w:r>
              <w:rPr>
                <w:rFonts w:ascii="宋体" w:hAnsi="宋体" w:hint="eastAsia"/>
              </w:rPr>
              <w:t>不能按时制定相关细则的，扣</w:t>
            </w:r>
            <w:r>
              <w:rPr>
                <w:rFonts w:ascii="宋体" w:hAnsi="宋体"/>
              </w:rPr>
              <w:t>4</w:t>
            </w:r>
            <w:r>
              <w:rPr>
                <w:rFonts w:ascii="宋体" w:hAnsi="宋体" w:hint="eastAsia"/>
              </w:rPr>
              <w:t>分。考评体系明显不合理，教职工反对较多的，扣</w:t>
            </w:r>
            <w:r>
              <w:rPr>
                <w:rFonts w:ascii="宋体" w:hAnsi="宋体"/>
              </w:rPr>
              <w:t>1</w:t>
            </w:r>
            <w:r>
              <w:rPr>
                <w:rFonts w:ascii="宋体" w:hAnsi="宋体" w:hint="eastAsia"/>
              </w:rPr>
              <w:t>分。</w:t>
            </w:r>
          </w:p>
        </w:tc>
      </w:tr>
      <w:tr w:rsidR="009F030C" w:rsidTr="00BB483B">
        <w:trPr>
          <w:trHeight w:val="1383"/>
        </w:trPr>
        <w:tc>
          <w:tcPr>
            <w:tcW w:w="1439" w:type="dxa"/>
            <w:vMerge/>
            <w:tcBorders>
              <w:right w:val="single" w:sz="4" w:space="0" w:color="auto"/>
            </w:tcBorders>
          </w:tcPr>
          <w:p w:rsidR="009F030C" w:rsidRDefault="009F030C" w:rsidP="00BB483B">
            <w:pPr>
              <w:spacing w:line="240" w:lineRule="exact"/>
              <w:rPr>
                <w:rFonts w:ascii="宋体"/>
              </w:rPr>
            </w:pPr>
          </w:p>
        </w:tc>
        <w:tc>
          <w:tcPr>
            <w:tcW w:w="1080" w:type="dxa"/>
            <w:vMerge/>
            <w:tcBorders>
              <w:left w:val="single" w:sz="4" w:space="0" w:color="auto"/>
            </w:tcBorders>
          </w:tcPr>
          <w:p w:rsidR="009F030C" w:rsidRDefault="009F030C" w:rsidP="00BB483B">
            <w:pPr>
              <w:spacing w:line="240" w:lineRule="exact"/>
              <w:rPr>
                <w:rFonts w:ascii="宋体"/>
              </w:rPr>
            </w:pPr>
          </w:p>
        </w:tc>
        <w:tc>
          <w:tcPr>
            <w:tcW w:w="4681" w:type="dxa"/>
            <w:gridSpan w:val="2"/>
            <w:tcBorders>
              <w:top w:val="single" w:sz="4" w:space="0" w:color="auto"/>
            </w:tcBorders>
          </w:tcPr>
          <w:p w:rsidR="009F030C" w:rsidRPr="00897914" w:rsidRDefault="009F030C" w:rsidP="00BB483B">
            <w:pPr>
              <w:spacing w:line="240" w:lineRule="exact"/>
              <w:rPr>
                <w:rFonts w:ascii="宋体"/>
              </w:rPr>
            </w:pPr>
            <w:r w:rsidRPr="00897914">
              <w:rPr>
                <w:rFonts w:ascii="宋体" w:hAnsi="宋体"/>
              </w:rPr>
              <w:t>1.5.2</w:t>
            </w:r>
            <w:r w:rsidRPr="00897914">
              <w:rPr>
                <w:rFonts w:ascii="宋体" w:hAnsi="宋体" w:hint="eastAsia"/>
              </w:rPr>
              <w:t>在学院核定的绩效</w:t>
            </w:r>
            <w:r>
              <w:rPr>
                <w:rFonts w:ascii="宋体" w:hAnsi="宋体" w:hint="eastAsia"/>
              </w:rPr>
              <w:t>考核奖金</w:t>
            </w:r>
            <w:r w:rsidRPr="00897914">
              <w:rPr>
                <w:rFonts w:ascii="宋体" w:hAnsi="宋体" w:hint="eastAsia"/>
              </w:rPr>
              <w:t>总额范围内</w:t>
            </w:r>
            <w:r w:rsidRPr="00897914">
              <w:rPr>
                <w:rFonts w:ascii="宋体"/>
              </w:rPr>
              <w:t>,</w:t>
            </w:r>
            <w:r w:rsidRPr="00897914">
              <w:rPr>
                <w:rFonts w:ascii="宋体" w:hAnsi="宋体" w:hint="eastAsia"/>
              </w:rPr>
              <w:t>按照学院岗位绩效</w:t>
            </w:r>
            <w:r>
              <w:rPr>
                <w:rFonts w:ascii="宋体" w:hAnsi="宋体" w:hint="eastAsia"/>
              </w:rPr>
              <w:t>奖金</w:t>
            </w:r>
            <w:r w:rsidRPr="00897914">
              <w:rPr>
                <w:rFonts w:ascii="宋体" w:hAnsi="宋体" w:hint="eastAsia"/>
              </w:rPr>
              <w:t>分配实施办法的基本原则</w:t>
            </w:r>
            <w:r w:rsidRPr="00897914">
              <w:rPr>
                <w:rFonts w:ascii="宋体"/>
              </w:rPr>
              <w:t>,</w:t>
            </w:r>
            <w:r w:rsidRPr="00897914">
              <w:rPr>
                <w:rFonts w:ascii="宋体" w:hAnsi="宋体" w:hint="eastAsia"/>
              </w:rPr>
              <w:t>制定适合本系</w:t>
            </w:r>
            <w:r w:rsidRPr="00897914">
              <w:rPr>
                <w:rFonts w:ascii="宋体" w:hAnsi="宋体"/>
              </w:rPr>
              <w:t>(</w:t>
            </w:r>
            <w:r w:rsidRPr="00897914">
              <w:rPr>
                <w:rFonts w:ascii="宋体" w:hAnsi="宋体" w:hint="eastAsia"/>
              </w:rPr>
              <w:t>部</w:t>
            </w:r>
            <w:r w:rsidRPr="00897914">
              <w:rPr>
                <w:rFonts w:ascii="宋体" w:hAnsi="宋体"/>
              </w:rPr>
              <w:t>)</w:t>
            </w:r>
            <w:r w:rsidRPr="00897914">
              <w:rPr>
                <w:rFonts w:ascii="宋体" w:hAnsi="宋体" w:hint="eastAsia"/>
              </w:rPr>
              <w:t>实际情况的分配办法</w:t>
            </w:r>
            <w:r w:rsidRPr="00897914">
              <w:rPr>
                <w:rFonts w:ascii="宋体"/>
              </w:rPr>
              <w:t>,</w:t>
            </w:r>
            <w:r w:rsidRPr="00897914">
              <w:rPr>
                <w:rFonts w:ascii="宋体" w:hAnsi="宋体" w:hint="eastAsia"/>
              </w:rPr>
              <w:t>并报学院批准后实施</w:t>
            </w:r>
            <w:r>
              <w:rPr>
                <w:rFonts w:ascii="宋体" w:hAnsi="宋体" w:hint="eastAsia"/>
              </w:rPr>
              <w:t>。（</w:t>
            </w:r>
            <w:r>
              <w:rPr>
                <w:rFonts w:ascii="宋体" w:hAnsi="宋体"/>
              </w:rPr>
              <w:t>5</w:t>
            </w:r>
            <w:r>
              <w:rPr>
                <w:rFonts w:ascii="宋体" w:hAnsi="宋体" w:hint="eastAsia"/>
              </w:rPr>
              <w:t>分）</w:t>
            </w:r>
          </w:p>
        </w:tc>
        <w:tc>
          <w:tcPr>
            <w:tcW w:w="1826" w:type="dxa"/>
            <w:tcBorders>
              <w:top w:val="single" w:sz="4" w:space="0" w:color="auto"/>
            </w:tcBorders>
          </w:tcPr>
          <w:p w:rsidR="009F030C" w:rsidRDefault="009F030C" w:rsidP="00BB483B">
            <w:pPr>
              <w:spacing w:line="240" w:lineRule="exact"/>
              <w:rPr>
                <w:rFonts w:ascii="宋体"/>
              </w:rPr>
            </w:pPr>
            <w:r>
              <w:rPr>
                <w:rFonts w:ascii="宋体" w:hAnsi="宋体" w:hint="eastAsia"/>
              </w:rPr>
              <w:t>不能及时报送分配办法的，扣</w:t>
            </w:r>
            <w:r>
              <w:rPr>
                <w:rFonts w:ascii="宋体" w:hAnsi="宋体"/>
              </w:rPr>
              <w:t>4</w:t>
            </w:r>
            <w:r>
              <w:rPr>
                <w:rFonts w:ascii="宋体" w:hAnsi="宋体" w:hint="eastAsia"/>
              </w:rPr>
              <w:t>分。分配办法不合理，教职工反对较多的，扣</w:t>
            </w:r>
            <w:r>
              <w:rPr>
                <w:rFonts w:ascii="宋体" w:hAnsi="宋体"/>
              </w:rPr>
              <w:t>1</w:t>
            </w:r>
            <w:r>
              <w:rPr>
                <w:rFonts w:ascii="宋体" w:hAnsi="宋体" w:hint="eastAsia"/>
              </w:rPr>
              <w:t>分。</w:t>
            </w:r>
          </w:p>
        </w:tc>
      </w:tr>
      <w:tr w:rsidR="009F030C" w:rsidTr="00BB483B">
        <w:tc>
          <w:tcPr>
            <w:tcW w:w="1439" w:type="dxa"/>
            <w:vMerge w:val="restart"/>
            <w:vAlign w:val="center"/>
          </w:tcPr>
          <w:p w:rsidR="009F030C" w:rsidRDefault="009F030C" w:rsidP="00BB483B">
            <w:pPr>
              <w:spacing w:line="240" w:lineRule="exact"/>
              <w:jc w:val="center"/>
              <w:rPr>
                <w:rFonts w:ascii="宋体" w:cs="宋体"/>
                <w:sz w:val="24"/>
              </w:rPr>
            </w:pPr>
            <w:r>
              <w:t>2.</w:t>
            </w:r>
            <w:r>
              <w:rPr>
                <w:rFonts w:hint="eastAsia"/>
              </w:rPr>
              <w:t>师资队伍建设</w:t>
            </w:r>
            <w:r>
              <w:rPr>
                <w:rFonts w:ascii="宋体" w:hAnsi="宋体" w:hint="eastAsia"/>
              </w:rPr>
              <w:t>（由人事处牵头负责考核）（</w:t>
            </w:r>
            <w:r>
              <w:rPr>
                <w:rFonts w:ascii="宋体" w:hAnsi="宋体"/>
              </w:rPr>
              <w:t>30</w:t>
            </w:r>
            <w:r>
              <w:rPr>
                <w:rFonts w:ascii="宋体" w:hAnsi="宋体" w:hint="eastAsia"/>
              </w:rPr>
              <w:t>分）</w:t>
            </w:r>
          </w:p>
        </w:tc>
        <w:tc>
          <w:tcPr>
            <w:tcW w:w="1080" w:type="dxa"/>
            <w:vAlign w:val="center"/>
          </w:tcPr>
          <w:p w:rsidR="009F030C" w:rsidRPr="00464593" w:rsidRDefault="009F030C" w:rsidP="00BB483B">
            <w:pPr>
              <w:spacing w:line="240" w:lineRule="exact"/>
              <w:rPr>
                <w:rFonts w:ascii="宋体"/>
              </w:rPr>
            </w:pPr>
            <w:r>
              <w:rPr>
                <w:rFonts w:ascii="宋体" w:hAnsi="宋体"/>
              </w:rPr>
              <w:t>2.1</w:t>
            </w:r>
            <w:r w:rsidRPr="00464593">
              <w:rPr>
                <w:rFonts w:ascii="宋体" w:hAnsi="宋体" w:hint="eastAsia"/>
              </w:rPr>
              <w:t>教师缺编情况</w:t>
            </w:r>
            <w:r>
              <w:rPr>
                <w:rFonts w:ascii="宋体" w:hAnsi="宋体" w:hint="eastAsia"/>
              </w:rPr>
              <w:t>（</w:t>
            </w:r>
            <w:r>
              <w:rPr>
                <w:rFonts w:ascii="宋体" w:hAnsi="宋体"/>
              </w:rPr>
              <w:t>4</w:t>
            </w:r>
            <w:r>
              <w:rPr>
                <w:rFonts w:ascii="宋体" w:hAnsi="宋体" w:hint="eastAsia"/>
              </w:rPr>
              <w:t>分）</w:t>
            </w:r>
          </w:p>
        </w:tc>
        <w:tc>
          <w:tcPr>
            <w:tcW w:w="4681" w:type="dxa"/>
            <w:gridSpan w:val="2"/>
            <w:vAlign w:val="center"/>
          </w:tcPr>
          <w:p w:rsidR="009F030C" w:rsidRPr="00464593" w:rsidRDefault="009F030C" w:rsidP="00BB483B">
            <w:pPr>
              <w:spacing w:line="240" w:lineRule="exact"/>
              <w:rPr>
                <w:rFonts w:ascii="宋体"/>
              </w:rPr>
            </w:pPr>
            <w:r w:rsidRPr="00464593">
              <w:rPr>
                <w:rFonts w:ascii="宋体" w:hAnsi="宋体" w:hint="eastAsia"/>
              </w:rPr>
              <w:t>根据学院教师核定编制办法和现有专业课教师数，积极招聘专业课教师</w:t>
            </w:r>
          </w:p>
        </w:tc>
        <w:tc>
          <w:tcPr>
            <w:tcW w:w="1826" w:type="dxa"/>
            <w:vAlign w:val="center"/>
          </w:tcPr>
          <w:p w:rsidR="009F030C" w:rsidRPr="00464593" w:rsidRDefault="009F030C" w:rsidP="00BB483B">
            <w:pPr>
              <w:spacing w:line="240" w:lineRule="exact"/>
              <w:rPr>
                <w:rFonts w:ascii="宋体"/>
              </w:rPr>
            </w:pPr>
            <w:r w:rsidRPr="00464593">
              <w:rPr>
                <w:rFonts w:ascii="宋体" w:hAnsi="宋体" w:hint="eastAsia"/>
              </w:rPr>
              <w:t>每缺编</w:t>
            </w:r>
            <w:r w:rsidRPr="00464593">
              <w:rPr>
                <w:rFonts w:ascii="宋体" w:hAnsi="宋体"/>
              </w:rPr>
              <w:t>1</w:t>
            </w:r>
            <w:r w:rsidRPr="00464593">
              <w:rPr>
                <w:rFonts w:ascii="宋体" w:hAnsi="宋体" w:hint="eastAsia"/>
              </w:rPr>
              <w:t>人扣</w:t>
            </w:r>
            <w:r w:rsidRPr="00464593">
              <w:rPr>
                <w:rFonts w:ascii="宋体" w:hAnsi="宋体"/>
              </w:rPr>
              <w:t>1</w:t>
            </w:r>
            <w:r w:rsidRPr="00464593">
              <w:rPr>
                <w:rFonts w:ascii="宋体" w:hAnsi="宋体" w:hint="eastAsia"/>
              </w:rPr>
              <w:t>分</w:t>
            </w:r>
            <w:r>
              <w:rPr>
                <w:rFonts w:ascii="宋体" w:hAnsi="宋体" w:hint="eastAsia"/>
              </w:rPr>
              <w:t>。</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Align w:val="center"/>
          </w:tcPr>
          <w:p w:rsidR="009F030C" w:rsidRPr="00464593" w:rsidRDefault="009F030C" w:rsidP="00BB483B">
            <w:pPr>
              <w:spacing w:line="240" w:lineRule="exact"/>
              <w:rPr>
                <w:rFonts w:ascii="宋体"/>
              </w:rPr>
            </w:pPr>
            <w:r>
              <w:rPr>
                <w:rFonts w:ascii="宋体" w:hAnsi="宋体"/>
              </w:rPr>
              <w:t>2.2</w:t>
            </w:r>
            <w:r w:rsidRPr="00464593">
              <w:rPr>
                <w:rFonts w:ascii="宋体" w:hAnsi="宋体" w:hint="eastAsia"/>
              </w:rPr>
              <w:t>高层次人才引进工作</w:t>
            </w:r>
            <w:r>
              <w:rPr>
                <w:rFonts w:ascii="宋体" w:hAnsi="宋体" w:hint="eastAsia"/>
              </w:rPr>
              <w:t>（</w:t>
            </w:r>
            <w:r>
              <w:rPr>
                <w:rFonts w:ascii="宋体" w:hAnsi="宋体"/>
              </w:rPr>
              <w:t>6</w:t>
            </w:r>
            <w:r>
              <w:rPr>
                <w:rFonts w:ascii="宋体" w:hAnsi="宋体" w:hint="eastAsia"/>
              </w:rPr>
              <w:t>分）</w:t>
            </w:r>
          </w:p>
        </w:tc>
        <w:tc>
          <w:tcPr>
            <w:tcW w:w="4681" w:type="dxa"/>
            <w:gridSpan w:val="2"/>
            <w:vAlign w:val="center"/>
          </w:tcPr>
          <w:p w:rsidR="009F030C" w:rsidRPr="00464593" w:rsidRDefault="009F030C" w:rsidP="00BB483B">
            <w:pPr>
              <w:spacing w:line="240" w:lineRule="exact"/>
              <w:rPr>
                <w:rFonts w:ascii="宋体"/>
              </w:rPr>
            </w:pPr>
            <w:r w:rsidRPr="00464593">
              <w:rPr>
                <w:rFonts w:ascii="宋体" w:hAnsi="宋体" w:hint="eastAsia"/>
              </w:rPr>
              <w:t>积极做好高层次人才引进工作</w:t>
            </w:r>
          </w:p>
        </w:tc>
        <w:tc>
          <w:tcPr>
            <w:tcW w:w="1826" w:type="dxa"/>
            <w:vAlign w:val="center"/>
          </w:tcPr>
          <w:p w:rsidR="009F030C" w:rsidRPr="00464593" w:rsidRDefault="009F030C" w:rsidP="00BB483B">
            <w:pPr>
              <w:spacing w:line="240" w:lineRule="exact"/>
              <w:rPr>
                <w:rFonts w:ascii="宋体"/>
              </w:rPr>
            </w:pPr>
            <w:r>
              <w:rPr>
                <w:rFonts w:ascii="宋体" w:hAnsi="宋体" w:hint="eastAsia"/>
              </w:rPr>
              <w:t>每</w:t>
            </w:r>
            <w:r w:rsidRPr="00464593">
              <w:rPr>
                <w:rFonts w:ascii="宋体" w:hAnsi="宋体" w:hint="eastAsia"/>
              </w:rPr>
              <w:t>引进</w:t>
            </w:r>
            <w:r w:rsidRPr="00464593">
              <w:rPr>
                <w:rFonts w:ascii="宋体" w:hAnsi="宋体"/>
              </w:rPr>
              <w:t>1</w:t>
            </w:r>
            <w:r w:rsidRPr="00464593">
              <w:rPr>
                <w:rFonts w:ascii="宋体" w:hAnsi="宋体" w:hint="eastAsia"/>
              </w:rPr>
              <w:t>人</w:t>
            </w:r>
            <w:r>
              <w:rPr>
                <w:rFonts w:ascii="宋体" w:hAnsi="宋体" w:hint="eastAsia"/>
              </w:rPr>
              <w:t>得</w:t>
            </w:r>
            <w:r w:rsidRPr="00464593">
              <w:rPr>
                <w:rFonts w:ascii="宋体" w:hAnsi="宋体"/>
              </w:rPr>
              <w:t>2</w:t>
            </w:r>
            <w:r w:rsidRPr="00464593">
              <w:rPr>
                <w:rFonts w:ascii="宋体" w:hAnsi="宋体" w:hint="eastAsia"/>
              </w:rPr>
              <w:t>分</w:t>
            </w:r>
            <w:r>
              <w:rPr>
                <w:rFonts w:ascii="宋体" w:hAnsi="宋体" w:hint="eastAsia"/>
              </w:rPr>
              <w:t>。</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Align w:val="center"/>
          </w:tcPr>
          <w:p w:rsidR="009F030C" w:rsidRPr="00464593" w:rsidRDefault="009F030C" w:rsidP="00BB483B">
            <w:pPr>
              <w:spacing w:line="240" w:lineRule="exact"/>
              <w:rPr>
                <w:rFonts w:ascii="宋体"/>
              </w:rPr>
            </w:pPr>
            <w:r>
              <w:rPr>
                <w:rFonts w:ascii="宋体" w:hAnsi="宋体"/>
              </w:rPr>
              <w:t>2.3</w:t>
            </w:r>
            <w:r w:rsidRPr="00464593">
              <w:rPr>
                <w:rFonts w:ascii="宋体" w:hAnsi="宋体" w:hint="eastAsia"/>
              </w:rPr>
              <w:t>教师培养</w:t>
            </w:r>
            <w:r>
              <w:rPr>
                <w:rFonts w:ascii="宋体" w:hAnsi="宋体" w:hint="eastAsia"/>
              </w:rPr>
              <w:t>（</w:t>
            </w:r>
            <w:r>
              <w:rPr>
                <w:rFonts w:ascii="宋体" w:hAnsi="宋体"/>
              </w:rPr>
              <w:t>15</w:t>
            </w:r>
            <w:r>
              <w:rPr>
                <w:rFonts w:ascii="宋体" w:hAnsi="宋体" w:hint="eastAsia"/>
              </w:rPr>
              <w:t>分）</w:t>
            </w:r>
          </w:p>
        </w:tc>
        <w:tc>
          <w:tcPr>
            <w:tcW w:w="4681" w:type="dxa"/>
            <w:gridSpan w:val="2"/>
            <w:vAlign w:val="center"/>
          </w:tcPr>
          <w:p w:rsidR="009F030C" w:rsidRPr="00464593" w:rsidRDefault="009F030C" w:rsidP="00BB483B">
            <w:pPr>
              <w:spacing w:line="240" w:lineRule="exact"/>
              <w:rPr>
                <w:rFonts w:ascii="宋体"/>
              </w:rPr>
            </w:pPr>
            <w:r w:rsidRPr="00464593">
              <w:rPr>
                <w:rFonts w:ascii="宋体" w:hAnsi="宋体" w:hint="eastAsia"/>
              </w:rPr>
              <w:t>做好青年教师导师的选配和青年教师的培养工作；中青年骨干教师的培养</w:t>
            </w:r>
          </w:p>
        </w:tc>
        <w:tc>
          <w:tcPr>
            <w:tcW w:w="1826" w:type="dxa"/>
            <w:vAlign w:val="center"/>
          </w:tcPr>
          <w:p w:rsidR="009F030C" w:rsidRPr="003C7687" w:rsidRDefault="009F030C" w:rsidP="00BB483B">
            <w:pPr>
              <w:spacing w:line="240" w:lineRule="exact"/>
              <w:rPr>
                <w:rFonts w:ascii="宋体"/>
                <w:sz w:val="18"/>
                <w:szCs w:val="18"/>
              </w:rPr>
            </w:pPr>
            <w:r w:rsidRPr="003C7687">
              <w:rPr>
                <w:rFonts w:ascii="宋体" w:hAnsi="宋体" w:hint="eastAsia"/>
                <w:sz w:val="18"/>
                <w:szCs w:val="18"/>
              </w:rPr>
              <w:t>导师指导青年教师申报教科研项目</w:t>
            </w:r>
            <w:r w:rsidRPr="003C7687">
              <w:rPr>
                <w:rFonts w:ascii="宋体" w:hAnsi="宋体"/>
                <w:sz w:val="18"/>
                <w:szCs w:val="18"/>
              </w:rPr>
              <w:t>1</w:t>
            </w:r>
            <w:r w:rsidRPr="003C7687">
              <w:rPr>
                <w:rFonts w:ascii="宋体" w:hAnsi="宋体" w:hint="eastAsia"/>
                <w:sz w:val="18"/>
                <w:szCs w:val="18"/>
              </w:rPr>
              <w:t>次</w:t>
            </w:r>
            <w:r w:rsidRPr="003C7687">
              <w:rPr>
                <w:rFonts w:ascii="宋体" w:hAnsi="宋体"/>
                <w:sz w:val="18"/>
                <w:szCs w:val="18"/>
              </w:rPr>
              <w:t>1</w:t>
            </w:r>
            <w:r w:rsidRPr="003C7687">
              <w:rPr>
                <w:rFonts w:ascii="宋体" w:hAnsi="宋体" w:hint="eastAsia"/>
                <w:sz w:val="18"/>
                <w:szCs w:val="18"/>
              </w:rPr>
              <w:t>分、公开发表教科研论文</w:t>
            </w:r>
            <w:r w:rsidRPr="003C7687">
              <w:rPr>
                <w:rFonts w:ascii="宋体" w:hAnsi="宋体"/>
                <w:sz w:val="18"/>
                <w:szCs w:val="18"/>
              </w:rPr>
              <w:t>1</w:t>
            </w:r>
            <w:r w:rsidRPr="003C7687">
              <w:rPr>
                <w:rFonts w:ascii="宋体" w:hAnsi="宋体" w:hint="eastAsia"/>
                <w:sz w:val="18"/>
                <w:szCs w:val="18"/>
              </w:rPr>
              <w:t>分；骨干教师培养期满每在核心期刊发表</w:t>
            </w:r>
            <w:r w:rsidRPr="003C7687">
              <w:rPr>
                <w:rFonts w:ascii="宋体" w:hAnsi="宋体"/>
                <w:sz w:val="18"/>
                <w:szCs w:val="18"/>
              </w:rPr>
              <w:t>1</w:t>
            </w:r>
            <w:r w:rsidRPr="003C7687">
              <w:rPr>
                <w:rFonts w:ascii="宋体" w:hAnsi="宋体" w:hint="eastAsia"/>
                <w:sz w:val="18"/>
                <w:szCs w:val="18"/>
              </w:rPr>
              <w:t>篇论文</w:t>
            </w:r>
            <w:r>
              <w:rPr>
                <w:rFonts w:ascii="宋体" w:hAnsi="宋体"/>
                <w:sz w:val="18"/>
                <w:szCs w:val="18"/>
              </w:rPr>
              <w:t>2</w:t>
            </w:r>
            <w:r w:rsidRPr="003C7687">
              <w:rPr>
                <w:rFonts w:ascii="宋体" w:hAnsi="宋体" w:hint="eastAsia"/>
                <w:sz w:val="18"/>
                <w:szCs w:val="18"/>
              </w:rPr>
              <w:t>分、</w:t>
            </w:r>
            <w:r w:rsidRPr="003C7687">
              <w:rPr>
                <w:rFonts w:ascii="宋体" w:hAnsi="宋体"/>
                <w:sz w:val="18"/>
                <w:szCs w:val="18"/>
              </w:rPr>
              <w:t>1</w:t>
            </w:r>
            <w:r w:rsidRPr="003C7687">
              <w:rPr>
                <w:rFonts w:ascii="宋体" w:hAnsi="宋体" w:hint="eastAsia"/>
                <w:sz w:val="18"/>
                <w:szCs w:val="18"/>
              </w:rPr>
              <w:t>篇省级期刊论文</w:t>
            </w:r>
            <w:r w:rsidRPr="003C7687">
              <w:rPr>
                <w:rFonts w:ascii="宋体" w:hAnsi="宋体"/>
                <w:sz w:val="18"/>
                <w:szCs w:val="18"/>
              </w:rPr>
              <w:t>1</w:t>
            </w:r>
            <w:r w:rsidRPr="003C7687">
              <w:rPr>
                <w:rFonts w:ascii="宋体" w:hAnsi="宋体" w:hint="eastAsia"/>
                <w:sz w:val="18"/>
                <w:szCs w:val="18"/>
              </w:rPr>
              <w:t>分，出版教材</w:t>
            </w:r>
            <w:r w:rsidRPr="003C7687">
              <w:rPr>
                <w:rFonts w:ascii="宋体" w:hAnsi="宋体"/>
                <w:sz w:val="18"/>
                <w:szCs w:val="18"/>
              </w:rPr>
              <w:t>1</w:t>
            </w:r>
            <w:r w:rsidRPr="003C7687">
              <w:rPr>
                <w:rFonts w:ascii="宋体" w:hAnsi="宋体" w:hint="eastAsia"/>
                <w:sz w:val="18"/>
                <w:szCs w:val="18"/>
              </w:rPr>
              <w:t>本（或专著</w:t>
            </w:r>
            <w:r w:rsidRPr="003C7687">
              <w:rPr>
                <w:rFonts w:ascii="宋体" w:hAnsi="宋体"/>
                <w:sz w:val="18"/>
                <w:szCs w:val="18"/>
              </w:rPr>
              <w:t>1</w:t>
            </w:r>
            <w:r w:rsidRPr="003C7687">
              <w:rPr>
                <w:rFonts w:ascii="宋体" w:hAnsi="宋体" w:hint="eastAsia"/>
                <w:sz w:val="18"/>
                <w:szCs w:val="18"/>
              </w:rPr>
              <w:t>部）</w:t>
            </w:r>
            <w:r>
              <w:rPr>
                <w:rFonts w:ascii="宋体" w:hAnsi="宋体"/>
                <w:sz w:val="18"/>
                <w:szCs w:val="18"/>
              </w:rPr>
              <w:t>2</w:t>
            </w:r>
            <w:r w:rsidRPr="003C7687">
              <w:rPr>
                <w:rFonts w:ascii="宋体" w:hAnsi="宋体" w:hint="eastAsia"/>
                <w:sz w:val="18"/>
                <w:szCs w:val="18"/>
              </w:rPr>
              <w:t>分</w:t>
            </w:r>
            <w:r>
              <w:rPr>
                <w:rFonts w:ascii="宋体" w:hAnsi="宋体" w:hint="eastAsia"/>
                <w:sz w:val="18"/>
                <w:szCs w:val="18"/>
              </w:rPr>
              <w:t>。</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Align w:val="center"/>
          </w:tcPr>
          <w:p w:rsidR="009F030C" w:rsidRPr="00464593" w:rsidRDefault="009F030C" w:rsidP="00BB483B">
            <w:pPr>
              <w:spacing w:line="240" w:lineRule="exact"/>
              <w:rPr>
                <w:rFonts w:ascii="宋体"/>
              </w:rPr>
            </w:pPr>
            <w:r>
              <w:rPr>
                <w:rFonts w:ascii="宋体" w:hAnsi="宋体"/>
              </w:rPr>
              <w:t>2.4</w:t>
            </w:r>
            <w:r w:rsidRPr="00464593">
              <w:rPr>
                <w:rFonts w:ascii="宋体" w:hAnsi="宋体" w:hint="eastAsia"/>
              </w:rPr>
              <w:t>双师型</w:t>
            </w:r>
            <w:r>
              <w:rPr>
                <w:rFonts w:ascii="宋体" w:hAnsi="宋体" w:hint="eastAsia"/>
              </w:rPr>
              <w:t>、双师素质</w:t>
            </w:r>
            <w:r w:rsidRPr="00464593">
              <w:rPr>
                <w:rFonts w:ascii="宋体" w:hAnsi="宋体" w:hint="eastAsia"/>
              </w:rPr>
              <w:t>教师比例</w:t>
            </w:r>
            <w:r>
              <w:rPr>
                <w:rFonts w:ascii="宋体" w:hAnsi="宋体" w:hint="eastAsia"/>
              </w:rPr>
              <w:t>（</w:t>
            </w:r>
            <w:r>
              <w:rPr>
                <w:rFonts w:ascii="宋体" w:hAnsi="宋体"/>
              </w:rPr>
              <w:t>5</w:t>
            </w:r>
            <w:r>
              <w:rPr>
                <w:rFonts w:ascii="宋体" w:hAnsi="宋体" w:hint="eastAsia"/>
              </w:rPr>
              <w:t>分）</w:t>
            </w:r>
          </w:p>
        </w:tc>
        <w:tc>
          <w:tcPr>
            <w:tcW w:w="4681" w:type="dxa"/>
            <w:gridSpan w:val="2"/>
            <w:vAlign w:val="center"/>
          </w:tcPr>
          <w:p w:rsidR="009F030C" w:rsidRPr="00464593" w:rsidRDefault="009F030C" w:rsidP="00BB483B">
            <w:pPr>
              <w:spacing w:line="240" w:lineRule="exact"/>
              <w:rPr>
                <w:rFonts w:ascii="宋体"/>
              </w:rPr>
            </w:pPr>
            <w:r w:rsidRPr="00464593">
              <w:rPr>
                <w:rFonts w:ascii="宋体" w:hAnsi="宋体" w:hint="eastAsia"/>
              </w:rPr>
              <w:t>鼓励教师积极到企业挂职锻炼，提高实践教学能力，由双师素质向双师型教师转变</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双师素质教师占比在</w:t>
            </w:r>
            <w:r>
              <w:rPr>
                <w:rFonts w:ascii="宋体" w:hAnsi="宋体"/>
                <w:sz w:val="18"/>
                <w:szCs w:val="18"/>
              </w:rPr>
              <w:t>90%</w:t>
            </w:r>
            <w:r>
              <w:rPr>
                <w:rFonts w:ascii="宋体" w:hAnsi="宋体" w:hint="eastAsia"/>
                <w:sz w:val="18"/>
                <w:szCs w:val="18"/>
              </w:rPr>
              <w:t>以上的或者</w:t>
            </w:r>
            <w:r w:rsidRPr="003C7687">
              <w:rPr>
                <w:rFonts w:ascii="宋体" w:hAnsi="宋体" w:hint="eastAsia"/>
                <w:sz w:val="18"/>
                <w:szCs w:val="18"/>
              </w:rPr>
              <w:t>双师型教师所占比例达到</w:t>
            </w:r>
            <w:r w:rsidRPr="003C7687">
              <w:rPr>
                <w:rFonts w:ascii="宋体" w:hAnsi="宋体"/>
                <w:sz w:val="18"/>
                <w:szCs w:val="18"/>
              </w:rPr>
              <w:t>50%</w:t>
            </w:r>
            <w:r w:rsidRPr="003C7687">
              <w:rPr>
                <w:rFonts w:ascii="宋体" w:hAnsi="宋体" w:hint="eastAsia"/>
                <w:sz w:val="18"/>
                <w:szCs w:val="18"/>
              </w:rPr>
              <w:t>以上得</w:t>
            </w:r>
            <w:r>
              <w:rPr>
                <w:rFonts w:ascii="宋体" w:hAnsi="宋体"/>
                <w:sz w:val="18"/>
                <w:szCs w:val="18"/>
              </w:rPr>
              <w:t>5</w:t>
            </w:r>
            <w:r w:rsidRPr="003C7687">
              <w:rPr>
                <w:rFonts w:ascii="宋体" w:hAnsi="宋体" w:hint="eastAsia"/>
                <w:sz w:val="18"/>
                <w:szCs w:val="18"/>
              </w:rPr>
              <w:t>分，</w:t>
            </w:r>
            <w:r>
              <w:rPr>
                <w:rFonts w:ascii="宋体" w:hAnsi="宋体" w:hint="eastAsia"/>
                <w:sz w:val="18"/>
                <w:szCs w:val="18"/>
              </w:rPr>
              <w:t>双师素质教师占比在</w:t>
            </w:r>
            <w:r>
              <w:rPr>
                <w:rFonts w:ascii="宋体" w:hAnsi="宋体"/>
                <w:sz w:val="18"/>
                <w:szCs w:val="18"/>
              </w:rPr>
              <w:t>70-89%</w:t>
            </w:r>
            <w:r>
              <w:rPr>
                <w:rFonts w:ascii="宋体" w:hAnsi="宋体" w:hint="eastAsia"/>
                <w:sz w:val="18"/>
                <w:szCs w:val="18"/>
              </w:rPr>
              <w:t>的或者</w:t>
            </w:r>
            <w:r w:rsidRPr="003C7687">
              <w:rPr>
                <w:rFonts w:ascii="宋体" w:hAnsi="宋体" w:hint="eastAsia"/>
                <w:sz w:val="18"/>
                <w:szCs w:val="18"/>
              </w:rPr>
              <w:t>双师型教师占比在</w:t>
            </w:r>
            <w:r w:rsidRPr="003C7687">
              <w:rPr>
                <w:rFonts w:ascii="宋体" w:hAnsi="宋体"/>
                <w:sz w:val="18"/>
                <w:szCs w:val="18"/>
              </w:rPr>
              <w:t>30-49%</w:t>
            </w:r>
            <w:r w:rsidRPr="003C7687">
              <w:rPr>
                <w:rFonts w:ascii="宋体" w:hAnsi="宋体" w:hint="eastAsia"/>
                <w:sz w:val="18"/>
                <w:szCs w:val="18"/>
              </w:rPr>
              <w:t>得</w:t>
            </w:r>
            <w:r>
              <w:rPr>
                <w:rFonts w:ascii="宋体" w:hAnsi="宋体"/>
                <w:sz w:val="18"/>
                <w:szCs w:val="18"/>
              </w:rPr>
              <w:t>4</w:t>
            </w:r>
            <w:r w:rsidRPr="003C7687">
              <w:rPr>
                <w:rFonts w:ascii="宋体" w:hAnsi="宋体" w:hint="eastAsia"/>
                <w:sz w:val="18"/>
                <w:szCs w:val="18"/>
              </w:rPr>
              <w:t>分，</w:t>
            </w:r>
            <w:r>
              <w:rPr>
                <w:rFonts w:ascii="宋体" w:hAnsi="宋体" w:hint="eastAsia"/>
                <w:sz w:val="18"/>
                <w:szCs w:val="18"/>
              </w:rPr>
              <w:t>双师素质教师占比在</w:t>
            </w:r>
            <w:r>
              <w:rPr>
                <w:rFonts w:ascii="宋体" w:hAnsi="宋体"/>
                <w:sz w:val="18"/>
                <w:szCs w:val="18"/>
              </w:rPr>
              <w:t>50-69%</w:t>
            </w:r>
            <w:r>
              <w:rPr>
                <w:rFonts w:ascii="宋体" w:hAnsi="宋体" w:hint="eastAsia"/>
                <w:sz w:val="18"/>
                <w:szCs w:val="18"/>
              </w:rPr>
              <w:t>的或者</w:t>
            </w:r>
            <w:r w:rsidRPr="003C7687">
              <w:rPr>
                <w:rFonts w:ascii="宋体" w:hAnsi="宋体" w:hint="eastAsia"/>
                <w:sz w:val="18"/>
                <w:szCs w:val="18"/>
              </w:rPr>
              <w:t>双师型教师占比在</w:t>
            </w:r>
            <w:r w:rsidRPr="003C7687">
              <w:rPr>
                <w:rFonts w:ascii="宋体" w:hAnsi="宋体"/>
                <w:sz w:val="18"/>
                <w:szCs w:val="18"/>
              </w:rPr>
              <w:t>20-29%</w:t>
            </w:r>
            <w:r w:rsidRPr="003C7687">
              <w:rPr>
                <w:rFonts w:ascii="宋体" w:hAnsi="宋体" w:hint="eastAsia"/>
                <w:sz w:val="18"/>
                <w:szCs w:val="18"/>
              </w:rPr>
              <w:t>得</w:t>
            </w:r>
            <w:r>
              <w:rPr>
                <w:rFonts w:ascii="宋体" w:hAnsi="宋体"/>
                <w:sz w:val="18"/>
                <w:szCs w:val="18"/>
              </w:rPr>
              <w:t>3</w:t>
            </w:r>
            <w:r w:rsidRPr="003C7687">
              <w:rPr>
                <w:rFonts w:ascii="宋体" w:hAnsi="宋体" w:hint="eastAsia"/>
                <w:sz w:val="18"/>
                <w:szCs w:val="18"/>
              </w:rPr>
              <w:t>分，</w:t>
            </w:r>
            <w:r>
              <w:rPr>
                <w:rFonts w:ascii="宋体" w:hAnsi="宋体" w:hint="eastAsia"/>
                <w:sz w:val="18"/>
                <w:szCs w:val="18"/>
              </w:rPr>
              <w:t>双师素质教师占比在</w:t>
            </w:r>
            <w:r>
              <w:rPr>
                <w:rFonts w:ascii="宋体" w:hAnsi="宋体"/>
                <w:sz w:val="18"/>
                <w:szCs w:val="18"/>
              </w:rPr>
              <w:t>10-49%</w:t>
            </w:r>
            <w:r>
              <w:rPr>
                <w:rFonts w:ascii="宋体" w:hAnsi="宋体" w:hint="eastAsia"/>
                <w:sz w:val="18"/>
                <w:szCs w:val="18"/>
              </w:rPr>
              <w:t>的或</w:t>
            </w:r>
            <w:r w:rsidRPr="003C7687">
              <w:rPr>
                <w:rFonts w:ascii="宋体" w:hAnsi="宋体" w:hint="eastAsia"/>
                <w:sz w:val="18"/>
                <w:szCs w:val="18"/>
              </w:rPr>
              <w:t>双师型教师占比在</w:t>
            </w:r>
            <w:r w:rsidRPr="003C7687">
              <w:rPr>
                <w:rFonts w:ascii="宋体" w:hAnsi="宋体"/>
                <w:sz w:val="18"/>
                <w:szCs w:val="18"/>
              </w:rPr>
              <w:t>10-19%</w:t>
            </w:r>
            <w:r w:rsidRPr="003C7687">
              <w:rPr>
                <w:rFonts w:ascii="宋体" w:hAnsi="宋体" w:hint="eastAsia"/>
                <w:sz w:val="18"/>
                <w:szCs w:val="18"/>
              </w:rPr>
              <w:t>得</w:t>
            </w:r>
            <w:r>
              <w:rPr>
                <w:rFonts w:ascii="宋体" w:hAnsi="宋体"/>
                <w:sz w:val="18"/>
                <w:szCs w:val="18"/>
              </w:rPr>
              <w:t>2</w:t>
            </w:r>
            <w:r w:rsidRPr="003C7687">
              <w:rPr>
                <w:rFonts w:ascii="宋体" w:hAnsi="宋体" w:hint="eastAsia"/>
                <w:sz w:val="18"/>
                <w:szCs w:val="18"/>
              </w:rPr>
              <w:t>分，</w:t>
            </w:r>
            <w:r w:rsidRPr="003C7687">
              <w:rPr>
                <w:rFonts w:ascii="宋体" w:hAnsi="宋体"/>
                <w:sz w:val="18"/>
                <w:szCs w:val="18"/>
              </w:rPr>
              <w:t>9%</w:t>
            </w:r>
            <w:r w:rsidRPr="003C7687">
              <w:rPr>
                <w:rFonts w:ascii="宋体" w:hAnsi="宋体" w:hint="eastAsia"/>
                <w:sz w:val="18"/>
                <w:szCs w:val="18"/>
              </w:rPr>
              <w:t>以下</w:t>
            </w:r>
            <w:r>
              <w:rPr>
                <w:rFonts w:ascii="宋体" w:hAnsi="宋体"/>
                <w:sz w:val="18"/>
                <w:szCs w:val="18"/>
              </w:rPr>
              <w:t>1</w:t>
            </w:r>
            <w:r w:rsidRPr="003C7687">
              <w:rPr>
                <w:rFonts w:ascii="宋体" w:hAnsi="宋体" w:hint="eastAsia"/>
                <w:sz w:val="18"/>
                <w:szCs w:val="18"/>
              </w:rPr>
              <w:t>分，没有不得分</w:t>
            </w:r>
          </w:p>
        </w:tc>
      </w:tr>
      <w:tr w:rsidR="009F030C" w:rsidTr="00BB483B">
        <w:tc>
          <w:tcPr>
            <w:tcW w:w="1439" w:type="dxa"/>
            <w:vMerge w:val="restart"/>
            <w:vAlign w:val="center"/>
          </w:tcPr>
          <w:p w:rsidR="009F030C" w:rsidRDefault="009F030C" w:rsidP="00BB483B">
            <w:pPr>
              <w:spacing w:line="240" w:lineRule="exact"/>
              <w:rPr>
                <w:rFonts w:ascii="宋体"/>
              </w:rPr>
            </w:pPr>
            <w:r>
              <w:rPr>
                <w:rFonts w:ascii="宋体" w:hAnsi="宋体"/>
              </w:rPr>
              <w:t>3.</w:t>
            </w:r>
            <w:r>
              <w:rPr>
                <w:rFonts w:ascii="宋体" w:hAnsi="宋体" w:hint="eastAsia"/>
              </w:rPr>
              <w:t>综合治理（由后勤保卫处牵头负责考核）</w:t>
            </w:r>
          </w:p>
          <w:p w:rsidR="009F030C" w:rsidRPr="00A46640" w:rsidRDefault="009F030C" w:rsidP="00BB483B">
            <w:pPr>
              <w:spacing w:line="240" w:lineRule="exact"/>
              <w:rPr>
                <w:rFonts w:ascii="宋体"/>
              </w:rPr>
            </w:pPr>
            <w:r>
              <w:rPr>
                <w:rFonts w:ascii="宋体" w:hAnsi="宋体" w:hint="eastAsia"/>
              </w:rPr>
              <w:t>（</w:t>
            </w:r>
            <w:r>
              <w:rPr>
                <w:rFonts w:ascii="宋体" w:hAnsi="宋体"/>
              </w:rPr>
              <w:t>40</w:t>
            </w:r>
            <w:r>
              <w:rPr>
                <w:rFonts w:ascii="宋体" w:hAnsi="宋体" w:hint="eastAsia"/>
              </w:rPr>
              <w:t>分）</w:t>
            </w:r>
          </w:p>
        </w:tc>
        <w:tc>
          <w:tcPr>
            <w:tcW w:w="1080" w:type="dxa"/>
            <w:vMerge w:val="restart"/>
            <w:vAlign w:val="center"/>
          </w:tcPr>
          <w:p w:rsidR="009F030C" w:rsidRDefault="009F030C" w:rsidP="00BB483B">
            <w:pPr>
              <w:spacing w:line="240" w:lineRule="exact"/>
              <w:rPr>
                <w:rFonts w:ascii="宋体"/>
              </w:rPr>
            </w:pPr>
            <w:r>
              <w:rPr>
                <w:rFonts w:ascii="宋体" w:hAnsi="宋体"/>
              </w:rPr>
              <w:t>3.1</w:t>
            </w:r>
            <w:r>
              <w:rPr>
                <w:rFonts w:ascii="宋体" w:hAnsi="宋体" w:hint="eastAsia"/>
              </w:rPr>
              <w:t>组织领导</w:t>
            </w:r>
          </w:p>
          <w:p w:rsidR="009F030C" w:rsidRDefault="009F030C" w:rsidP="00BB483B">
            <w:pPr>
              <w:spacing w:line="240" w:lineRule="exact"/>
              <w:rPr>
                <w:rFonts w:ascii="宋体"/>
              </w:rPr>
            </w:pPr>
            <w:r>
              <w:rPr>
                <w:rFonts w:ascii="宋体" w:hAnsi="宋体" w:hint="eastAsia"/>
              </w:rPr>
              <w:t>（</w:t>
            </w:r>
            <w:r>
              <w:rPr>
                <w:rFonts w:ascii="宋体" w:hAnsi="宋体"/>
              </w:rPr>
              <w:t>11</w:t>
            </w:r>
            <w:r>
              <w:rPr>
                <w:rFonts w:ascii="宋体" w:hAnsi="宋体" w:hint="eastAsia"/>
              </w:rPr>
              <w:t>分）</w:t>
            </w:r>
          </w:p>
        </w:tc>
        <w:tc>
          <w:tcPr>
            <w:tcW w:w="4681" w:type="dxa"/>
            <w:gridSpan w:val="2"/>
            <w:vAlign w:val="center"/>
          </w:tcPr>
          <w:p w:rsidR="009F030C" w:rsidRPr="00464593" w:rsidRDefault="009F030C" w:rsidP="00BB483B">
            <w:pPr>
              <w:spacing w:line="240" w:lineRule="exact"/>
              <w:rPr>
                <w:rFonts w:ascii="宋体"/>
              </w:rPr>
            </w:pPr>
            <w:r>
              <w:rPr>
                <w:rFonts w:ascii="宋体" w:hAnsi="宋体"/>
              </w:rPr>
              <w:t>3.1.1</w:t>
            </w:r>
            <w:r>
              <w:rPr>
                <w:rFonts w:ascii="宋体" w:hAnsi="宋体" w:hint="eastAsia"/>
              </w:rPr>
              <w:t>领导重视，纳入工作日程，分管领导每学期全面布置检查工作不少于二次，其他领导结合本职工作配合抓好综合治理。（</w:t>
            </w:r>
            <w:r>
              <w:rPr>
                <w:rFonts w:ascii="宋体" w:hAnsi="宋体"/>
              </w:rPr>
              <w:t>4</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查阅会议记录，缺一次扣除</w:t>
            </w:r>
            <w:r>
              <w:rPr>
                <w:rFonts w:ascii="宋体" w:hAnsi="宋体"/>
                <w:sz w:val="18"/>
                <w:szCs w:val="18"/>
              </w:rPr>
              <w:t>2</w:t>
            </w:r>
            <w:r>
              <w:rPr>
                <w:rFonts w:ascii="宋体" w:hAnsi="宋体" w:hint="eastAsia"/>
                <w:sz w:val="18"/>
                <w:szCs w:val="18"/>
              </w:rPr>
              <w:t>分。</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464593" w:rsidRDefault="009F030C" w:rsidP="00BB483B">
            <w:pPr>
              <w:spacing w:line="240" w:lineRule="exact"/>
              <w:rPr>
                <w:rFonts w:ascii="宋体"/>
              </w:rPr>
            </w:pPr>
            <w:r>
              <w:rPr>
                <w:rFonts w:ascii="宋体" w:hAnsi="宋体"/>
              </w:rPr>
              <w:t>3.1.2</w:t>
            </w:r>
            <w:r>
              <w:rPr>
                <w:rFonts w:ascii="宋体" w:hAnsi="宋体" w:hint="eastAsia"/>
              </w:rPr>
              <w:t>组织机构健全，有专人负责相关工作，能参加学院组织的各项安全活动。（</w:t>
            </w:r>
            <w:r>
              <w:rPr>
                <w:rFonts w:ascii="宋体" w:hAnsi="宋体"/>
              </w:rPr>
              <w:t>3</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缺席活动一次扣除</w:t>
            </w:r>
            <w:r>
              <w:rPr>
                <w:rFonts w:ascii="宋体" w:hAnsi="宋体"/>
                <w:sz w:val="18"/>
                <w:szCs w:val="18"/>
              </w:rPr>
              <w:t>1</w:t>
            </w:r>
            <w:r>
              <w:rPr>
                <w:rFonts w:ascii="宋体" w:hAnsi="宋体" w:hint="eastAsia"/>
                <w:sz w:val="18"/>
                <w:szCs w:val="18"/>
              </w:rPr>
              <w:t>分。</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2406C7" w:rsidRDefault="009F030C" w:rsidP="00BB483B">
            <w:pPr>
              <w:spacing w:line="240" w:lineRule="exact"/>
              <w:rPr>
                <w:rFonts w:ascii="宋体"/>
              </w:rPr>
            </w:pPr>
            <w:r>
              <w:rPr>
                <w:rFonts w:ascii="宋体" w:hAnsi="宋体"/>
              </w:rPr>
              <w:t>3.1.3</w:t>
            </w:r>
            <w:r>
              <w:rPr>
                <w:rFonts w:ascii="宋体" w:hAnsi="宋体" w:hint="eastAsia"/>
              </w:rPr>
              <w:t>能按时参加学院召开的安全保卫工作会议；建立综治工作档案，会议（每学期不少于</w:t>
            </w:r>
            <w:r>
              <w:rPr>
                <w:rFonts w:ascii="宋体" w:hAnsi="宋体"/>
              </w:rPr>
              <w:t>2</w:t>
            </w:r>
            <w:r>
              <w:rPr>
                <w:rFonts w:ascii="宋体" w:hAnsi="宋体" w:hint="eastAsia"/>
              </w:rPr>
              <w:t>次）、检查、整改均有记录。（</w:t>
            </w:r>
            <w:r>
              <w:rPr>
                <w:rFonts w:ascii="宋体" w:hAnsi="宋体"/>
              </w:rPr>
              <w:t>4</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缺席活动一次扣除</w:t>
            </w:r>
            <w:r>
              <w:rPr>
                <w:rFonts w:ascii="宋体" w:hAnsi="宋体"/>
                <w:sz w:val="18"/>
                <w:szCs w:val="18"/>
              </w:rPr>
              <w:t>1</w:t>
            </w:r>
            <w:r>
              <w:rPr>
                <w:rFonts w:ascii="宋体" w:hAnsi="宋体" w:hint="eastAsia"/>
                <w:sz w:val="18"/>
                <w:szCs w:val="18"/>
              </w:rPr>
              <w:t>分。档案不健全，扣除</w:t>
            </w:r>
            <w:r>
              <w:rPr>
                <w:rFonts w:ascii="宋体" w:hAnsi="宋体"/>
                <w:sz w:val="18"/>
                <w:szCs w:val="18"/>
              </w:rPr>
              <w:t>1</w:t>
            </w:r>
            <w:r>
              <w:rPr>
                <w:rFonts w:ascii="宋体" w:hAnsi="宋体" w:hint="eastAsia"/>
                <w:sz w:val="18"/>
                <w:szCs w:val="18"/>
              </w:rPr>
              <w:t>分。</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restart"/>
            <w:vAlign w:val="center"/>
          </w:tcPr>
          <w:p w:rsidR="009F030C" w:rsidRDefault="009F030C" w:rsidP="00BB483B">
            <w:pPr>
              <w:spacing w:line="240" w:lineRule="exact"/>
              <w:rPr>
                <w:rFonts w:ascii="宋体"/>
              </w:rPr>
            </w:pPr>
            <w:r>
              <w:rPr>
                <w:rFonts w:ascii="宋体" w:hAnsi="宋体"/>
              </w:rPr>
              <w:t>3.2</w:t>
            </w:r>
            <w:r>
              <w:rPr>
                <w:rFonts w:ascii="宋体" w:hAnsi="宋体" w:hint="eastAsia"/>
              </w:rPr>
              <w:t>安全防范</w:t>
            </w:r>
          </w:p>
          <w:p w:rsidR="009F030C" w:rsidRDefault="009F030C" w:rsidP="00BB483B">
            <w:pPr>
              <w:spacing w:line="240" w:lineRule="exact"/>
              <w:rPr>
                <w:rFonts w:ascii="宋体"/>
              </w:rPr>
            </w:pPr>
            <w:r>
              <w:rPr>
                <w:rFonts w:ascii="宋体" w:hAnsi="宋体" w:hint="eastAsia"/>
              </w:rPr>
              <w:t>（</w:t>
            </w:r>
            <w:r>
              <w:rPr>
                <w:rFonts w:ascii="宋体" w:hAnsi="宋体"/>
              </w:rPr>
              <w:t>20</w:t>
            </w:r>
            <w:r>
              <w:rPr>
                <w:rFonts w:ascii="宋体" w:hAnsi="宋体" w:hint="eastAsia"/>
              </w:rPr>
              <w:t>分）</w:t>
            </w:r>
          </w:p>
        </w:tc>
        <w:tc>
          <w:tcPr>
            <w:tcW w:w="4681" w:type="dxa"/>
            <w:gridSpan w:val="2"/>
            <w:vAlign w:val="center"/>
          </w:tcPr>
          <w:p w:rsidR="009F030C" w:rsidRPr="00464593" w:rsidRDefault="009F030C" w:rsidP="00BB483B">
            <w:pPr>
              <w:spacing w:line="240" w:lineRule="exact"/>
              <w:rPr>
                <w:rFonts w:ascii="宋体"/>
              </w:rPr>
            </w:pPr>
            <w:r>
              <w:rPr>
                <w:rFonts w:ascii="宋体" w:hAnsi="宋体"/>
              </w:rPr>
              <w:t>3.2.1</w:t>
            </w:r>
            <w:r>
              <w:rPr>
                <w:rFonts w:ascii="宋体" w:hAnsi="宋体" w:hint="eastAsia"/>
              </w:rPr>
              <w:t>认真做好维稳工作，加强信息员队伍建设，及时发现上报各类不安定苗头，并妥善处理。不发生因工作失误而导致影响稳定的不安定事件（事故）。（</w:t>
            </w:r>
            <w:r>
              <w:rPr>
                <w:rFonts w:ascii="宋体" w:hAnsi="宋体"/>
              </w:rPr>
              <w:t>4</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rPr>
              <w:t>出现问题未及时做工作或处理不当，使矛盾激化。每起扣</w:t>
            </w:r>
            <w:r>
              <w:rPr>
                <w:rFonts w:ascii="宋体" w:hAnsi="宋体"/>
              </w:rPr>
              <w:t>2</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7210F2" w:rsidRDefault="009F030C" w:rsidP="00BB483B">
            <w:pPr>
              <w:spacing w:line="240" w:lineRule="exact"/>
              <w:rPr>
                <w:rFonts w:ascii="宋体"/>
              </w:rPr>
            </w:pPr>
            <w:r>
              <w:rPr>
                <w:rFonts w:ascii="宋体" w:hAnsi="宋体"/>
              </w:rPr>
              <w:t>3.2.2</w:t>
            </w:r>
            <w:r>
              <w:rPr>
                <w:rFonts w:ascii="宋体" w:hAnsi="宋体" w:hint="eastAsia"/>
              </w:rPr>
              <w:t>全年不发生责任事故和事件，无师生员工违法犯罪，杜绝发生带政治色彩的反动内容。（</w:t>
            </w:r>
            <w:r>
              <w:rPr>
                <w:rFonts w:ascii="宋体" w:hAnsi="宋体"/>
              </w:rPr>
              <w:t>3</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有违法犯罪活动的，扣除</w:t>
            </w:r>
            <w:r>
              <w:rPr>
                <w:rFonts w:ascii="宋体" w:hAnsi="宋体"/>
                <w:sz w:val="18"/>
                <w:szCs w:val="18"/>
              </w:rPr>
              <w:t>1</w:t>
            </w:r>
            <w:r>
              <w:rPr>
                <w:rFonts w:ascii="宋体" w:hAnsi="宋体" w:hint="eastAsia"/>
                <w:sz w:val="18"/>
                <w:szCs w:val="18"/>
              </w:rPr>
              <w:t>分。</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7210F2" w:rsidRDefault="009F030C" w:rsidP="00BB483B">
            <w:pPr>
              <w:spacing w:line="240" w:lineRule="exact"/>
              <w:rPr>
                <w:rFonts w:ascii="宋体"/>
              </w:rPr>
            </w:pPr>
            <w:r>
              <w:rPr>
                <w:rFonts w:ascii="宋体" w:hAnsi="宋体"/>
              </w:rPr>
              <w:t>3.2.3</w:t>
            </w:r>
            <w:r w:rsidRPr="00B14D36">
              <w:rPr>
                <w:rFonts w:ascii="宋体" w:hAnsi="宋体" w:hint="eastAsia"/>
              </w:rPr>
              <w:t>有安全管理制度，</w:t>
            </w:r>
            <w:r>
              <w:rPr>
                <w:rFonts w:ascii="宋体" w:hAnsi="宋体" w:hint="eastAsia"/>
              </w:rPr>
              <w:t>重点要害部位安全防范符合要求，防火防盗防突发性事故，确保公共财物不遭受火灾或被盗。（</w:t>
            </w:r>
            <w:r>
              <w:rPr>
                <w:rFonts w:ascii="宋体" w:hAnsi="宋体"/>
              </w:rPr>
              <w:t>4</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缺乏制度的，扣除</w:t>
            </w:r>
            <w:r>
              <w:rPr>
                <w:rFonts w:ascii="宋体" w:hAnsi="宋体"/>
                <w:sz w:val="18"/>
                <w:szCs w:val="18"/>
              </w:rPr>
              <w:t>1</w:t>
            </w:r>
            <w:r>
              <w:rPr>
                <w:rFonts w:ascii="宋体" w:hAnsi="宋体" w:hint="eastAsia"/>
                <w:sz w:val="18"/>
                <w:szCs w:val="18"/>
              </w:rPr>
              <w:t>分。发生公共财物遭到火灾或者盗窃，损失价值在</w:t>
            </w:r>
            <w:r>
              <w:rPr>
                <w:rFonts w:ascii="宋体" w:hAnsi="宋体"/>
                <w:sz w:val="18"/>
                <w:szCs w:val="18"/>
              </w:rPr>
              <w:t>2000</w:t>
            </w:r>
            <w:r>
              <w:rPr>
                <w:rFonts w:ascii="宋体" w:hAnsi="宋体" w:hint="eastAsia"/>
                <w:sz w:val="18"/>
                <w:szCs w:val="18"/>
              </w:rPr>
              <w:t>元以下的，扣除</w:t>
            </w:r>
            <w:r>
              <w:rPr>
                <w:rFonts w:ascii="宋体" w:hAnsi="宋体"/>
                <w:sz w:val="18"/>
                <w:szCs w:val="18"/>
              </w:rPr>
              <w:t>2</w:t>
            </w:r>
            <w:r>
              <w:rPr>
                <w:rFonts w:ascii="宋体" w:hAnsi="宋体" w:hint="eastAsia"/>
                <w:sz w:val="18"/>
                <w:szCs w:val="18"/>
              </w:rPr>
              <w:t>分。损失价值在</w:t>
            </w:r>
            <w:r>
              <w:rPr>
                <w:rFonts w:ascii="宋体" w:hAnsi="宋体"/>
                <w:sz w:val="18"/>
                <w:szCs w:val="18"/>
              </w:rPr>
              <w:t>2000</w:t>
            </w:r>
            <w:r>
              <w:rPr>
                <w:rFonts w:ascii="宋体" w:hAnsi="宋体" w:hint="eastAsia"/>
                <w:sz w:val="18"/>
                <w:szCs w:val="18"/>
              </w:rPr>
              <w:t>元以上的扣除</w:t>
            </w:r>
            <w:r>
              <w:rPr>
                <w:rFonts w:ascii="宋体" w:hAnsi="宋体"/>
                <w:sz w:val="18"/>
                <w:szCs w:val="18"/>
              </w:rPr>
              <w:t>4</w:t>
            </w:r>
            <w:r>
              <w:rPr>
                <w:rFonts w:ascii="宋体" w:hAnsi="宋体" w:hint="eastAsia"/>
                <w:sz w:val="18"/>
                <w:szCs w:val="18"/>
              </w:rPr>
              <w:t>分，并依照相关规定追求责任。</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E16105" w:rsidRDefault="009F030C" w:rsidP="00BB483B">
            <w:pPr>
              <w:spacing w:line="240" w:lineRule="exact"/>
              <w:rPr>
                <w:rFonts w:ascii="宋体"/>
              </w:rPr>
            </w:pPr>
            <w:r w:rsidRPr="00E16105">
              <w:rPr>
                <w:rFonts w:ascii="宋体" w:hAnsi="宋体"/>
              </w:rPr>
              <w:t>3.2.4</w:t>
            </w:r>
            <w:r w:rsidRPr="00E16105">
              <w:rPr>
                <w:rFonts w:ascii="宋体" w:hAnsi="宋体" w:hint="eastAsia"/>
              </w:rPr>
              <w:t>领用或使用学院公物（教师、宿舍、相关楼宇、资产等），有管理制度和措施。（</w:t>
            </w:r>
            <w:r w:rsidRPr="00E16105">
              <w:rPr>
                <w:rFonts w:ascii="宋体" w:hAnsi="宋体"/>
              </w:rPr>
              <w:t>3</w:t>
            </w:r>
            <w:r w:rsidRPr="00E16105">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每发生一起恶意破坏公物事件，损失价值在</w:t>
            </w:r>
            <w:r>
              <w:rPr>
                <w:rFonts w:ascii="宋体" w:hAnsi="宋体"/>
                <w:sz w:val="18"/>
                <w:szCs w:val="18"/>
              </w:rPr>
              <w:t>200</w:t>
            </w:r>
            <w:r>
              <w:rPr>
                <w:rFonts w:ascii="宋体" w:hAnsi="宋体" w:hint="eastAsia"/>
                <w:sz w:val="18"/>
                <w:szCs w:val="18"/>
              </w:rPr>
              <w:t>元以下的扣除</w:t>
            </w:r>
            <w:r>
              <w:rPr>
                <w:rFonts w:ascii="宋体" w:hAnsi="宋体"/>
                <w:sz w:val="18"/>
                <w:szCs w:val="18"/>
              </w:rPr>
              <w:t>1</w:t>
            </w:r>
            <w:r>
              <w:rPr>
                <w:rFonts w:ascii="宋体" w:hAnsi="宋体" w:hint="eastAsia"/>
                <w:sz w:val="18"/>
                <w:szCs w:val="18"/>
              </w:rPr>
              <w:t>分，</w:t>
            </w:r>
            <w:r>
              <w:rPr>
                <w:rFonts w:ascii="宋体" w:hAnsi="宋体"/>
                <w:sz w:val="18"/>
                <w:szCs w:val="18"/>
              </w:rPr>
              <w:t>200-500</w:t>
            </w:r>
            <w:r>
              <w:rPr>
                <w:rFonts w:ascii="宋体" w:hAnsi="宋体" w:hint="eastAsia"/>
                <w:sz w:val="18"/>
                <w:szCs w:val="18"/>
              </w:rPr>
              <w:t>元的扣除</w:t>
            </w:r>
            <w:r>
              <w:rPr>
                <w:rFonts w:ascii="宋体" w:hAnsi="宋体"/>
                <w:sz w:val="18"/>
                <w:szCs w:val="18"/>
              </w:rPr>
              <w:t>2</w:t>
            </w:r>
            <w:r>
              <w:rPr>
                <w:rFonts w:ascii="宋体" w:hAnsi="宋体" w:hint="eastAsia"/>
                <w:sz w:val="18"/>
                <w:szCs w:val="18"/>
              </w:rPr>
              <w:t>分，</w:t>
            </w:r>
            <w:r>
              <w:rPr>
                <w:rFonts w:ascii="宋体" w:hAnsi="宋体"/>
                <w:sz w:val="18"/>
                <w:szCs w:val="18"/>
              </w:rPr>
              <w:t>500</w:t>
            </w:r>
            <w:r>
              <w:rPr>
                <w:rFonts w:ascii="宋体" w:hAnsi="宋体" w:hint="eastAsia"/>
                <w:sz w:val="18"/>
                <w:szCs w:val="18"/>
              </w:rPr>
              <w:t>以上的扣除</w:t>
            </w:r>
            <w:r>
              <w:rPr>
                <w:rFonts w:ascii="宋体" w:hAnsi="宋体"/>
                <w:sz w:val="18"/>
                <w:szCs w:val="18"/>
              </w:rPr>
              <w:t>3</w:t>
            </w:r>
            <w:r>
              <w:rPr>
                <w:rFonts w:ascii="宋体" w:hAnsi="宋体" w:hint="eastAsia"/>
                <w:sz w:val="18"/>
                <w:szCs w:val="18"/>
              </w:rPr>
              <w:t>分，并并依照相关规定追求责任。</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7210F2" w:rsidRDefault="009F030C" w:rsidP="00BB483B">
            <w:pPr>
              <w:spacing w:line="240" w:lineRule="exact"/>
              <w:rPr>
                <w:rFonts w:ascii="宋体"/>
              </w:rPr>
            </w:pPr>
            <w:r>
              <w:rPr>
                <w:rFonts w:ascii="宋体" w:hAnsi="宋体"/>
              </w:rPr>
              <w:t>3.2.5</w:t>
            </w:r>
            <w:r>
              <w:rPr>
                <w:rFonts w:ascii="宋体" w:hAnsi="宋体" w:hint="eastAsia"/>
              </w:rPr>
              <w:t>能认真贯彻落实消防安全工作，落实各项防火制度；有消防安全管理责任人；消防器材保管良好，无损坏，会使用。（</w:t>
            </w:r>
            <w:r>
              <w:rPr>
                <w:rFonts w:ascii="宋体" w:hAnsi="宋体"/>
              </w:rPr>
              <w:t>3</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没有消防安全责任人的，扣除</w:t>
            </w:r>
            <w:r>
              <w:rPr>
                <w:rFonts w:ascii="宋体" w:hAnsi="宋体"/>
                <w:sz w:val="18"/>
                <w:szCs w:val="18"/>
              </w:rPr>
              <w:t>1</w:t>
            </w:r>
            <w:r>
              <w:rPr>
                <w:rFonts w:ascii="宋体" w:hAnsi="宋体" w:hint="eastAsia"/>
                <w:sz w:val="18"/>
                <w:szCs w:val="18"/>
              </w:rPr>
              <w:t>分。发生消防器材故意损毁的，扣除</w:t>
            </w:r>
            <w:r>
              <w:rPr>
                <w:rFonts w:ascii="宋体" w:hAnsi="宋体"/>
                <w:sz w:val="18"/>
                <w:szCs w:val="18"/>
              </w:rPr>
              <w:t>1</w:t>
            </w:r>
            <w:r>
              <w:rPr>
                <w:rFonts w:ascii="宋体" w:hAnsi="宋体" w:hint="eastAsia"/>
                <w:sz w:val="18"/>
                <w:szCs w:val="18"/>
              </w:rPr>
              <w:t>分。</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7210F2" w:rsidRDefault="009F030C" w:rsidP="00BB483B">
            <w:pPr>
              <w:spacing w:line="240" w:lineRule="exact"/>
              <w:rPr>
                <w:rFonts w:ascii="宋体"/>
              </w:rPr>
            </w:pPr>
            <w:r>
              <w:rPr>
                <w:rFonts w:ascii="宋体" w:hAnsi="宋体"/>
              </w:rPr>
              <w:t>3.2.6</w:t>
            </w:r>
            <w:r>
              <w:rPr>
                <w:rFonts w:ascii="宋体" w:hAnsi="宋体" w:hint="eastAsia"/>
              </w:rPr>
              <w:t>主动、定期做好安全检查，发现安全隐患、漏洞能及时整改，不能整改的要及时上报。（</w:t>
            </w:r>
            <w:r>
              <w:rPr>
                <w:rFonts w:ascii="宋体" w:hAnsi="宋体"/>
              </w:rPr>
              <w:t>3</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查阅检查记录，没有记录的扣除</w:t>
            </w:r>
            <w:r>
              <w:rPr>
                <w:rFonts w:ascii="宋体" w:hAnsi="宋体"/>
                <w:sz w:val="18"/>
                <w:szCs w:val="18"/>
              </w:rPr>
              <w:t>1</w:t>
            </w:r>
            <w:r>
              <w:rPr>
                <w:rFonts w:ascii="宋体" w:hAnsi="宋体" w:hint="eastAsia"/>
                <w:sz w:val="18"/>
                <w:szCs w:val="18"/>
              </w:rPr>
              <w:t>分。有安全隐患不及时上报，造成安全事故的，本项不得分。</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restart"/>
            <w:vAlign w:val="center"/>
          </w:tcPr>
          <w:p w:rsidR="009F030C" w:rsidRDefault="009F030C" w:rsidP="00BB483B">
            <w:pPr>
              <w:spacing w:line="240" w:lineRule="exact"/>
              <w:rPr>
                <w:rFonts w:ascii="宋体"/>
              </w:rPr>
            </w:pPr>
            <w:r>
              <w:rPr>
                <w:rFonts w:ascii="宋体" w:hAnsi="宋体"/>
              </w:rPr>
              <w:t>3.3</w:t>
            </w:r>
            <w:r>
              <w:rPr>
                <w:rFonts w:ascii="宋体" w:hAnsi="宋体" w:hint="eastAsia"/>
              </w:rPr>
              <w:t>安全教育</w:t>
            </w:r>
          </w:p>
          <w:p w:rsidR="009F030C" w:rsidRDefault="009F030C" w:rsidP="00BB483B">
            <w:pPr>
              <w:spacing w:line="240" w:lineRule="exact"/>
              <w:rPr>
                <w:rFonts w:ascii="宋体"/>
              </w:rPr>
            </w:pPr>
            <w:r>
              <w:rPr>
                <w:rFonts w:ascii="宋体" w:hAnsi="宋体" w:hint="eastAsia"/>
              </w:rPr>
              <w:t>（</w:t>
            </w:r>
            <w:r>
              <w:rPr>
                <w:rFonts w:ascii="宋体" w:hAnsi="宋体"/>
              </w:rPr>
              <w:t>9</w:t>
            </w:r>
            <w:r>
              <w:rPr>
                <w:rFonts w:ascii="宋体" w:hAnsi="宋体" w:hint="eastAsia"/>
              </w:rPr>
              <w:t>分）</w:t>
            </w:r>
          </w:p>
        </w:tc>
        <w:tc>
          <w:tcPr>
            <w:tcW w:w="4681" w:type="dxa"/>
            <w:gridSpan w:val="2"/>
            <w:vAlign w:val="center"/>
          </w:tcPr>
          <w:p w:rsidR="009F030C" w:rsidRPr="007210F2" w:rsidRDefault="009F030C" w:rsidP="00BB483B">
            <w:pPr>
              <w:spacing w:line="240" w:lineRule="exact"/>
              <w:rPr>
                <w:rFonts w:ascii="宋体"/>
              </w:rPr>
            </w:pPr>
            <w:r>
              <w:rPr>
                <w:rFonts w:ascii="宋体" w:hAnsi="宋体"/>
              </w:rPr>
              <w:t>3.3.1</w:t>
            </w:r>
            <w:r>
              <w:rPr>
                <w:rFonts w:ascii="宋体" w:hAnsi="宋体" w:hint="eastAsia"/>
              </w:rPr>
              <w:t>开展拒绝邪教、拒绝传销、远离毒品的系列安全宣传教育活动。（</w:t>
            </w:r>
            <w:r>
              <w:rPr>
                <w:rFonts w:ascii="宋体" w:hAnsi="宋体"/>
              </w:rPr>
              <w:t>3</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每学期至少开展一次教育活动。查看教育活动记录台账，缺一次，扣除</w:t>
            </w:r>
            <w:r>
              <w:rPr>
                <w:rFonts w:ascii="宋体" w:hAnsi="宋体"/>
                <w:sz w:val="18"/>
                <w:szCs w:val="18"/>
              </w:rPr>
              <w:t>1.5</w:t>
            </w:r>
            <w:r>
              <w:rPr>
                <w:rFonts w:ascii="宋体" w:hAnsi="宋体" w:hint="eastAsia"/>
                <w:sz w:val="18"/>
                <w:szCs w:val="18"/>
              </w:rPr>
              <w:t>分。</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7859C4" w:rsidRDefault="009F030C" w:rsidP="00BB483B">
            <w:pPr>
              <w:spacing w:line="240" w:lineRule="exact"/>
              <w:rPr>
                <w:rFonts w:ascii="宋体"/>
              </w:rPr>
            </w:pPr>
            <w:r>
              <w:rPr>
                <w:rFonts w:ascii="宋体" w:hAnsi="宋体"/>
              </w:rPr>
              <w:t>3.3.2</w:t>
            </w:r>
            <w:r>
              <w:rPr>
                <w:rFonts w:ascii="宋体" w:hAnsi="宋体" w:hint="eastAsia"/>
              </w:rPr>
              <w:t>开展法制法规教育、安全教育、消防安全教育，每年不少于两次；加强对入学新生的校纪校规和安全教育。（</w:t>
            </w:r>
            <w:r>
              <w:rPr>
                <w:rFonts w:ascii="宋体" w:hAnsi="宋体"/>
              </w:rPr>
              <w:t>3</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sz w:val="18"/>
                <w:szCs w:val="18"/>
              </w:rPr>
              <w:t>每学期至少开展一次教育活动。查看教育活动记录台账，缺一次，扣除</w:t>
            </w:r>
            <w:r>
              <w:rPr>
                <w:rFonts w:ascii="宋体" w:hAnsi="宋体"/>
                <w:sz w:val="18"/>
                <w:szCs w:val="18"/>
              </w:rPr>
              <w:t>1.5</w:t>
            </w:r>
            <w:r>
              <w:rPr>
                <w:rFonts w:ascii="宋体" w:hAnsi="宋体" w:hint="eastAsia"/>
                <w:sz w:val="18"/>
                <w:szCs w:val="18"/>
              </w:rPr>
              <w:t>分。</w:t>
            </w:r>
          </w:p>
        </w:tc>
      </w:tr>
      <w:tr w:rsidR="009F030C" w:rsidTr="00BB483B">
        <w:tc>
          <w:tcPr>
            <w:tcW w:w="1439" w:type="dxa"/>
            <w:vMerge/>
            <w:vAlign w:val="center"/>
          </w:tcPr>
          <w:p w:rsidR="009F030C" w:rsidRDefault="009F030C" w:rsidP="00BB483B">
            <w:pPr>
              <w:spacing w:line="240" w:lineRule="exact"/>
              <w:rPr>
                <w:rFonts w:ascii="宋体" w:cs="宋体"/>
                <w:sz w:val="24"/>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7859C4" w:rsidRDefault="009F030C" w:rsidP="00BB483B">
            <w:pPr>
              <w:spacing w:line="240" w:lineRule="exact"/>
              <w:rPr>
                <w:rFonts w:ascii="宋体"/>
              </w:rPr>
            </w:pPr>
            <w:r>
              <w:rPr>
                <w:rFonts w:ascii="宋体" w:hAnsi="宋体"/>
              </w:rPr>
              <w:t>3.3.3</w:t>
            </w:r>
            <w:r>
              <w:rPr>
                <w:rFonts w:ascii="宋体" w:hAnsi="宋体" w:hint="eastAsia"/>
              </w:rPr>
              <w:t>做好师生纠纷的调解工作，不发生突发性人身伤害事件。（</w:t>
            </w:r>
            <w:r>
              <w:rPr>
                <w:rFonts w:ascii="宋体" w:hAnsi="宋体"/>
              </w:rPr>
              <w:t>3</w:t>
            </w:r>
            <w:r>
              <w:rPr>
                <w:rFonts w:ascii="宋体" w:hAnsi="宋体" w:hint="eastAsia"/>
              </w:rPr>
              <w:t>分）</w:t>
            </w:r>
          </w:p>
        </w:tc>
        <w:tc>
          <w:tcPr>
            <w:tcW w:w="1826" w:type="dxa"/>
            <w:vAlign w:val="center"/>
          </w:tcPr>
          <w:p w:rsidR="009F030C" w:rsidRPr="003C7687" w:rsidRDefault="009F030C" w:rsidP="00BB483B">
            <w:pPr>
              <w:spacing w:line="240" w:lineRule="exact"/>
              <w:rPr>
                <w:rFonts w:ascii="宋体"/>
                <w:sz w:val="18"/>
                <w:szCs w:val="18"/>
              </w:rPr>
            </w:pPr>
            <w:r>
              <w:rPr>
                <w:rFonts w:ascii="宋体" w:hAnsi="宋体" w:hint="eastAsia"/>
              </w:rPr>
              <w:t>发生突发性事件处理不及时或处理不当而产生影响或后果的扣</w:t>
            </w:r>
            <w:r>
              <w:rPr>
                <w:rFonts w:ascii="宋体" w:hAnsi="宋体"/>
              </w:rPr>
              <w:t>2</w:t>
            </w:r>
            <w:r>
              <w:rPr>
                <w:rFonts w:ascii="宋体" w:hAnsi="宋体" w:hint="eastAsia"/>
              </w:rPr>
              <w:t>分。</w:t>
            </w:r>
          </w:p>
        </w:tc>
      </w:tr>
      <w:tr w:rsidR="009F030C" w:rsidTr="00BB483B">
        <w:tc>
          <w:tcPr>
            <w:tcW w:w="1439" w:type="dxa"/>
            <w:vMerge w:val="restart"/>
            <w:vAlign w:val="center"/>
          </w:tcPr>
          <w:p w:rsidR="009F030C" w:rsidRPr="009A0DF0" w:rsidRDefault="009F030C" w:rsidP="00BB483B">
            <w:pPr>
              <w:spacing w:line="240" w:lineRule="exact"/>
              <w:rPr>
                <w:rFonts w:ascii="宋体"/>
              </w:rPr>
            </w:pPr>
            <w:r w:rsidRPr="009A0DF0">
              <w:rPr>
                <w:rFonts w:ascii="宋体" w:hAnsi="宋体"/>
              </w:rPr>
              <w:t>4.</w:t>
            </w:r>
            <w:r w:rsidRPr="009A0DF0">
              <w:rPr>
                <w:rFonts w:ascii="宋体" w:hAnsi="宋体" w:hint="eastAsia"/>
              </w:rPr>
              <w:t>宣传工作</w:t>
            </w:r>
          </w:p>
          <w:p w:rsidR="009F030C" w:rsidRPr="009A0DF0" w:rsidRDefault="009F030C" w:rsidP="00BB483B">
            <w:pPr>
              <w:spacing w:line="240" w:lineRule="exact"/>
              <w:rPr>
                <w:rFonts w:ascii="宋体"/>
              </w:rPr>
            </w:pPr>
            <w:r w:rsidRPr="009A0DF0">
              <w:rPr>
                <w:rFonts w:ascii="宋体" w:hAnsi="宋体" w:hint="eastAsia"/>
              </w:rPr>
              <w:t>（学院办公室牵头负责考核）</w:t>
            </w:r>
          </w:p>
          <w:p w:rsidR="009F030C" w:rsidRPr="009A0DF0" w:rsidRDefault="009F030C" w:rsidP="00BB483B">
            <w:pPr>
              <w:spacing w:line="240" w:lineRule="exact"/>
              <w:rPr>
                <w:rFonts w:ascii="宋体"/>
              </w:rPr>
            </w:pPr>
            <w:r w:rsidRPr="009A0DF0">
              <w:rPr>
                <w:rFonts w:ascii="宋体" w:hAnsi="宋体" w:hint="eastAsia"/>
              </w:rPr>
              <w:t>（</w:t>
            </w:r>
            <w:r w:rsidRPr="009A0DF0">
              <w:rPr>
                <w:rFonts w:ascii="宋体" w:hAnsi="宋体"/>
              </w:rPr>
              <w:t>30</w:t>
            </w:r>
            <w:r w:rsidRPr="009A0DF0">
              <w:rPr>
                <w:rFonts w:ascii="宋体" w:hAnsi="宋体" w:hint="eastAsia"/>
              </w:rPr>
              <w:t>分）</w:t>
            </w:r>
          </w:p>
        </w:tc>
        <w:tc>
          <w:tcPr>
            <w:tcW w:w="1080" w:type="dxa"/>
            <w:vMerge w:val="restart"/>
            <w:vAlign w:val="center"/>
          </w:tcPr>
          <w:p w:rsidR="009F030C" w:rsidRPr="009A0DF0" w:rsidRDefault="009F030C" w:rsidP="00BB483B">
            <w:pPr>
              <w:widowControl/>
              <w:spacing w:before="100" w:beforeAutospacing="1" w:after="100" w:afterAutospacing="1" w:line="240" w:lineRule="exact"/>
              <w:jc w:val="center"/>
              <w:rPr>
                <w:rFonts w:ascii="宋体"/>
              </w:rPr>
            </w:pPr>
            <w:r w:rsidRPr="009A0DF0">
              <w:rPr>
                <w:rFonts w:ascii="宋体" w:hAnsi="宋体"/>
              </w:rPr>
              <w:t>4.1</w:t>
            </w:r>
            <w:r w:rsidRPr="009A0DF0">
              <w:rPr>
                <w:rFonts w:ascii="宋体" w:hAnsi="宋体" w:hint="eastAsia"/>
              </w:rPr>
              <w:t>组织领导</w:t>
            </w:r>
          </w:p>
          <w:p w:rsidR="009F030C" w:rsidRPr="009A0DF0" w:rsidRDefault="009F030C" w:rsidP="00BB483B">
            <w:pPr>
              <w:widowControl/>
              <w:spacing w:before="100" w:beforeAutospacing="1" w:after="100" w:afterAutospacing="1" w:line="240" w:lineRule="exact"/>
              <w:jc w:val="center"/>
              <w:rPr>
                <w:rFonts w:ascii="宋体"/>
              </w:rPr>
            </w:pPr>
            <w:r w:rsidRPr="009A0DF0">
              <w:rPr>
                <w:rFonts w:ascii="宋体" w:hAnsi="宋体" w:hint="eastAsia"/>
              </w:rPr>
              <w:t>（</w:t>
            </w:r>
            <w:r w:rsidRPr="009A0DF0">
              <w:rPr>
                <w:rFonts w:ascii="宋体" w:hAnsi="宋体"/>
              </w:rPr>
              <w:t>8</w:t>
            </w:r>
            <w:r w:rsidRPr="009A0DF0">
              <w:rPr>
                <w:rFonts w:ascii="宋体" w:hAnsi="宋体" w:hint="eastAsia"/>
              </w:rPr>
              <w:t>分）</w:t>
            </w:r>
          </w:p>
        </w:tc>
        <w:tc>
          <w:tcPr>
            <w:tcW w:w="4681" w:type="dxa"/>
            <w:gridSpan w:val="2"/>
            <w:vAlign w:val="center"/>
          </w:tcPr>
          <w:p w:rsidR="009F030C" w:rsidRPr="009A0DF0" w:rsidRDefault="009F030C" w:rsidP="00BB483B">
            <w:pPr>
              <w:widowControl/>
              <w:spacing w:line="240" w:lineRule="exact"/>
              <w:jc w:val="left"/>
              <w:rPr>
                <w:rFonts w:ascii="宋体"/>
              </w:rPr>
            </w:pPr>
            <w:r w:rsidRPr="009A0DF0">
              <w:rPr>
                <w:rFonts w:ascii="宋体" w:hAnsi="宋体" w:hint="eastAsia"/>
              </w:rPr>
              <w:t>高度重视宣传工作，有专人负责宣传工作；高度重视宣传队伍建设，积极为宣传工作创造条件。（</w:t>
            </w:r>
            <w:r w:rsidRPr="009A0DF0">
              <w:rPr>
                <w:rFonts w:ascii="宋体" w:hAnsi="宋体"/>
              </w:rPr>
              <w:t>3</w:t>
            </w:r>
            <w:r w:rsidRPr="009A0DF0">
              <w:rPr>
                <w:rFonts w:ascii="宋体" w:hAnsi="宋体" w:hint="eastAsia"/>
              </w:rPr>
              <w:t>分）</w:t>
            </w:r>
          </w:p>
        </w:tc>
        <w:tc>
          <w:tcPr>
            <w:tcW w:w="1826" w:type="dxa"/>
            <w:vAlign w:val="center"/>
          </w:tcPr>
          <w:p w:rsidR="009F030C" w:rsidRPr="009A0DF0" w:rsidRDefault="009F030C" w:rsidP="00BB483B">
            <w:pPr>
              <w:widowControl/>
              <w:spacing w:line="240" w:lineRule="exact"/>
              <w:jc w:val="left"/>
              <w:rPr>
                <w:rFonts w:ascii="宋体"/>
              </w:rPr>
            </w:pPr>
            <w:r w:rsidRPr="009A0DF0">
              <w:rPr>
                <w:rFonts w:ascii="宋体" w:hAnsi="宋体" w:hint="eastAsia"/>
              </w:rPr>
              <w:t>无专人负责、无宣传队伍扣除</w:t>
            </w:r>
          </w:p>
          <w:p w:rsidR="009F030C" w:rsidRPr="009A0DF0" w:rsidRDefault="009F030C" w:rsidP="00BB483B">
            <w:pPr>
              <w:widowControl/>
              <w:spacing w:line="240" w:lineRule="exact"/>
              <w:jc w:val="left"/>
              <w:rPr>
                <w:rFonts w:ascii="宋体"/>
              </w:rPr>
            </w:pPr>
            <w:r w:rsidRPr="009A0DF0">
              <w:rPr>
                <w:rFonts w:ascii="宋体" w:hAnsi="宋体" w:hint="eastAsia"/>
              </w:rPr>
              <w:t>本项得分</w:t>
            </w:r>
          </w:p>
        </w:tc>
      </w:tr>
      <w:tr w:rsidR="009F030C" w:rsidTr="00BB483B">
        <w:tc>
          <w:tcPr>
            <w:tcW w:w="1439" w:type="dxa"/>
            <w:vMerge/>
            <w:vAlign w:val="center"/>
          </w:tcPr>
          <w:p w:rsidR="009F030C" w:rsidRPr="009A0DF0" w:rsidRDefault="009F030C" w:rsidP="00BB483B">
            <w:pPr>
              <w:spacing w:line="240" w:lineRule="exact"/>
              <w:rPr>
                <w:rFonts w:ascii="宋体"/>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Default="009F030C" w:rsidP="00BB483B">
            <w:pPr>
              <w:spacing w:line="240" w:lineRule="exact"/>
              <w:rPr>
                <w:rFonts w:ascii="宋体"/>
              </w:rPr>
            </w:pPr>
            <w:r w:rsidRPr="009A0DF0">
              <w:rPr>
                <w:rFonts w:ascii="宋体" w:hAnsi="宋体" w:hint="eastAsia"/>
              </w:rPr>
              <w:t>每学期制定宣传工作计划，创新宣传形式，宣传效果明显。（</w:t>
            </w:r>
            <w:r w:rsidRPr="009A0DF0">
              <w:rPr>
                <w:rFonts w:ascii="宋体" w:hAnsi="宋体"/>
              </w:rPr>
              <w:t>3</w:t>
            </w:r>
            <w:r w:rsidRPr="009A0DF0">
              <w:rPr>
                <w:rFonts w:ascii="宋体" w:hAnsi="宋体" w:hint="eastAsia"/>
              </w:rPr>
              <w:t>分）</w:t>
            </w:r>
          </w:p>
        </w:tc>
        <w:tc>
          <w:tcPr>
            <w:tcW w:w="1826" w:type="dxa"/>
            <w:vAlign w:val="center"/>
          </w:tcPr>
          <w:p w:rsidR="009F030C" w:rsidRDefault="009F030C" w:rsidP="00BB483B">
            <w:pPr>
              <w:spacing w:line="240" w:lineRule="exact"/>
              <w:rPr>
                <w:rFonts w:ascii="宋体"/>
              </w:rPr>
            </w:pPr>
            <w:r>
              <w:rPr>
                <w:rFonts w:ascii="宋体" w:hAnsi="宋体" w:hint="eastAsia"/>
              </w:rPr>
              <w:t>无宣传工作计划的，扣除</w:t>
            </w:r>
            <w:r>
              <w:rPr>
                <w:rFonts w:ascii="宋体" w:hAnsi="宋体"/>
              </w:rPr>
              <w:t>1</w:t>
            </w:r>
            <w:r>
              <w:rPr>
                <w:rFonts w:ascii="宋体" w:hAnsi="宋体" w:hint="eastAsia"/>
              </w:rPr>
              <w:t>分。创新宣传方式的，加</w:t>
            </w:r>
            <w:r>
              <w:rPr>
                <w:rFonts w:ascii="宋体" w:hAnsi="宋体"/>
              </w:rPr>
              <w:t>1</w:t>
            </w:r>
            <w:r>
              <w:rPr>
                <w:rFonts w:ascii="宋体" w:hAnsi="宋体" w:hint="eastAsia"/>
              </w:rPr>
              <w:t>分。</w:t>
            </w:r>
          </w:p>
        </w:tc>
      </w:tr>
      <w:tr w:rsidR="009F030C" w:rsidTr="00BB483B">
        <w:tc>
          <w:tcPr>
            <w:tcW w:w="1439" w:type="dxa"/>
            <w:vMerge/>
            <w:vAlign w:val="center"/>
          </w:tcPr>
          <w:p w:rsidR="009F030C" w:rsidRPr="009A0DF0" w:rsidRDefault="009F030C" w:rsidP="00BB483B">
            <w:pPr>
              <w:spacing w:line="240" w:lineRule="exact"/>
              <w:rPr>
                <w:rFonts w:ascii="宋体"/>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Default="009F030C" w:rsidP="00BB483B">
            <w:pPr>
              <w:spacing w:line="240" w:lineRule="exact"/>
              <w:rPr>
                <w:rFonts w:ascii="宋体"/>
              </w:rPr>
            </w:pPr>
            <w:r w:rsidRPr="009A0DF0">
              <w:rPr>
                <w:rFonts w:ascii="宋体" w:hAnsi="宋体" w:hint="eastAsia"/>
              </w:rPr>
              <w:t>严格遵守党的新闻宣传工作纪律及学校有关规章制度。（</w:t>
            </w:r>
            <w:r w:rsidRPr="009A0DF0">
              <w:rPr>
                <w:rFonts w:ascii="宋体" w:hAnsi="宋体"/>
              </w:rPr>
              <w:t>2</w:t>
            </w:r>
            <w:r w:rsidRPr="009A0DF0">
              <w:rPr>
                <w:rFonts w:ascii="宋体" w:hAnsi="宋体" w:hint="eastAsia"/>
              </w:rPr>
              <w:t>分）</w:t>
            </w:r>
          </w:p>
        </w:tc>
        <w:tc>
          <w:tcPr>
            <w:tcW w:w="1826" w:type="dxa"/>
            <w:vAlign w:val="center"/>
          </w:tcPr>
          <w:p w:rsidR="009F030C" w:rsidRDefault="009F030C" w:rsidP="00BB483B">
            <w:pPr>
              <w:spacing w:line="240" w:lineRule="exact"/>
              <w:rPr>
                <w:rFonts w:ascii="宋体"/>
              </w:rPr>
            </w:pPr>
            <w:r w:rsidRPr="009A0DF0">
              <w:rPr>
                <w:rFonts w:ascii="宋体" w:hAnsi="宋体" w:hint="eastAsia"/>
              </w:rPr>
              <w:t>出现相关违纪问题扣除本项得分</w:t>
            </w:r>
          </w:p>
        </w:tc>
      </w:tr>
      <w:tr w:rsidR="009F030C" w:rsidTr="00BB483B">
        <w:tc>
          <w:tcPr>
            <w:tcW w:w="1439" w:type="dxa"/>
            <w:vMerge/>
            <w:vAlign w:val="center"/>
          </w:tcPr>
          <w:p w:rsidR="009F030C" w:rsidRPr="009A0DF0" w:rsidRDefault="009F030C" w:rsidP="00BB483B">
            <w:pPr>
              <w:spacing w:line="240" w:lineRule="exact"/>
              <w:rPr>
                <w:rFonts w:ascii="宋体"/>
              </w:rPr>
            </w:pPr>
          </w:p>
        </w:tc>
        <w:tc>
          <w:tcPr>
            <w:tcW w:w="1080" w:type="dxa"/>
            <w:vMerge w:val="restart"/>
            <w:vAlign w:val="center"/>
          </w:tcPr>
          <w:p w:rsidR="009F030C" w:rsidRPr="009A0DF0" w:rsidRDefault="009F030C" w:rsidP="00BB483B">
            <w:pPr>
              <w:widowControl/>
              <w:spacing w:before="100" w:beforeAutospacing="1" w:after="100" w:afterAutospacing="1" w:line="240" w:lineRule="exact"/>
              <w:jc w:val="center"/>
              <w:rPr>
                <w:rFonts w:ascii="宋体"/>
              </w:rPr>
            </w:pPr>
            <w:r w:rsidRPr="009A0DF0">
              <w:rPr>
                <w:rFonts w:ascii="宋体" w:hAnsi="宋体"/>
              </w:rPr>
              <w:t>4.2</w:t>
            </w:r>
            <w:r w:rsidRPr="009A0DF0">
              <w:rPr>
                <w:rFonts w:ascii="宋体" w:hAnsi="宋体" w:hint="eastAsia"/>
              </w:rPr>
              <w:t>对内宣传（</w:t>
            </w:r>
            <w:r w:rsidRPr="009A0DF0">
              <w:rPr>
                <w:rFonts w:ascii="宋体" w:hAnsi="宋体"/>
              </w:rPr>
              <w:t>20</w:t>
            </w:r>
            <w:r w:rsidRPr="009A0DF0">
              <w:rPr>
                <w:rFonts w:ascii="宋体" w:hAnsi="宋体" w:hint="eastAsia"/>
              </w:rPr>
              <w:t>分）</w:t>
            </w:r>
          </w:p>
          <w:p w:rsidR="009F030C" w:rsidRPr="009A0DF0" w:rsidRDefault="009F030C" w:rsidP="00BB483B">
            <w:pPr>
              <w:spacing w:before="100" w:beforeAutospacing="1" w:after="100" w:afterAutospacing="1" w:line="240" w:lineRule="exact"/>
              <w:jc w:val="center"/>
              <w:rPr>
                <w:rFonts w:ascii="宋体"/>
              </w:rPr>
            </w:pPr>
          </w:p>
        </w:tc>
        <w:tc>
          <w:tcPr>
            <w:tcW w:w="4681" w:type="dxa"/>
            <w:gridSpan w:val="2"/>
            <w:vAlign w:val="center"/>
          </w:tcPr>
          <w:p w:rsidR="009F030C" w:rsidRPr="009A0DF0" w:rsidRDefault="009F030C" w:rsidP="00BB483B">
            <w:pPr>
              <w:widowControl/>
              <w:spacing w:line="240" w:lineRule="exact"/>
              <w:jc w:val="left"/>
              <w:rPr>
                <w:rFonts w:ascii="宋体"/>
              </w:rPr>
            </w:pPr>
            <w:r w:rsidRPr="009A0DF0">
              <w:rPr>
                <w:rFonts w:ascii="宋体" w:hAnsi="宋体" w:hint="eastAsia"/>
              </w:rPr>
              <w:t>高度重视宣传阵地建设，及时更新部门网站、橱窗、电子显示屏、横幅、标语等，具有自己的特色和亮点。部门网站每月更新</w:t>
            </w:r>
            <w:r w:rsidRPr="009A0DF0">
              <w:rPr>
                <w:rFonts w:ascii="宋体" w:hAnsi="宋体"/>
              </w:rPr>
              <w:t>10</w:t>
            </w:r>
            <w:r w:rsidRPr="009A0DF0">
              <w:rPr>
                <w:rFonts w:ascii="宋体" w:hAnsi="宋体" w:hint="eastAsia"/>
              </w:rPr>
              <w:t>条以上各类信息。（</w:t>
            </w:r>
            <w:r w:rsidRPr="009A0DF0">
              <w:rPr>
                <w:rFonts w:ascii="宋体" w:hAnsi="宋体"/>
              </w:rPr>
              <w:t>5</w:t>
            </w:r>
            <w:r w:rsidRPr="009A0DF0">
              <w:rPr>
                <w:rFonts w:ascii="宋体" w:hAnsi="宋体" w:hint="eastAsia"/>
              </w:rPr>
              <w:t>分）</w:t>
            </w:r>
          </w:p>
        </w:tc>
        <w:tc>
          <w:tcPr>
            <w:tcW w:w="1826" w:type="dxa"/>
            <w:vAlign w:val="center"/>
          </w:tcPr>
          <w:p w:rsidR="009F030C" w:rsidRPr="009A0DF0" w:rsidRDefault="009F030C" w:rsidP="00BB483B">
            <w:pPr>
              <w:widowControl/>
              <w:spacing w:line="240" w:lineRule="exact"/>
              <w:jc w:val="left"/>
              <w:rPr>
                <w:rFonts w:ascii="宋体"/>
              </w:rPr>
            </w:pPr>
            <w:r w:rsidRPr="009A0DF0">
              <w:rPr>
                <w:rFonts w:ascii="宋体" w:hAnsi="宋体" w:hint="eastAsia"/>
              </w:rPr>
              <w:t>部门网站信息更新，超额完成或没有完成的，按照每条</w:t>
            </w:r>
            <w:r w:rsidRPr="009A0DF0">
              <w:rPr>
                <w:rFonts w:ascii="宋体" w:hAnsi="宋体"/>
              </w:rPr>
              <w:t>1</w:t>
            </w:r>
            <w:r w:rsidRPr="009A0DF0">
              <w:rPr>
                <w:rFonts w:ascii="宋体" w:hAnsi="宋体" w:hint="eastAsia"/>
              </w:rPr>
              <w:t>分，进行加减分。</w:t>
            </w:r>
          </w:p>
        </w:tc>
      </w:tr>
      <w:tr w:rsidR="009F030C" w:rsidTr="00BB483B">
        <w:tc>
          <w:tcPr>
            <w:tcW w:w="1439" w:type="dxa"/>
            <w:vMerge/>
            <w:vAlign w:val="center"/>
          </w:tcPr>
          <w:p w:rsidR="009F030C" w:rsidRPr="009A0DF0" w:rsidRDefault="009F030C" w:rsidP="00BB483B">
            <w:pPr>
              <w:spacing w:line="240" w:lineRule="exact"/>
              <w:rPr>
                <w:rFonts w:ascii="宋体"/>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Default="009F030C" w:rsidP="00BB483B">
            <w:pPr>
              <w:spacing w:line="240" w:lineRule="exact"/>
              <w:rPr>
                <w:rFonts w:ascii="宋体"/>
              </w:rPr>
            </w:pPr>
            <w:r w:rsidRPr="009A0DF0">
              <w:rPr>
                <w:rFonts w:ascii="宋体" w:hAnsi="宋体" w:hint="eastAsia"/>
              </w:rPr>
              <w:t>积极向院报、学院网站、学院官方微信平台、教学工作简报等校内媒体投稿。院报、网站、微信用稿量每学期不少于</w:t>
            </w:r>
            <w:r w:rsidRPr="009A0DF0">
              <w:rPr>
                <w:rFonts w:ascii="宋体" w:hAnsi="宋体"/>
              </w:rPr>
              <w:t>10</w:t>
            </w:r>
            <w:r w:rsidRPr="009A0DF0">
              <w:rPr>
                <w:rFonts w:ascii="宋体" w:hAnsi="宋体" w:hint="eastAsia"/>
              </w:rPr>
              <w:t>篇。（</w:t>
            </w:r>
            <w:r w:rsidRPr="009A0DF0">
              <w:rPr>
                <w:rFonts w:ascii="宋体" w:hAnsi="宋体"/>
              </w:rPr>
              <w:t>10</w:t>
            </w:r>
            <w:r w:rsidRPr="009A0DF0">
              <w:rPr>
                <w:rFonts w:ascii="宋体" w:hAnsi="宋体" w:hint="eastAsia"/>
              </w:rPr>
              <w:t>分）</w:t>
            </w:r>
          </w:p>
        </w:tc>
        <w:tc>
          <w:tcPr>
            <w:tcW w:w="1826" w:type="dxa"/>
            <w:vAlign w:val="center"/>
          </w:tcPr>
          <w:p w:rsidR="009F030C" w:rsidRDefault="009F030C" w:rsidP="00BB483B">
            <w:pPr>
              <w:spacing w:line="240" w:lineRule="exact"/>
              <w:rPr>
                <w:rFonts w:ascii="宋体"/>
              </w:rPr>
            </w:pPr>
            <w:r w:rsidRPr="009A0DF0">
              <w:rPr>
                <w:rFonts w:ascii="宋体" w:hAnsi="宋体" w:hint="eastAsia"/>
              </w:rPr>
              <w:t>每学期完成用稿任务的得满分，超额完成或没有完成的，按照每篇</w:t>
            </w:r>
            <w:r w:rsidRPr="009A0DF0">
              <w:rPr>
                <w:rFonts w:ascii="宋体" w:hAnsi="宋体"/>
              </w:rPr>
              <w:t>1</w:t>
            </w:r>
            <w:r w:rsidRPr="009A0DF0">
              <w:rPr>
                <w:rFonts w:ascii="宋体" w:hAnsi="宋体" w:hint="eastAsia"/>
              </w:rPr>
              <w:t>分，进行加减分。</w:t>
            </w:r>
          </w:p>
        </w:tc>
      </w:tr>
      <w:tr w:rsidR="009F030C" w:rsidTr="00BB483B">
        <w:tc>
          <w:tcPr>
            <w:tcW w:w="1439" w:type="dxa"/>
            <w:vMerge/>
            <w:vAlign w:val="center"/>
          </w:tcPr>
          <w:p w:rsidR="009F030C" w:rsidRPr="009A0DF0" w:rsidRDefault="009F030C" w:rsidP="00BB483B">
            <w:pPr>
              <w:spacing w:line="240" w:lineRule="exact"/>
              <w:rPr>
                <w:rFonts w:ascii="宋体"/>
              </w:rPr>
            </w:pPr>
          </w:p>
        </w:tc>
        <w:tc>
          <w:tcPr>
            <w:tcW w:w="1080" w:type="dxa"/>
            <w:vMerge/>
            <w:vAlign w:val="center"/>
          </w:tcPr>
          <w:p w:rsidR="009F030C" w:rsidRDefault="009F030C" w:rsidP="00BB483B">
            <w:pPr>
              <w:spacing w:line="240" w:lineRule="exact"/>
              <w:rPr>
                <w:rFonts w:ascii="宋体"/>
              </w:rPr>
            </w:pPr>
          </w:p>
        </w:tc>
        <w:tc>
          <w:tcPr>
            <w:tcW w:w="4681" w:type="dxa"/>
            <w:gridSpan w:val="2"/>
            <w:vAlign w:val="center"/>
          </w:tcPr>
          <w:p w:rsidR="009F030C" w:rsidRPr="009A0DF0" w:rsidRDefault="009F030C" w:rsidP="00BB483B">
            <w:pPr>
              <w:widowControl/>
              <w:spacing w:line="240" w:lineRule="exact"/>
              <w:jc w:val="left"/>
              <w:rPr>
                <w:rFonts w:ascii="宋体"/>
              </w:rPr>
            </w:pPr>
            <w:r w:rsidRPr="009A0DF0">
              <w:rPr>
                <w:rFonts w:ascii="宋体" w:hAnsi="宋体" w:hint="eastAsia"/>
              </w:rPr>
              <w:t>部门人员全部关注学院官方微信平台，对于反映学院动态的新闻、通知等及时阅读、转发，人人宣传九州。（</w:t>
            </w:r>
            <w:r w:rsidRPr="009A0DF0">
              <w:rPr>
                <w:rFonts w:ascii="宋体" w:hAnsi="宋体"/>
              </w:rPr>
              <w:t>5</w:t>
            </w:r>
            <w:r w:rsidRPr="009A0DF0">
              <w:rPr>
                <w:rFonts w:ascii="宋体" w:hAnsi="宋体" w:hint="eastAsia"/>
              </w:rPr>
              <w:t>分）</w:t>
            </w:r>
          </w:p>
        </w:tc>
        <w:tc>
          <w:tcPr>
            <w:tcW w:w="1826" w:type="dxa"/>
            <w:vAlign w:val="center"/>
          </w:tcPr>
          <w:p w:rsidR="009F030C" w:rsidRPr="009A0DF0" w:rsidRDefault="009F030C" w:rsidP="00BB483B">
            <w:pPr>
              <w:widowControl/>
              <w:spacing w:line="240" w:lineRule="exact"/>
              <w:jc w:val="left"/>
              <w:rPr>
                <w:rFonts w:ascii="宋体"/>
              </w:rPr>
            </w:pPr>
            <w:r>
              <w:rPr>
                <w:rFonts w:ascii="宋体" w:hAnsi="宋体" w:hint="eastAsia"/>
              </w:rPr>
              <w:t>引导学生关注官方微信占比在</w:t>
            </w:r>
            <w:r>
              <w:rPr>
                <w:rFonts w:ascii="宋体" w:hAnsi="宋体"/>
              </w:rPr>
              <w:t>90%</w:t>
            </w:r>
            <w:r>
              <w:rPr>
                <w:rFonts w:ascii="宋体" w:hAnsi="宋体" w:hint="eastAsia"/>
              </w:rPr>
              <w:t>以上的，得</w:t>
            </w:r>
            <w:r>
              <w:rPr>
                <w:rFonts w:ascii="宋体" w:hAnsi="宋体"/>
              </w:rPr>
              <w:t>5</w:t>
            </w:r>
            <w:r>
              <w:rPr>
                <w:rFonts w:ascii="宋体" w:hAnsi="宋体" w:hint="eastAsia"/>
              </w:rPr>
              <w:t>分。</w:t>
            </w:r>
          </w:p>
        </w:tc>
      </w:tr>
      <w:tr w:rsidR="009F030C" w:rsidTr="00BB483B">
        <w:tc>
          <w:tcPr>
            <w:tcW w:w="1439" w:type="dxa"/>
            <w:vMerge/>
            <w:vAlign w:val="center"/>
          </w:tcPr>
          <w:p w:rsidR="009F030C" w:rsidRPr="009A0DF0" w:rsidRDefault="009F030C" w:rsidP="00BB483B">
            <w:pPr>
              <w:spacing w:line="240" w:lineRule="exact"/>
              <w:rPr>
                <w:rFonts w:ascii="宋体"/>
              </w:rPr>
            </w:pPr>
          </w:p>
        </w:tc>
        <w:tc>
          <w:tcPr>
            <w:tcW w:w="1080" w:type="dxa"/>
            <w:vAlign w:val="center"/>
          </w:tcPr>
          <w:p w:rsidR="009F030C" w:rsidRPr="009A0DF0" w:rsidRDefault="009F030C" w:rsidP="00BB483B">
            <w:pPr>
              <w:widowControl/>
              <w:spacing w:line="240" w:lineRule="exact"/>
              <w:jc w:val="left"/>
              <w:rPr>
                <w:rFonts w:ascii="宋体"/>
              </w:rPr>
            </w:pPr>
            <w:r w:rsidRPr="009A0DF0">
              <w:rPr>
                <w:rFonts w:ascii="宋体" w:hAnsi="宋体"/>
              </w:rPr>
              <w:t>4.3</w:t>
            </w:r>
            <w:r w:rsidRPr="009A0DF0">
              <w:rPr>
                <w:rFonts w:ascii="宋体" w:hAnsi="宋体" w:hint="eastAsia"/>
              </w:rPr>
              <w:t>对外宣传（</w:t>
            </w:r>
            <w:r w:rsidRPr="009A0DF0">
              <w:rPr>
                <w:rFonts w:ascii="宋体" w:hAnsi="宋体"/>
              </w:rPr>
              <w:t>2</w:t>
            </w:r>
            <w:r w:rsidRPr="009A0DF0">
              <w:rPr>
                <w:rFonts w:ascii="宋体" w:hAnsi="宋体" w:hint="eastAsia"/>
              </w:rPr>
              <w:t>分）</w:t>
            </w:r>
          </w:p>
        </w:tc>
        <w:tc>
          <w:tcPr>
            <w:tcW w:w="4681" w:type="dxa"/>
            <w:gridSpan w:val="2"/>
            <w:vAlign w:val="center"/>
          </w:tcPr>
          <w:p w:rsidR="009F030C" w:rsidRPr="009A0DF0" w:rsidRDefault="009F030C" w:rsidP="00BB483B">
            <w:pPr>
              <w:widowControl/>
              <w:spacing w:line="240" w:lineRule="exact"/>
              <w:jc w:val="left"/>
              <w:rPr>
                <w:rFonts w:ascii="宋体"/>
              </w:rPr>
            </w:pPr>
            <w:r w:rsidRPr="009A0DF0">
              <w:rPr>
                <w:rFonts w:ascii="宋体" w:hAnsi="宋体" w:hint="eastAsia"/>
              </w:rPr>
              <w:t>充分利用省市及国家级媒体（网站、报纸、电台、电视台、杂志、新媒体等），积极开展对外宣传工作。（</w:t>
            </w:r>
            <w:r w:rsidRPr="009A0DF0">
              <w:rPr>
                <w:rFonts w:ascii="宋体" w:hAnsi="宋体"/>
              </w:rPr>
              <w:t>2</w:t>
            </w:r>
            <w:r w:rsidRPr="009A0DF0">
              <w:rPr>
                <w:rFonts w:ascii="宋体" w:hAnsi="宋体" w:hint="eastAsia"/>
              </w:rPr>
              <w:t>分）</w:t>
            </w:r>
          </w:p>
        </w:tc>
        <w:tc>
          <w:tcPr>
            <w:tcW w:w="1826" w:type="dxa"/>
            <w:vAlign w:val="center"/>
          </w:tcPr>
          <w:p w:rsidR="009F030C" w:rsidRPr="009A0DF0" w:rsidRDefault="009F030C" w:rsidP="00BB483B">
            <w:pPr>
              <w:widowControl/>
              <w:spacing w:line="240" w:lineRule="exact"/>
              <w:jc w:val="left"/>
              <w:rPr>
                <w:rFonts w:ascii="宋体"/>
              </w:rPr>
            </w:pPr>
            <w:r w:rsidRPr="009A0DF0">
              <w:rPr>
                <w:rFonts w:ascii="宋体" w:hAnsi="宋体" w:hint="eastAsia"/>
              </w:rPr>
              <w:t>全年没有校外媒体用稿的不得分</w:t>
            </w:r>
          </w:p>
        </w:tc>
      </w:tr>
      <w:tr w:rsidR="009F030C" w:rsidTr="00BB483B">
        <w:trPr>
          <w:trHeight w:val="657"/>
        </w:trPr>
        <w:tc>
          <w:tcPr>
            <w:tcW w:w="1439" w:type="dxa"/>
            <w:vMerge w:val="restart"/>
            <w:vAlign w:val="center"/>
          </w:tcPr>
          <w:p w:rsidR="009F030C" w:rsidRDefault="009F030C" w:rsidP="00BB483B">
            <w:pPr>
              <w:spacing w:line="240" w:lineRule="exact"/>
              <w:rPr>
                <w:rFonts w:ascii="宋体"/>
              </w:rPr>
            </w:pPr>
            <w:r>
              <w:rPr>
                <w:rFonts w:ascii="宋体" w:hAnsi="宋体"/>
              </w:rPr>
              <w:t>5.</w:t>
            </w:r>
            <w:r>
              <w:rPr>
                <w:rFonts w:ascii="宋体" w:hAnsi="宋体" w:hint="eastAsia"/>
              </w:rPr>
              <w:t>财务管理与资产管理工作（由财务与资产管理处牵头负责考核）</w:t>
            </w:r>
          </w:p>
          <w:p w:rsidR="009F030C" w:rsidRDefault="009F030C" w:rsidP="00BB483B">
            <w:pPr>
              <w:spacing w:line="240" w:lineRule="exact"/>
              <w:rPr>
                <w:rFonts w:ascii="宋体"/>
              </w:rPr>
            </w:pPr>
            <w:r>
              <w:rPr>
                <w:rFonts w:ascii="宋体" w:hAnsi="宋体" w:hint="eastAsia"/>
              </w:rPr>
              <w:t>（</w:t>
            </w:r>
            <w:r>
              <w:rPr>
                <w:rFonts w:ascii="宋体" w:hAnsi="宋体"/>
              </w:rPr>
              <w:t>40</w:t>
            </w:r>
            <w:r>
              <w:rPr>
                <w:rFonts w:ascii="宋体" w:hAnsi="宋体" w:hint="eastAsia"/>
              </w:rPr>
              <w:t>分）</w:t>
            </w:r>
          </w:p>
        </w:tc>
        <w:tc>
          <w:tcPr>
            <w:tcW w:w="1080" w:type="dxa"/>
            <w:vMerge w:val="restart"/>
          </w:tcPr>
          <w:p w:rsidR="009F030C" w:rsidRDefault="009F030C" w:rsidP="00BB483B">
            <w:pPr>
              <w:spacing w:line="240" w:lineRule="exact"/>
              <w:rPr>
                <w:rFonts w:ascii="宋体"/>
              </w:rPr>
            </w:pPr>
            <w:r>
              <w:rPr>
                <w:rFonts w:ascii="宋体" w:hAnsi="宋体"/>
              </w:rPr>
              <w:t>5.1</w:t>
            </w:r>
            <w:r>
              <w:rPr>
                <w:rFonts w:ascii="宋体" w:hAnsi="宋体" w:hint="eastAsia"/>
              </w:rPr>
              <w:t>预算情况</w:t>
            </w:r>
          </w:p>
          <w:p w:rsidR="009F030C" w:rsidRDefault="009F030C" w:rsidP="00BB483B">
            <w:pPr>
              <w:spacing w:line="240" w:lineRule="exact"/>
              <w:rPr>
                <w:rFonts w:ascii="宋体"/>
              </w:rPr>
            </w:pPr>
            <w:r>
              <w:rPr>
                <w:rFonts w:ascii="宋体" w:hAnsi="宋体" w:hint="eastAsia"/>
              </w:rPr>
              <w:t>（</w:t>
            </w:r>
            <w:r>
              <w:rPr>
                <w:rFonts w:ascii="宋体" w:hAnsi="宋体"/>
              </w:rPr>
              <w:t>4</w:t>
            </w:r>
            <w:r>
              <w:rPr>
                <w:rFonts w:ascii="宋体" w:hAnsi="宋体" w:hint="eastAsia"/>
              </w:rPr>
              <w:t>分）</w:t>
            </w:r>
          </w:p>
        </w:tc>
        <w:tc>
          <w:tcPr>
            <w:tcW w:w="4681" w:type="dxa"/>
            <w:gridSpan w:val="2"/>
          </w:tcPr>
          <w:p w:rsidR="009F030C" w:rsidRPr="00963FB5" w:rsidRDefault="009F030C" w:rsidP="00BB483B">
            <w:pPr>
              <w:spacing w:line="240" w:lineRule="exact"/>
              <w:rPr>
                <w:rFonts w:ascii="宋体"/>
              </w:rPr>
            </w:pPr>
            <w:r>
              <w:rPr>
                <w:rFonts w:ascii="宋体" w:hAnsi="宋体"/>
              </w:rPr>
              <w:t>5.1.1</w:t>
            </w:r>
            <w:r>
              <w:rPr>
                <w:rFonts w:ascii="宋体" w:hAnsi="宋体" w:hint="eastAsia"/>
              </w:rPr>
              <w:t>经费支出突破包干经费预算，影响学院正常运转和收入稳定。（</w:t>
            </w:r>
            <w:r>
              <w:rPr>
                <w:rFonts w:ascii="宋体" w:hAnsi="宋体"/>
              </w:rPr>
              <w:t>2</w:t>
            </w:r>
            <w:r>
              <w:rPr>
                <w:rFonts w:ascii="宋体" w:hAnsi="宋体" w:hint="eastAsia"/>
              </w:rPr>
              <w:t>分）</w:t>
            </w:r>
          </w:p>
        </w:tc>
        <w:tc>
          <w:tcPr>
            <w:tcW w:w="1826" w:type="dxa"/>
          </w:tcPr>
          <w:p w:rsidR="009F030C" w:rsidRPr="00CB2C64" w:rsidRDefault="009F030C" w:rsidP="00BB483B">
            <w:pPr>
              <w:spacing w:line="240" w:lineRule="exact"/>
              <w:rPr>
                <w:rFonts w:ascii="宋体"/>
              </w:rPr>
            </w:pPr>
            <w:r>
              <w:rPr>
                <w:rFonts w:ascii="宋体" w:hAnsi="宋体" w:hint="eastAsia"/>
              </w:rPr>
              <w:t>一票否决，判定为不合格。</w:t>
            </w:r>
          </w:p>
        </w:tc>
      </w:tr>
      <w:tr w:rsidR="009F030C" w:rsidTr="00BB483B">
        <w:trPr>
          <w:trHeight w:val="657"/>
        </w:trPr>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p>
          <w:p w:rsidR="009F030C" w:rsidRDefault="009F030C" w:rsidP="00BB483B">
            <w:pPr>
              <w:spacing w:line="240" w:lineRule="exact"/>
              <w:rPr>
                <w:rFonts w:ascii="宋体"/>
              </w:rPr>
            </w:pPr>
            <w:r>
              <w:rPr>
                <w:rFonts w:ascii="宋体" w:hAnsi="宋体"/>
              </w:rPr>
              <w:t>5.1.2</w:t>
            </w:r>
            <w:r w:rsidRPr="00832CFE">
              <w:rPr>
                <w:rFonts w:ascii="宋体" w:hAnsi="宋体" w:hint="eastAsia"/>
              </w:rPr>
              <w:t>对所提出实施项目有经费成本核算</w:t>
            </w:r>
            <w:r>
              <w:rPr>
                <w:rFonts w:ascii="宋体" w:hAnsi="宋体" w:hint="eastAsia"/>
              </w:rPr>
              <w:t>。（</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没有核算的，每个项目扣除</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val="restart"/>
          </w:tcPr>
          <w:p w:rsidR="009F030C" w:rsidRDefault="009F030C" w:rsidP="00BB483B">
            <w:pPr>
              <w:spacing w:line="240" w:lineRule="exact"/>
              <w:rPr>
                <w:rFonts w:ascii="宋体"/>
              </w:rPr>
            </w:pPr>
            <w:r>
              <w:rPr>
                <w:rFonts w:ascii="宋体" w:hAnsi="宋体"/>
              </w:rPr>
              <w:t>5.2</w:t>
            </w:r>
            <w:r>
              <w:rPr>
                <w:rFonts w:ascii="宋体" w:hAnsi="宋体" w:hint="eastAsia"/>
              </w:rPr>
              <w:t>制度建设</w:t>
            </w:r>
          </w:p>
          <w:p w:rsidR="009F030C" w:rsidRPr="00CB2C64" w:rsidRDefault="009F030C" w:rsidP="00BB483B">
            <w:pPr>
              <w:spacing w:line="240" w:lineRule="exact"/>
              <w:rPr>
                <w:rFonts w:ascii="宋体"/>
              </w:rPr>
            </w:pPr>
            <w:r>
              <w:rPr>
                <w:rFonts w:ascii="宋体" w:hAnsi="宋体" w:hint="eastAsia"/>
              </w:rPr>
              <w:t>（</w:t>
            </w:r>
            <w:r>
              <w:rPr>
                <w:rFonts w:ascii="宋体" w:hAnsi="宋体"/>
              </w:rPr>
              <w:t>4</w:t>
            </w:r>
            <w:r>
              <w:rPr>
                <w:rFonts w:ascii="宋体" w:hAnsi="宋体" w:hint="eastAsia"/>
              </w:rPr>
              <w:t>分）</w:t>
            </w:r>
          </w:p>
        </w:tc>
        <w:tc>
          <w:tcPr>
            <w:tcW w:w="4681" w:type="dxa"/>
            <w:gridSpan w:val="2"/>
          </w:tcPr>
          <w:p w:rsidR="009F030C" w:rsidRPr="00963FB5" w:rsidRDefault="009F030C" w:rsidP="00BB483B">
            <w:pPr>
              <w:spacing w:line="240" w:lineRule="exact"/>
              <w:rPr>
                <w:rFonts w:ascii="宋体"/>
              </w:rPr>
            </w:pPr>
            <w:r>
              <w:rPr>
                <w:rFonts w:ascii="宋体" w:hAnsi="宋体"/>
              </w:rPr>
              <w:t>5.2.1</w:t>
            </w:r>
            <w:r>
              <w:rPr>
                <w:rFonts w:ascii="宋体" w:hAnsi="宋体" w:hint="eastAsia"/>
              </w:rPr>
              <w:t>实施科学合理的预算制度，认真编报。（</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不能及时提交预算的扣除</w:t>
            </w:r>
            <w:r>
              <w:rPr>
                <w:rFonts w:ascii="宋体" w:hAnsi="宋体"/>
              </w:rPr>
              <w:t>2</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Pr="00963FB5" w:rsidRDefault="009F030C" w:rsidP="00BB483B">
            <w:pPr>
              <w:spacing w:line="240" w:lineRule="exact"/>
              <w:rPr>
                <w:rFonts w:ascii="宋体"/>
              </w:rPr>
            </w:pPr>
            <w:r>
              <w:rPr>
                <w:rFonts w:ascii="宋体" w:hAnsi="宋体"/>
              </w:rPr>
              <w:t>5.2.2</w:t>
            </w:r>
            <w:r>
              <w:rPr>
                <w:rFonts w:ascii="宋体" w:hAnsi="宋体" w:hint="eastAsia"/>
              </w:rPr>
              <w:t>制定本部门有关经费的管理和使用办法，并有效执行。（</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办法缺失的，扣除</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val="restart"/>
          </w:tcPr>
          <w:p w:rsidR="009F030C" w:rsidRDefault="009F030C" w:rsidP="00BB483B">
            <w:pPr>
              <w:spacing w:line="240" w:lineRule="exact"/>
              <w:rPr>
                <w:rFonts w:ascii="宋体"/>
              </w:rPr>
            </w:pPr>
            <w:r>
              <w:rPr>
                <w:rFonts w:ascii="宋体" w:hAnsi="宋体"/>
              </w:rPr>
              <w:t>5.3</w:t>
            </w:r>
            <w:r>
              <w:rPr>
                <w:rFonts w:ascii="宋体" w:hAnsi="宋体" w:hint="eastAsia"/>
              </w:rPr>
              <w:t>规范管理</w:t>
            </w:r>
          </w:p>
          <w:p w:rsidR="009F030C" w:rsidRDefault="009F030C" w:rsidP="00BB483B">
            <w:pPr>
              <w:spacing w:line="240" w:lineRule="exact"/>
              <w:rPr>
                <w:rFonts w:ascii="宋体"/>
              </w:rPr>
            </w:pPr>
            <w:r>
              <w:rPr>
                <w:rFonts w:ascii="宋体" w:hAnsi="宋体" w:hint="eastAsia"/>
              </w:rPr>
              <w:t>（</w:t>
            </w:r>
            <w:r>
              <w:rPr>
                <w:rFonts w:ascii="宋体" w:hAnsi="宋体"/>
              </w:rPr>
              <w:t>8</w:t>
            </w:r>
            <w:r>
              <w:rPr>
                <w:rFonts w:ascii="宋体" w:hAnsi="宋体" w:hint="eastAsia"/>
              </w:rPr>
              <w:t>分）</w:t>
            </w:r>
          </w:p>
        </w:tc>
        <w:tc>
          <w:tcPr>
            <w:tcW w:w="4681" w:type="dxa"/>
            <w:gridSpan w:val="2"/>
          </w:tcPr>
          <w:p w:rsidR="009F030C" w:rsidRPr="00CB2C64" w:rsidRDefault="009F030C" w:rsidP="00BB483B">
            <w:pPr>
              <w:spacing w:line="240" w:lineRule="exact"/>
              <w:rPr>
                <w:rFonts w:ascii="宋体"/>
              </w:rPr>
            </w:pPr>
            <w:r>
              <w:rPr>
                <w:rFonts w:ascii="宋体" w:hAnsi="宋体"/>
              </w:rPr>
              <w:t>5.3.1</w:t>
            </w:r>
            <w:r>
              <w:rPr>
                <w:rFonts w:ascii="宋体" w:hAnsi="宋体" w:hint="eastAsia"/>
              </w:rPr>
              <w:t>催收与本系（部、院）有关的应收款，特别是各种学杂费、住宿费。（</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欠费率超过学院要求比例的，不得分。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Pr="00CB2C64" w:rsidRDefault="009F030C" w:rsidP="00BB483B">
            <w:pPr>
              <w:spacing w:line="240" w:lineRule="exact"/>
              <w:rPr>
                <w:rFonts w:ascii="宋体"/>
              </w:rPr>
            </w:pPr>
            <w:r>
              <w:rPr>
                <w:rFonts w:ascii="宋体" w:hAnsi="宋体"/>
              </w:rPr>
              <w:t>5.3.2</w:t>
            </w:r>
            <w:r>
              <w:rPr>
                <w:rFonts w:ascii="宋体" w:hAnsi="宋体" w:hint="eastAsia"/>
              </w:rPr>
              <w:t>经费使用合理、规范。（</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违规使用的，本项不得分。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Pr="00963FB5" w:rsidRDefault="009F030C" w:rsidP="00BB483B">
            <w:pPr>
              <w:spacing w:line="240" w:lineRule="exact"/>
              <w:rPr>
                <w:rFonts w:ascii="宋体"/>
              </w:rPr>
            </w:pPr>
            <w:r>
              <w:rPr>
                <w:rFonts w:ascii="宋体" w:hAnsi="宋体"/>
              </w:rPr>
              <w:t>5.3.3</w:t>
            </w:r>
            <w:r>
              <w:rPr>
                <w:rFonts w:ascii="宋体" w:hAnsi="宋体" w:hint="eastAsia"/>
              </w:rPr>
              <w:t>结算及时，有效督促本部门教职工按规定时限归还各种借款。（</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每出现一人拖欠欠款的，扣除</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p>
          <w:p w:rsidR="009F030C" w:rsidRPr="00832CFE" w:rsidRDefault="009F030C" w:rsidP="00BB483B">
            <w:pPr>
              <w:spacing w:line="240" w:lineRule="exact"/>
              <w:rPr>
                <w:rFonts w:ascii="宋体"/>
              </w:rPr>
            </w:pPr>
            <w:r>
              <w:rPr>
                <w:rFonts w:ascii="宋体" w:hAnsi="宋体"/>
              </w:rPr>
              <w:t>5.3.4</w:t>
            </w:r>
            <w:r>
              <w:rPr>
                <w:rFonts w:ascii="宋体" w:hAnsi="宋体" w:hint="eastAsia"/>
              </w:rPr>
              <w:t>票据管理和使用规范，并及时核销。（</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出现假发票、白条报账的，本项目不得分。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val="restart"/>
          </w:tcPr>
          <w:p w:rsidR="009F030C" w:rsidRDefault="009F030C" w:rsidP="00BB483B">
            <w:pPr>
              <w:spacing w:line="240" w:lineRule="exact"/>
              <w:rPr>
                <w:rFonts w:ascii="宋体"/>
              </w:rPr>
            </w:pPr>
            <w:r>
              <w:rPr>
                <w:rFonts w:ascii="宋体" w:hAnsi="宋体"/>
              </w:rPr>
              <w:t>5.4</w:t>
            </w:r>
            <w:r>
              <w:rPr>
                <w:rFonts w:ascii="宋体" w:hAnsi="宋体" w:hint="eastAsia"/>
              </w:rPr>
              <w:t>决算情况</w:t>
            </w:r>
          </w:p>
          <w:p w:rsidR="009F030C" w:rsidRDefault="009F030C" w:rsidP="00BB483B">
            <w:pPr>
              <w:spacing w:line="240" w:lineRule="exact"/>
              <w:rPr>
                <w:rFonts w:ascii="宋体"/>
              </w:rPr>
            </w:pPr>
            <w:r>
              <w:rPr>
                <w:rFonts w:ascii="宋体" w:hAnsi="宋体" w:hint="eastAsia"/>
              </w:rPr>
              <w:t>（</w:t>
            </w:r>
            <w:r>
              <w:rPr>
                <w:rFonts w:ascii="宋体" w:hAnsi="宋体"/>
              </w:rPr>
              <w:t>8</w:t>
            </w:r>
            <w:r>
              <w:rPr>
                <w:rFonts w:ascii="宋体" w:hAnsi="宋体" w:hint="eastAsia"/>
              </w:rPr>
              <w:t>分）</w:t>
            </w:r>
          </w:p>
        </w:tc>
        <w:tc>
          <w:tcPr>
            <w:tcW w:w="4681" w:type="dxa"/>
            <w:gridSpan w:val="2"/>
          </w:tcPr>
          <w:p w:rsidR="009F030C" w:rsidRPr="00963FB5" w:rsidRDefault="009F030C" w:rsidP="00BB483B">
            <w:pPr>
              <w:spacing w:line="240" w:lineRule="exact"/>
              <w:rPr>
                <w:rFonts w:ascii="宋体"/>
              </w:rPr>
            </w:pPr>
            <w:r>
              <w:rPr>
                <w:rFonts w:ascii="宋体" w:hAnsi="宋体"/>
              </w:rPr>
              <w:t>5.4.1</w:t>
            </w:r>
            <w:r>
              <w:rPr>
                <w:rFonts w:ascii="宋体" w:hAnsi="宋体" w:hint="eastAsia"/>
              </w:rPr>
              <w:t>是否按照学年初预算安排执行。（</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未经许可，私自变更预算安排的，扣除</w:t>
            </w:r>
            <w:r>
              <w:rPr>
                <w:rFonts w:ascii="宋体" w:hAnsi="宋体"/>
              </w:rPr>
              <w:t>2</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r>
              <w:rPr>
                <w:rFonts w:ascii="宋体" w:hAnsi="宋体"/>
              </w:rPr>
              <w:t>5.4.2</w:t>
            </w:r>
            <w:r w:rsidRPr="00832CFE">
              <w:rPr>
                <w:rFonts w:ascii="宋体" w:hAnsi="宋体" w:hint="eastAsia"/>
              </w:rPr>
              <w:t>资金的使用合理有效。使用预算资金，厉行节约。</w:t>
            </w:r>
            <w:r>
              <w:rPr>
                <w:rFonts w:ascii="宋体" w:hAnsi="宋体" w:hint="eastAsia"/>
              </w:rPr>
              <w:t>（</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浪费资金的，扣除</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Pr="00963FB5" w:rsidRDefault="009F030C" w:rsidP="00BB483B">
            <w:pPr>
              <w:spacing w:line="240" w:lineRule="exact"/>
              <w:rPr>
                <w:rFonts w:ascii="宋体"/>
              </w:rPr>
            </w:pPr>
            <w:r>
              <w:rPr>
                <w:rFonts w:ascii="宋体" w:hAnsi="宋体"/>
              </w:rPr>
              <w:t>5.4.3</w:t>
            </w:r>
            <w:r w:rsidRPr="00832CFE">
              <w:rPr>
                <w:rFonts w:ascii="宋体" w:hAnsi="宋体" w:hint="eastAsia"/>
              </w:rPr>
              <w:t>对资金的使用有经济型绩效评价</w:t>
            </w:r>
            <w:r>
              <w:rPr>
                <w:rFonts w:ascii="宋体" w:hAnsi="宋体" w:hint="eastAsia"/>
              </w:rPr>
              <w:t>。（</w:t>
            </w:r>
            <w:r>
              <w:rPr>
                <w:rFonts w:ascii="宋体" w:hAnsi="宋体"/>
              </w:rPr>
              <w:t>4</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缺乏绩效评价的，本项不得分。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tcPr>
          <w:p w:rsidR="009F030C" w:rsidRDefault="009F030C" w:rsidP="00BB483B">
            <w:pPr>
              <w:spacing w:line="240" w:lineRule="exact"/>
              <w:rPr>
                <w:rFonts w:ascii="宋体"/>
              </w:rPr>
            </w:pPr>
            <w:r>
              <w:rPr>
                <w:rFonts w:ascii="宋体" w:hAnsi="宋体"/>
              </w:rPr>
              <w:t>5.5</w:t>
            </w:r>
            <w:r>
              <w:rPr>
                <w:rFonts w:ascii="宋体" w:hAnsi="宋体" w:hint="eastAsia"/>
              </w:rPr>
              <w:t>综合评价（</w:t>
            </w:r>
            <w:r>
              <w:rPr>
                <w:rFonts w:ascii="宋体" w:hAnsi="宋体"/>
              </w:rPr>
              <w:t>6</w:t>
            </w:r>
            <w:r>
              <w:rPr>
                <w:rFonts w:ascii="宋体" w:hAnsi="宋体" w:hint="eastAsia"/>
              </w:rPr>
              <w:t>分）</w:t>
            </w:r>
          </w:p>
        </w:tc>
        <w:tc>
          <w:tcPr>
            <w:tcW w:w="4681" w:type="dxa"/>
            <w:gridSpan w:val="2"/>
          </w:tcPr>
          <w:p w:rsidR="009F030C" w:rsidRPr="00963FB5" w:rsidRDefault="009F030C" w:rsidP="00BB483B">
            <w:pPr>
              <w:spacing w:line="240" w:lineRule="exact"/>
              <w:rPr>
                <w:rFonts w:ascii="宋体"/>
              </w:rPr>
            </w:pPr>
            <w:r>
              <w:rPr>
                <w:rFonts w:ascii="宋体" w:hAnsi="宋体" w:hint="eastAsia"/>
              </w:rPr>
              <w:t>综合目标实现情况，含创收收入、支出结构比和经费投入方向。（</w:t>
            </w:r>
            <w:r>
              <w:rPr>
                <w:rFonts w:ascii="宋体" w:hAnsi="宋体"/>
              </w:rPr>
              <w:t>6</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实现预算目标的，得分。偏离预算目标的，扣除</w:t>
            </w:r>
            <w:r>
              <w:rPr>
                <w:rFonts w:ascii="宋体" w:hAnsi="宋体"/>
              </w:rPr>
              <w:t>3</w:t>
            </w:r>
            <w:r>
              <w:rPr>
                <w:rFonts w:ascii="宋体" w:hAnsi="宋体" w:hint="eastAsia"/>
              </w:rPr>
              <w:t>分，支出结构不合理的，扣除</w:t>
            </w:r>
            <w:r>
              <w:rPr>
                <w:rFonts w:ascii="宋体" w:hAnsi="宋体"/>
              </w:rPr>
              <w:t>3</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val="restart"/>
          </w:tcPr>
          <w:p w:rsidR="009F030C" w:rsidRDefault="009F030C" w:rsidP="00BB483B">
            <w:pPr>
              <w:spacing w:line="240" w:lineRule="exact"/>
              <w:rPr>
                <w:rFonts w:ascii="宋体"/>
              </w:rPr>
            </w:pPr>
            <w:r>
              <w:rPr>
                <w:rFonts w:ascii="宋体" w:hAnsi="宋体"/>
              </w:rPr>
              <w:t>5.5</w:t>
            </w:r>
            <w:r>
              <w:rPr>
                <w:rFonts w:ascii="宋体" w:hAnsi="宋体" w:hint="eastAsia"/>
              </w:rPr>
              <w:t>资产管理（</w:t>
            </w:r>
            <w:r>
              <w:rPr>
                <w:rFonts w:ascii="宋体" w:hAnsi="宋体"/>
              </w:rPr>
              <w:t>10</w:t>
            </w:r>
            <w:r>
              <w:rPr>
                <w:rFonts w:ascii="宋体" w:hAnsi="宋体" w:hint="eastAsia"/>
              </w:rPr>
              <w:t>分）</w:t>
            </w:r>
          </w:p>
        </w:tc>
        <w:tc>
          <w:tcPr>
            <w:tcW w:w="4681" w:type="dxa"/>
            <w:gridSpan w:val="2"/>
          </w:tcPr>
          <w:p w:rsidR="009F030C" w:rsidRDefault="009F030C" w:rsidP="00BB483B">
            <w:pPr>
              <w:spacing w:line="240" w:lineRule="exact"/>
              <w:rPr>
                <w:rFonts w:ascii="宋体"/>
              </w:rPr>
            </w:pPr>
            <w:r>
              <w:rPr>
                <w:rFonts w:ascii="宋体" w:hAnsi="宋体" w:hint="eastAsia"/>
              </w:rPr>
              <w:t>严格执行学院固定资产管理制度，台帐登记清楚并定期盘点，定期对账。（</w:t>
            </w:r>
            <w:r>
              <w:rPr>
                <w:rFonts w:ascii="宋体" w:hAnsi="宋体"/>
              </w:rPr>
              <w:t>3</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出现学院物品丢失的，扣除</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r>
              <w:rPr>
                <w:rFonts w:ascii="宋体" w:hAnsi="宋体" w:hint="eastAsia"/>
              </w:rPr>
              <w:t>资产与台帐相符率</w:t>
            </w:r>
            <w:r>
              <w:rPr>
                <w:rFonts w:ascii="宋体" w:hAnsi="宋体"/>
              </w:rPr>
              <w:t>100%</w:t>
            </w:r>
            <w:r>
              <w:rPr>
                <w:rFonts w:ascii="宋体" w:hAnsi="宋体" w:hint="eastAsia"/>
              </w:rPr>
              <w:t>；设备损失率、完好率控制在学院要求范围内。（</w:t>
            </w:r>
            <w:r>
              <w:rPr>
                <w:rFonts w:ascii="宋体" w:hAnsi="宋体"/>
              </w:rPr>
              <w:t>3</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账实不符的，扣除</w:t>
            </w:r>
            <w:r>
              <w:rPr>
                <w:rFonts w:ascii="宋体" w:hAnsi="宋体"/>
              </w:rPr>
              <w:t>2</w:t>
            </w:r>
            <w:r>
              <w:rPr>
                <w:rFonts w:ascii="宋体" w:hAnsi="宋体" w:hint="eastAsia"/>
              </w:rPr>
              <w:t>分。出现重大设备人为故意损坏的，扣除</w:t>
            </w:r>
            <w:r>
              <w:rPr>
                <w:rFonts w:ascii="宋体" w:hAnsi="宋体"/>
              </w:rPr>
              <w:t>2</w:t>
            </w:r>
            <w:r>
              <w:rPr>
                <w:rFonts w:ascii="宋体" w:hAnsi="宋体" w:hint="eastAsia"/>
              </w:rPr>
              <w:t>分，扣完为止</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p>
          <w:p w:rsidR="009F030C" w:rsidRDefault="009F030C" w:rsidP="00BB483B">
            <w:pPr>
              <w:spacing w:line="240" w:lineRule="exact"/>
              <w:rPr>
                <w:rFonts w:ascii="宋体"/>
              </w:rPr>
            </w:pPr>
            <w:r>
              <w:rPr>
                <w:rFonts w:ascii="宋体" w:hAnsi="宋体" w:hint="eastAsia"/>
              </w:rPr>
              <w:t>按照规定办理报废手续。（</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不办理报废手续的，每起扣除</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p>
          <w:p w:rsidR="009F030C" w:rsidRDefault="009F030C" w:rsidP="00BB483B">
            <w:pPr>
              <w:spacing w:line="240" w:lineRule="exact"/>
              <w:rPr>
                <w:rFonts w:ascii="宋体"/>
              </w:rPr>
            </w:pPr>
            <w:r>
              <w:rPr>
                <w:rFonts w:ascii="宋体" w:hAnsi="宋体" w:hint="eastAsia"/>
              </w:rPr>
              <w:t>资产（设备）的利用情况（</w:t>
            </w:r>
            <w:r>
              <w:rPr>
                <w:rFonts w:ascii="宋体" w:hAnsi="宋体"/>
              </w:rPr>
              <w:t>2</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依据资产（设备）数量利用率或时间利用率可加分，最高得</w:t>
            </w:r>
            <w:r>
              <w:rPr>
                <w:rFonts w:ascii="宋体" w:hAnsi="宋体"/>
              </w:rPr>
              <w:t>4</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val="restart"/>
          </w:tcPr>
          <w:p w:rsidR="009F030C" w:rsidRDefault="009F030C" w:rsidP="00BB483B">
            <w:pPr>
              <w:spacing w:line="240" w:lineRule="exact"/>
              <w:rPr>
                <w:rFonts w:ascii="宋体"/>
              </w:rPr>
            </w:pPr>
            <w:r>
              <w:rPr>
                <w:rFonts w:ascii="宋体" w:hAnsi="宋体"/>
              </w:rPr>
              <w:t>5.6</w:t>
            </w:r>
            <w:r>
              <w:rPr>
                <w:rFonts w:ascii="宋体" w:hAnsi="宋体" w:hint="eastAsia"/>
              </w:rPr>
              <w:t>一票否决项</w:t>
            </w:r>
          </w:p>
          <w:p w:rsidR="009F030C" w:rsidRDefault="009F030C" w:rsidP="00BB483B">
            <w:pPr>
              <w:spacing w:line="240" w:lineRule="exact"/>
              <w:rPr>
                <w:rFonts w:ascii="宋体"/>
              </w:rPr>
            </w:pPr>
          </w:p>
        </w:tc>
        <w:tc>
          <w:tcPr>
            <w:tcW w:w="4681" w:type="dxa"/>
            <w:gridSpan w:val="2"/>
          </w:tcPr>
          <w:p w:rsidR="009F030C" w:rsidRPr="00963FB5" w:rsidRDefault="009F030C" w:rsidP="00BB483B">
            <w:pPr>
              <w:spacing w:line="240" w:lineRule="exact"/>
              <w:rPr>
                <w:rFonts w:ascii="宋体"/>
              </w:rPr>
            </w:pPr>
            <w:r>
              <w:rPr>
                <w:rFonts w:ascii="宋体" w:hAnsi="宋体"/>
              </w:rPr>
              <w:t>5.6.1</w:t>
            </w:r>
            <w:r>
              <w:rPr>
                <w:rFonts w:ascii="宋体" w:hAnsi="宋体" w:hint="eastAsia"/>
              </w:rPr>
              <w:t>违反财经纪律，没有做到收支两条线，私设“小金库”。</w:t>
            </w:r>
          </w:p>
        </w:tc>
        <w:tc>
          <w:tcPr>
            <w:tcW w:w="1826" w:type="dxa"/>
            <w:vMerge w:val="restart"/>
          </w:tcPr>
          <w:p w:rsidR="009F030C" w:rsidRDefault="009F030C" w:rsidP="00BB483B">
            <w:pPr>
              <w:spacing w:line="240" w:lineRule="exact"/>
              <w:rPr>
                <w:rFonts w:ascii="宋体"/>
              </w:rPr>
            </w:pPr>
            <w:r>
              <w:rPr>
                <w:rFonts w:ascii="宋体" w:hAnsi="宋体" w:hint="eastAsia"/>
              </w:rPr>
              <w:t>一票否决，所有财务管理工作</w:t>
            </w:r>
            <w:r>
              <w:rPr>
                <w:rFonts w:ascii="宋体" w:hAnsi="宋体"/>
              </w:rPr>
              <w:t>40</w:t>
            </w:r>
            <w:r>
              <w:rPr>
                <w:rFonts w:ascii="宋体" w:hAnsi="宋体" w:hint="eastAsia"/>
              </w:rPr>
              <w:t>分全部扣除，没有参评集体优秀奖的资格。根据违纪情况，追求相关责任。</w:t>
            </w: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Pr="00832CFE" w:rsidRDefault="009F030C" w:rsidP="00BB483B">
            <w:pPr>
              <w:spacing w:line="240" w:lineRule="exact"/>
              <w:rPr>
                <w:rFonts w:ascii="宋体"/>
              </w:rPr>
            </w:pPr>
            <w:r>
              <w:rPr>
                <w:rFonts w:ascii="宋体" w:hAnsi="宋体"/>
              </w:rPr>
              <w:t>5.6.2</w:t>
            </w:r>
            <w:r>
              <w:rPr>
                <w:rFonts w:ascii="宋体" w:hAnsi="宋体" w:hint="eastAsia"/>
              </w:rPr>
              <w:t>未经学院授权，擅自以学院名义对外签署经济文件、出租学院各项资产的。</w:t>
            </w:r>
          </w:p>
        </w:tc>
        <w:tc>
          <w:tcPr>
            <w:tcW w:w="1826" w:type="dxa"/>
            <w:vMerge/>
          </w:tcPr>
          <w:p w:rsidR="009F030C" w:rsidRDefault="009F030C" w:rsidP="00BB483B">
            <w:pPr>
              <w:spacing w:line="240" w:lineRule="exact"/>
              <w:rPr>
                <w:rFonts w:ascii="宋体"/>
              </w:rPr>
            </w:pPr>
          </w:p>
        </w:tc>
      </w:tr>
      <w:tr w:rsidR="009F030C" w:rsidTr="00BB483B">
        <w:tc>
          <w:tcPr>
            <w:tcW w:w="1439" w:type="dxa"/>
            <w:vMerge/>
            <w:vAlign w:val="center"/>
          </w:tcPr>
          <w:p w:rsidR="009F030C" w:rsidRDefault="009F030C" w:rsidP="00BB483B">
            <w:pPr>
              <w:spacing w:line="240" w:lineRule="exac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p>
          <w:p w:rsidR="009F030C" w:rsidRPr="00963FB5" w:rsidRDefault="009F030C" w:rsidP="00BB483B">
            <w:pPr>
              <w:spacing w:line="240" w:lineRule="exact"/>
              <w:rPr>
                <w:rFonts w:ascii="宋体"/>
              </w:rPr>
            </w:pPr>
            <w:r>
              <w:rPr>
                <w:rFonts w:ascii="宋体" w:hAnsi="宋体"/>
              </w:rPr>
              <w:t>5.6.3</w:t>
            </w:r>
            <w:r>
              <w:rPr>
                <w:rFonts w:ascii="宋体" w:hAnsi="宋体" w:hint="eastAsia"/>
              </w:rPr>
              <w:t>将公用经费挪作人员经费使用的。</w:t>
            </w:r>
          </w:p>
        </w:tc>
        <w:tc>
          <w:tcPr>
            <w:tcW w:w="1826" w:type="dxa"/>
            <w:vMerge/>
          </w:tcPr>
          <w:p w:rsidR="009F030C" w:rsidRDefault="009F030C" w:rsidP="00BB483B">
            <w:pPr>
              <w:spacing w:line="240" w:lineRule="exact"/>
              <w:rPr>
                <w:rFonts w:ascii="宋体"/>
              </w:rPr>
            </w:pPr>
          </w:p>
        </w:tc>
      </w:tr>
      <w:tr w:rsidR="009F030C" w:rsidTr="00BB483B">
        <w:tc>
          <w:tcPr>
            <w:tcW w:w="1439" w:type="dxa"/>
            <w:vMerge w:val="restart"/>
            <w:vAlign w:val="center"/>
          </w:tcPr>
          <w:p w:rsidR="009F030C" w:rsidRDefault="009F030C" w:rsidP="00BB483B">
            <w:pPr>
              <w:spacing w:line="240" w:lineRule="exact"/>
              <w:rPr>
                <w:rFonts w:ascii="宋体"/>
              </w:rPr>
            </w:pPr>
            <w:r>
              <w:rPr>
                <w:rFonts w:ascii="宋体" w:hAnsi="宋体"/>
              </w:rPr>
              <w:t xml:space="preserve">6. </w:t>
            </w:r>
            <w:r>
              <w:rPr>
                <w:rFonts w:ascii="宋体" w:hAnsi="宋体" w:hint="eastAsia"/>
              </w:rPr>
              <w:t>实验室与试验设备管理（由教务处牵头负责考核）</w:t>
            </w:r>
            <w:r>
              <w:rPr>
                <w:rFonts w:ascii="宋体" w:hAnsi="宋体"/>
              </w:rPr>
              <w:t>10</w:t>
            </w:r>
            <w:r>
              <w:rPr>
                <w:rFonts w:ascii="宋体" w:hAnsi="宋体" w:hint="eastAsia"/>
              </w:rPr>
              <w:t>分</w:t>
            </w:r>
          </w:p>
          <w:p w:rsidR="009F030C" w:rsidRDefault="009F030C" w:rsidP="00BB483B">
            <w:pPr>
              <w:widowControl/>
              <w:spacing w:line="240" w:lineRule="exact"/>
              <w:jc w:val="left"/>
              <w:rPr>
                <w:rFonts w:ascii="宋体"/>
              </w:rPr>
            </w:pPr>
          </w:p>
          <w:p w:rsidR="009F030C" w:rsidRDefault="009F030C" w:rsidP="00BB483B">
            <w:pPr>
              <w:spacing w:line="240" w:lineRule="exact"/>
              <w:jc w:val="left"/>
              <w:rPr>
                <w:rFonts w:ascii="宋体"/>
              </w:rPr>
            </w:pPr>
          </w:p>
        </w:tc>
        <w:tc>
          <w:tcPr>
            <w:tcW w:w="1080" w:type="dxa"/>
            <w:vMerge w:val="restart"/>
          </w:tcPr>
          <w:p w:rsidR="009F030C" w:rsidRDefault="009F030C" w:rsidP="00BB483B">
            <w:pPr>
              <w:spacing w:line="240" w:lineRule="exact"/>
              <w:rPr>
                <w:rFonts w:ascii="宋体"/>
              </w:rPr>
            </w:pPr>
            <w:r>
              <w:rPr>
                <w:rFonts w:ascii="宋体" w:hAnsi="宋体" w:hint="eastAsia"/>
              </w:rPr>
              <w:t>实验实训室建设与管理（</w:t>
            </w:r>
            <w:r>
              <w:rPr>
                <w:rFonts w:ascii="宋体" w:hAnsi="宋体"/>
              </w:rPr>
              <w:t>6</w:t>
            </w:r>
            <w:r>
              <w:rPr>
                <w:rFonts w:ascii="宋体" w:hAnsi="宋体" w:hint="eastAsia"/>
              </w:rPr>
              <w:t>分）</w:t>
            </w:r>
          </w:p>
        </w:tc>
        <w:tc>
          <w:tcPr>
            <w:tcW w:w="4681" w:type="dxa"/>
            <w:gridSpan w:val="2"/>
          </w:tcPr>
          <w:p w:rsidR="009F030C" w:rsidRDefault="009F030C" w:rsidP="00BB483B">
            <w:pPr>
              <w:spacing w:line="240" w:lineRule="exact"/>
              <w:rPr>
                <w:rFonts w:ascii="宋体"/>
              </w:rPr>
            </w:pPr>
            <w:r>
              <w:rPr>
                <w:rFonts w:ascii="宋体" w:hAnsi="宋体"/>
              </w:rPr>
              <w:t>1.</w:t>
            </w:r>
            <w:r>
              <w:rPr>
                <w:rFonts w:ascii="宋体" w:hAnsi="宋体" w:hint="eastAsia"/>
              </w:rPr>
              <w:t>实验实训与设备管理制度健全、责任明确，统计信息上报准确；（</w:t>
            </w:r>
            <w:r>
              <w:rPr>
                <w:rFonts w:ascii="宋体" w:hAnsi="宋体"/>
              </w:rPr>
              <w:t>1</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jc w:val="lef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Pr="00953041" w:rsidRDefault="009F030C" w:rsidP="00BB483B">
            <w:pPr>
              <w:spacing w:line="240" w:lineRule="exact"/>
              <w:rPr>
                <w:rFonts w:ascii="宋体"/>
              </w:rPr>
            </w:pPr>
            <w:r>
              <w:rPr>
                <w:rFonts w:ascii="宋体" w:hAnsi="宋体"/>
              </w:rPr>
              <w:t>2.</w:t>
            </w:r>
            <w:r>
              <w:rPr>
                <w:rFonts w:ascii="宋体" w:hAnsi="宋体" w:hint="eastAsia"/>
              </w:rPr>
              <w:t>档案管理齐全规范；（</w:t>
            </w:r>
            <w:r>
              <w:rPr>
                <w:rFonts w:ascii="宋体" w:hAnsi="宋体"/>
              </w:rPr>
              <w:t>1</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spacing w:line="240" w:lineRule="exact"/>
              <w:jc w:val="lef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r>
              <w:rPr>
                <w:rFonts w:ascii="宋体" w:hAnsi="宋体"/>
              </w:rPr>
              <w:t>3.</w:t>
            </w:r>
            <w:r>
              <w:rPr>
                <w:rFonts w:ascii="宋体" w:hAnsi="宋体" w:hint="eastAsia"/>
              </w:rPr>
              <w:t>专职实验实训技术人员岗位日志齐全，仪器设备使用记录和维修记录齐全；（</w:t>
            </w:r>
            <w:r>
              <w:rPr>
                <w:rFonts w:ascii="宋体" w:hAnsi="宋体"/>
              </w:rPr>
              <w:t>1</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widowControl/>
              <w:spacing w:line="240" w:lineRule="exact"/>
              <w:jc w:val="lef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r>
              <w:rPr>
                <w:rFonts w:ascii="宋体" w:hAnsi="宋体"/>
              </w:rPr>
              <w:t>4.</w:t>
            </w:r>
            <w:r>
              <w:rPr>
                <w:rFonts w:ascii="宋体" w:hAnsi="宋体" w:hint="eastAsia"/>
              </w:rPr>
              <w:t>严格执行环境与安全制度，责任明确；（</w:t>
            </w:r>
            <w:r>
              <w:rPr>
                <w:rFonts w:ascii="宋体" w:hAnsi="宋体"/>
              </w:rPr>
              <w:t>1</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widowControl/>
              <w:spacing w:line="240" w:lineRule="exact"/>
              <w:jc w:val="lef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r>
              <w:rPr>
                <w:rFonts w:ascii="宋体" w:hAnsi="宋体"/>
              </w:rPr>
              <w:t>5.</w:t>
            </w:r>
            <w:r>
              <w:rPr>
                <w:rFonts w:ascii="宋体" w:hAnsi="宋体" w:hint="eastAsia"/>
              </w:rPr>
              <w:t>易耗、危险、贵重物品进出等级、存放、领用审批管理规范、账目清楚；（</w:t>
            </w:r>
            <w:r>
              <w:rPr>
                <w:rFonts w:ascii="宋体" w:hAnsi="宋体"/>
              </w:rPr>
              <w:t>1</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widowControl/>
              <w:spacing w:line="240" w:lineRule="exact"/>
              <w:jc w:val="lef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r>
              <w:rPr>
                <w:rFonts w:ascii="宋体" w:hAnsi="宋体"/>
              </w:rPr>
              <w:t>6.</w:t>
            </w:r>
            <w:r>
              <w:rPr>
                <w:rFonts w:ascii="宋体" w:hAnsi="宋体" w:hint="eastAsia"/>
              </w:rPr>
              <w:t>积极组织实验实训室开放建设，开放程度与效果好。（</w:t>
            </w:r>
            <w:r>
              <w:rPr>
                <w:rFonts w:ascii="宋体" w:hAnsi="宋体"/>
              </w:rPr>
              <w:t>1</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widowControl/>
              <w:spacing w:line="240" w:lineRule="exact"/>
              <w:jc w:val="left"/>
              <w:rPr>
                <w:rFonts w:ascii="宋体"/>
              </w:rPr>
            </w:pPr>
          </w:p>
        </w:tc>
        <w:tc>
          <w:tcPr>
            <w:tcW w:w="1080" w:type="dxa"/>
            <w:vMerge w:val="restart"/>
          </w:tcPr>
          <w:p w:rsidR="009F030C" w:rsidRDefault="009F030C" w:rsidP="00BB483B">
            <w:pPr>
              <w:spacing w:line="240" w:lineRule="exact"/>
              <w:rPr>
                <w:rFonts w:ascii="宋体"/>
              </w:rPr>
            </w:pPr>
            <w:r>
              <w:rPr>
                <w:rFonts w:ascii="宋体" w:hAnsi="宋体" w:hint="eastAsia"/>
              </w:rPr>
              <w:t>仪器设备管理（</w:t>
            </w:r>
            <w:r>
              <w:rPr>
                <w:rFonts w:ascii="宋体" w:hAnsi="宋体"/>
              </w:rPr>
              <w:t>4</w:t>
            </w:r>
            <w:r>
              <w:rPr>
                <w:rFonts w:ascii="宋体" w:hAnsi="宋体" w:hint="eastAsia"/>
              </w:rPr>
              <w:t>分）</w:t>
            </w:r>
          </w:p>
        </w:tc>
        <w:tc>
          <w:tcPr>
            <w:tcW w:w="4681" w:type="dxa"/>
            <w:gridSpan w:val="2"/>
          </w:tcPr>
          <w:p w:rsidR="009F030C" w:rsidRDefault="009F030C" w:rsidP="00BB483B">
            <w:pPr>
              <w:spacing w:line="240" w:lineRule="exact"/>
              <w:rPr>
                <w:rFonts w:ascii="宋体"/>
              </w:rPr>
            </w:pPr>
            <w:r>
              <w:rPr>
                <w:rFonts w:ascii="宋体" w:hAnsi="宋体"/>
              </w:rPr>
              <w:t>1.</w:t>
            </w:r>
            <w:r>
              <w:rPr>
                <w:rFonts w:ascii="宋体" w:hAnsi="宋体" w:hint="eastAsia"/>
              </w:rPr>
              <w:t>设备采购严格执行学校管理制度，保障各类项目的执行和进度；（</w:t>
            </w:r>
            <w:r>
              <w:rPr>
                <w:rFonts w:ascii="宋体" w:hAnsi="宋体"/>
              </w:rPr>
              <w:t>1</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widowControl/>
              <w:spacing w:line="240" w:lineRule="exact"/>
              <w:jc w:val="lef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r>
              <w:rPr>
                <w:rFonts w:ascii="宋体" w:hAnsi="宋体"/>
              </w:rPr>
              <w:t>2.</w:t>
            </w:r>
            <w:r>
              <w:rPr>
                <w:rFonts w:ascii="宋体" w:hAnsi="宋体" w:hint="eastAsia"/>
              </w:rPr>
              <w:t>固定资产、低值设备有电子台账、帐物相符；（</w:t>
            </w:r>
            <w:r>
              <w:rPr>
                <w:rFonts w:ascii="宋体" w:hAnsi="宋体"/>
              </w:rPr>
              <w:t>1</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widowControl/>
              <w:spacing w:line="240" w:lineRule="exact"/>
              <w:jc w:val="lef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r>
              <w:rPr>
                <w:rFonts w:ascii="宋体" w:hAnsi="宋体"/>
              </w:rPr>
              <w:t>3.</w:t>
            </w:r>
            <w:r>
              <w:rPr>
                <w:rFonts w:ascii="宋体" w:hAnsi="宋体" w:hint="eastAsia"/>
              </w:rPr>
              <w:t>固定资产卡片、低值设备入库单完整并归档；（</w:t>
            </w:r>
            <w:r>
              <w:rPr>
                <w:rFonts w:ascii="宋体" w:hAnsi="宋体"/>
              </w:rPr>
              <w:t>1</w:t>
            </w:r>
            <w:r>
              <w:rPr>
                <w:rFonts w:ascii="宋体" w:hAnsi="宋体" w:hint="eastAsia"/>
              </w:rPr>
              <w:t>分）</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r w:rsidR="009F030C" w:rsidTr="00BB483B">
        <w:tc>
          <w:tcPr>
            <w:tcW w:w="1439" w:type="dxa"/>
            <w:vMerge/>
            <w:vAlign w:val="center"/>
          </w:tcPr>
          <w:p w:rsidR="009F030C" w:rsidRDefault="009F030C" w:rsidP="00BB483B">
            <w:pPr>
              <w:widowControl/>
              <w:spacing w:line="240" w:lineRule="exact"/>
              <w:jc w:val="left"/>
              <w:rPr>
                <w:rFonts w:ascii="宋体"/>
              </w:rPr>
            </w:pPr>
          </w:p>
        </w:tc>
        <w:tc>
          <w:tcPr>
            <w:tcW w:w="1080" w:type="dxa"/>
            <w:vMerge/>
          </w:tcPr>
          <w:p w:rsidR="009F030C" w:rsidRDefault="009F030C" w:rsidP="00BB483B">
            <w:pPr>
              <w:spacing w:line="240" w:lineRule="exact"/>
              <w:rPr>
                <w:rFonts w:ascii="宋体"/>
              </w:rPr>
            </w:pPr>
          </w:p>
        </w:tc>
        <w:tc>
          <w:tcPr>
            <w:tcW w:w="4681" w:type="dxa"/>
            <w:gridSpan w:val="2"/>
          </w:tcPr>
          <w:p w:rsidR="009F030C" w:rsidRDefault="009F030C" w:rsidP="00BB483B">
            <w:pPr>
              <w:spacing w:line="240" w:lineRule="exact"/>
              <w:rPr>
                <w:rFonts w:ascii="宋体"/>
              </w:rPr>
            </w:pPr>
            <w:r>
              <w:rPr>
                <w:rFonts w:ascii="宋体" w:hAnsi="宋体"/>
              </w:rPr>
              <w:t>4.</w:t>
            </w:r>
            <w:r>
              <w:rPr>
                <w:rFonts w:ascii="宋体" w:hAnsi="宋体" w:hint="eastAsia"/>
              </w:rPr>
              <w:t>单价</w:t>
            </w:r>
            <w:r>
              <w:rPr>
                <w:rFonts w:ascii="宋体" w:hAnsi="宋体"/>
              </w:rPr>
              <w:t>5</w:t>
            </w:r>
            <w:r>
              <w:rPr>
                <w:rFonts w:ascii="宋体" w:hAnsi="宋体" w:hint="eastAsia"/>
              </w:rPr>
              <w:t>万元以上的贵重设备有专人负责，有使用操作规程，有运行和维护记录，利用率较高。</w:t>
            </w:r>
          </w:p>
        </w:tc>
        <w:tc>
          <w:tcPr>
            <w:tcW w:w="1826" w:type="dxa"/>
          </w:tcPr>
          <w:p w:rsidR="009F030C" w:rsidRDefault="009F030C" w:rsidP="00BB483B">
            <w:pPr>
              <w:spacing w:line="240" w:lineRule="exact"/>
              <w:rPr>
                <w:rFonts w:ascii="宋体"/>
              </w:rPr>
            </w:pPr>
            <w:r>
              <w:rPr>
                <w:rFonts w:ascii="宋体" w:hAnsi="宋体" w:hint="eastAsia"/>
              </w:rPr>
              <w:t>缺失，扣</w:t>
            </w:r>
            <w:r>
              <w:rPr>
                <w:rFonts w:ascii="宋体" w:hAnsi="宋体"/>
              </w:rPr>
              <w:t>1</w:t>
            </w:r>
            <w:r>
              <w:rPr>
                <w:rFonts w:ascii="宋体" w:hAnsi="宋体" w:hint="eastAsia"/>
              </w:rPr>
              <w:t>分</w:t>
            </w:r>
          </w:p>
        </w:tc>
      </w:tr>
    </w:tbl>
    <w:p w:rsidR="009F030C" w:rsidRDefault="009F030C" w:rsidP="00925B06">
      <w:pPr>
        <w:spacing w:line="240" w:lineRule="exact"/>
        <w:jc w:val="left"/>
        <w:rPr>
          <w:rFonts w:ascii="宋体"/>
          <w:b/>
          <w:szCs w:val="21"/>
        </w:rPr>
      </w:pPr>
      <w:r>
        <w:rPr>
          <w:rFonts w:ascii="宋体" w:hAnsi="宋体" w:hint="eastAsia"/>
          <w:b/>
          <w:szCs w:val="21"/>
        </w:rPr>
        <w:t>注：系行政管理考核总分</w:t>
      </w:r>
      <w:r>
        <w:rPr>
          <w:rFonts w:ascii="宋体" w:hAnsi="宋体"/>
          <w:b/>
          <w:szCs w:val="21"/>
        </w:rPr>
        <w:t>=</w:t>
      </w:r>
      <w:r>
        <w:rPr>
          <w:rFonts w:ascii="宋体" w:hAnsi="宋体" w:hint="eastAsia"/>
          <w:b/>
          <w:szCs w:val="21"/>
        </w:rPr>
        <w:t>系行政管理考核分</w:t>
      </w:r>
      <w:r>
        <w:rPr>
          <w:rFonts w:ascii="宋体" w:hAnsi="宋体" w:hint="eastAsia"/>
          <w:b/>
        </w:rPr>
        <w:t>×系学生人数</w:t>
      </w:r>
    </w:p>
    <w:p w:rsidR="009F030C" w:rsidRDefault="009F030C" w:rsidP="00F4538C">
      <w:pPr>
        <w:spacing w:line="240" w:lineRule="exact"/>
        <w:ind w:firstLineChars="200" w:firstLine="482"/>
        <w:rPr>
          <w:b/>
          <w:sz w:val="24"/>
        </w:rPr>
      </w:pPr>
    </w:p>
    <w:p w:rsidR="009F030C" w:rsidRPr="00B96EC3" w:rsidRDefault="009F030C" w:rsidP="00925B06">
      <w:pPr>
        <w:spacing w:line="240" w:lineRule="exact"/>
      </w:pPr>
    </w:p>
    <w:p w:rsidR="009F030C" w:rsidRPr="00925B06" w:rsidRDefault="009F030C" w:rsidP="00F4538C">
      <w:pPr>
        <w:spacing w:line="240" w:lineRule="exact"/>
        <w:ind w:firstLineChars="200" w:firstLine="482"/>
        <w:rPr>
          <w:b/>
          <w:sz w:val="24"/>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Default="009F030C" w:rsidP="00F4538C">
      <w:pPr>
        <w:spacing w:line="360" w:lineRule="auto"/>
        <w:ind w:firstLineChars="200" w:firstLine="560"/>
        <w:rPr>
          <w:rFonts w:ascii="宋体"/>
          <w:sz w:val="28"/>
          <w:szCs w:val="28"/>
        </w:rPr>
      </w:pPr>
    </w:p>
    <w:p w:rsidR="009F030C" w:rsidRPr="007D176E" w:rsidRDefault="009F030C" w:rsidP="007D176E">
      <w:pPr>
        <w:spacing w:line="360" w:lineRule="auto"/>
        <w:ind w:firstLineChars="200" w:firstLine="562"/>
        <w:rPr>
          <w:rFonts w:ascii="宋体"/>
          <w:b/>
          <w:sz w:val="24"/>
        </w:rPr>
      </w:pPr>
      <w:r w:rsidRPr="007D176E">
        <w:rPr>
          <w:rFonts w:ascii="宋体" w:hAnsi="宋体" w:hint="eastAsia"/>
          <w:b/>
          <w:sz w:val="28"/>
          <w:szCs w:val="28"/>
        </w:rPr>
        <w:t>附件九：</w:t>
      </w:r>
      <w:r w:rsidRPr="007D176E">
        <w:rPr>
          <w:rFonts w:ascii="宋体" w:hAnsi="宋体" w:hint="eastAsia"/>
          <w:b/>
          <w:sz w:val="24"/>
        </w:rPr>
        <w:t>机关支部、公共基础课部党建与思想政治工作考核表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99"/>
        <w:gridCol w:w="4096"/>
        <w:gridCol w:w="2077"/>
        <w:gridCol w:w="475"/>
        <w:gridCol w:w="475"/>
      </w:tblGrid>
      <w:tr w:rsidR="009F030C" w:rsidRPr="00075A5F" w:rsidTr="00B11960">
        <w:trPr>
          <w:trHeight w:val="476"/>
        </w:trPr>
        <w:tc>
          <w:tcPr>
            <w:tcW w:w="1399" w:type="dxa"/>
            <w:vAlign w:val="center"/>
          </w:tcPr>
          <w:p w:rsidR="009F030C" w:rsidRPr="00075A5F" w:rsidRDefault="009F030C" w:rsidP="00075A5F">
            <w:pPr>
              <w:spacing w:line="240" w:lineRule="exact"/>
              <w:rPr>
                <w:rFonts w:ascii="宋体"/>
              </w:rPr>
            </w:pPr>
            <w:r w:rsidRPr="008E0A92">
              <w:rPr>
                <w:rFonts w:ascii="楷体_GB2312" w:eastAsia="楷体_GB2312" w:hAnsi="宋体" w:cs="宋体"/>
                <w:kern w:val="0"/>
                <w:sz w:val="32"/>
                <w:szCs w:val="32"/>
              </w:rPr>
              <w:t xml:space="preserve">                                        </w:t>
            </w:r>
            <w:r w:rsidRPr="00075A5F">
              <w:rPr>
                <w:rFonts w:ascii="宋体" w:hAnsi="宋体" w:hint="eastAsia"/>
              </w:rPr>
              <w:t>一级指标</w:t>
            </w:r>
          </w:p>
        </w:tc>
        <w:tc>
          <w:tcPr>
            <w:tcW w:w="4096" w:type="dxa"/>
            <w:vAlign w:val="center"/>
          </w:tcPr>
          <w:p w:rsidR="009F030C" w:rsidRPr="00075A5F" w:rsidRDefault="009F030C" w:rsidP="00075A5F">
            <w:pPr>
              <w:spacing w:line="240" w:lineRule="exact"/>
              <w:rPr>
                <w:rFonts w:ascii="宋体"/>
              </w:rPr>
            </w:pPr>
            <w:r w:rsidRPr="00075A5F">
              <w:rPr>
                <w:rFonts w:ascii="宋体" w:hAnsi="宋体" w:hint="eastAsia"/>
              </w:rPr>
              <w:t>二级指标</w:t>
            </w:r>
          </w:p>
        </w:tc>
        <w:tc>
          <w:tcPr>
            <w:tcW w:w="2077" w:type="dxa"/>
            <w:tcBorders>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评分办法</w:t>
            </w:r>
          </w:p>
        </w:tc>
        <w:tc>
          <w:tcPr>
            <w:tcW w:w="475" w:type="dxa"/>
            <w:tcBorders>
              <w:left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自评</w:t>
            </w:r>
          </w:p>
        </w:tc>
        <w:tc>
          <w:tcPr>
            <w:tcW w:w="475" w:type="dxa"/>
            <w:tcBorders>
              <w:lef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总评</w:t>
            </w:r>
          </w:p>
        </w:tc>
      </w:tr>
      <w:tr w:rsidR="009F030C" w:rsidRPr="00075A5F" w:rsidTr="00B11960">
        <w:trPr>
          <w:trHeight w:val="735"/>
        </w:trPr>
        <w:tc>
          <w:tcPr>
            <w:tcW w:w="1399" w:type="dxa"/>
            <w:vMerge w:val="restart"/>
            <w:vAlign w:val="center"/>
          </w:tcPr>
          <w:p w:rsidR="009F030C" w:rsidRPr="00075A5F" w:rsidRDefault="009F030C" w:rsidP="00075A5F">
            <w:pPr>
              <w:spacing w:line="240" w:lineRule="exact"/>
              <w:rPr>
                <w:rFonts w:ascii="宋体"/>
              </w:rPr>
            </w:pPr>
            <w:r w:rsidRPr="00075A5F">
              <w:rPr>
                <w:rFonts w:ascii="宋体" w:hAnsi="宋体" w:hint="eastAsia"/>
              </w:rPr>
              <w:t>组织建设</w:t>
            </w:r>
          </w:p>
          <w:p w:rsidR="009F030C" w:rsidRPr="00075A5F" w:rsidRDefault="009F030C" w:rsidP="00075A5F">
            <w:pPr>
              <w:spacing w:line="240" w:lineRule="exact"/>
              <w:rPr>
                <w:rFonts w:ascii="宋体"/>
              </w:rPr>
            </w:pPr>
            <w:r w:rsidRPr="00075A5F">
              <w:rPr>
                <w:rFonts w:ascii="宋体" w:hAnsi="宋体" w:hint="eastAsia"/>
              </w:rPr>
              <w:t>（</w:t>
            </w:r>
            <w:r w:rsidRPr="00075A5F">
              <w:rPr>
                <w:rFonts w:ascii="宋体" w:hAnsi="宋体"/>
              </w:rPr>
              <w:t>15</w:t>
            </w:r>
            <w:r w:rsidRPr="00075A5F">
              <w:rPr>
                <w:rFonts w:ascii="宋体" w:hAnsi="宋体" w:hint="eastAsia"/>
              </w:rPr>
              <w:t>分）</w:t>
            </w:r>
          </w:p>
        </w:tc>
        <w:tc>
          <w:tcPr>
            <w:tcW w:w="4096" w:type="dxa"/>
            <w:tcBorders>
              <w:top w:val="single" w:sz="4" w:space="0" w:color="auto"/>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1.</w:t>
            </w:r>
            <w:r w:rsidRPr="00075A5F">
              <w:rPr>
                <w:rFonts w:ascii="宋体" w:hAnsi="宋体" w:hint="eastAsia"/>
              </w:rPr>
              <w:t>按照《党员发展工作条例》要求，制定培养考察计划和发展计划</w:t>
            </w:r>
            <w:r w:rsidRPr="00075A5F">
              <w:rPr>
                <w:rFonts w:ascii="宋体"/>
              </w:rPr>
              <w:t>,</w:t>
            </w:r>
            <w:r w:rsidRPr="00075A5F">
              <w:rPr>
                <w:rFonts w:ascii="宋体" w:hAnsi="宋体" w:hint="eastAsia"/>
              </w:rPr>
              <w:t>保证新党员质量。发展党员“三投票、三公示、一答辩”资料齐全。加强党员管理，及时接转党员组织关系。（</w:t>
            </w:r>
            <w:r w:rsidRPr="00075A5F">
              <w:rPr>
                <w:rFonts w:ascii="宋体" w:hAnsi="宋体"/>
              </w:rPr>
              <w:t>5</w:t>
            </w:r>
            <w:r w:rsidRPr="00075A5F">
              <w:rPr>
                <w:rFonts w:ascii="宋体" w:hAnsi="宋体" w:hint="eastAsia"/>
              </w:rPr>
              <w:t>分）</w:t>
            </w:r>
          </w:p>
        </w:tc>
        <w:tc>
          <w:tcPr>
            <w:tcW w:w="2077" w:type="dxa"/>
            <w:tcBorders>
              <w:top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党员发展程序规范</w:t>
            </w:r>
            <w:r w:rsidRPr="00075A5F">
              <w:rPr>
                <w:rFonts w:ascii="宋体" w:hAnsi="宋体"/>
              </w:rPr>
              <w:t>2</w:t>
            </w:r>
            <w:r w:rsidRPr="00075A5F">
              <w:rPr>
                <w:rFonts w:ascii="宋体" w:hAnsi="宋体" w:hint="eastAsia"/>
              </w:rPr>
              <w:t>分，手续完备</w:t>
            </w:r>
            <w:r w:rsidRPr="00075A5F">
              <w:rPr>
                <w:rFonts w:ascii="宋体" w:hAnsi="宋体"/>
              </w:rPr>
              <w:t>2</w:t>
            </w:r>
            <w:r w:rsidRPr="00075A5F">
              <w:rPr>
                <w:rFonts w:ascii="宋体" w:hAnsi="宋体" w:hint="eastAsia"/>
              </w:rPr>
              <w:t>分，要求有计划，有材料，组织关系接转及时</w:t>
            </w:r>
            <w:r w:rsidRPr="00075A5F">
              <w:rPr>
                <w:rFonts w:ascii="宋体" w:hAnsi="宋体"/>
              </w:rPr>
              <w:t>1</w:t>
            </w:r>
            <w:r w:rsidRPr="00075A5F">
              <w:rPr>
                <w:rFonts w:ascii="宋体" w:hAnsi="宋体" w:hint="eastAsia"/>
              </w:rPr>
              <w:t>分</w:t>
            </w:r>
          </w:p>
        </w:tc>
        <w:tc>
          <w:tcPr>
            <w:tcW w:w="475" w:type="dxa"/>
            <w:tcBorders>
              <w:top w:val="single" w:sz="4" w:space="0" w:color="auto"/>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val="restart"/>
            <w:tcBorders>
              <w:top w:val="single" w:sz="4" w:space="0" w:color="auto"/>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600"/>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2.</w:t>
            </w:r>
            <w:r w:rsidRPr="00075A5F">
              <w:rPr>
                <w:rFonts w:ascii="宋体" w:hAnsi="宋体" w:hint="eastAsia"/>
              </w:rPr>
              <w:t>根据学院党委党建思想政治工作要求</w:t>
            </w:r>
            <w:r w:rsidRPr="00075A5F">
              <w:rPr>
                <w:rFonts w:ascii="宋体"/>
              </w:rPr>
              <w:t>,</w:t>
            </w:r>
            <w:r w:rsidRPr="00075A5F">
              <w:rPr>
                <w:rFonts w:ascii="宋体" w:hAnsi="宋体" w:hint="eastAsia"/>
              </w:rPr>
              <w:t>结合实际开展党支部各项工作和各项活动。要求支部工作和各项活动每学期有计划</w:t>
            </w:r>
            <w:r w:rsidRPr="00075A5F">
              <w:rPr>
                <w:rFonts w:ascii="宋体"/>
              </w:rPr>
              <w:t>,</w:t>
            </w:r>
            <w:r w:rsidRPr="00075A5F">
              <w:rPr>
                <w:rFonts w:ascii="宋体" w:hAnsi="宋体" w:hint="eastAsia"/>
              </w:rPr>
              <w:t>有总结。（</w:t>
            </w:r>
            <w:r w:rsidRPr="00075A5F">
              <w:rPr>
                <w:rFonts w:ascii="宋体" w:hAnsi="宋体"/>
              </w:rPr>
              <w:t>7</w:t>
            </w:r>
            <w:r w:rsidRPr="00075A5F">
              <w:rPr>
                <w:rFonts w:ascii="宋体" w:hAnsi="宋体" w:hint="eastAsia"/>
              </w:rPr>
              <w:t>分）</w:t>
            </w:r>
          </w:p>
        </w:tc>
        <w:tc>
          <w:tcPr>
            <w:tcW w:w="2077" w:type="dxa"/>
            <w:tcBorders>
              <w:top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无计划扣</w:t>
            </w:r>
            <w:r w:rsidRPr="00075A5F">
              <w:rPr>
                <w:rFonts w:ascii="宋体" w:hAnsi="宋体"/>
              </w:rPr>
              <w:t>2</w:t>
            </w:r>
            <w:r w:rsidRPr="00075A5F">
              <w:rPr>
                <w:rFonts w:ascii="宋体" w:hAnsi="宋体" w:hint="eastAsia"/>
              </w:rPr>
              <w:t>分，无总结扣</w:t>
            </w:r>
            <w:r w:rsidRPr="00075A5F">
              <w:rPr>
                <w:rFonts w:ascii="宋体" w:hAnsi="宋体"/>
              </w:rPr>
              <w:t>2</w:t>
            </w:r>
            <w:r w:rsidRPr="00075A5F">
              <w:rPr>
                <w:rFonts w:ascii="宋体" w:hAnsi="宋体" w:hint="eastAsia"/>
              </w:rPr>
              <w:t>分；不及时开展工作和活动扣</w:t>
            </w:r>
            <w:r w:rsidRPr="00075A5F">
              <w:rPr>
                <w:rFonts w:ascii="宋体" w:hAnsi="宋体"/>
              </w:rPr>
              <w:t>3</w:t>
            </w:r>
            <w:r w:rsidRPr="00075A5F">
              <w:rPr>
                <w:rFonts w:ascii="宋体" w:hAnsi="宋体" w:hint="eastAsia"/>
              </w:rPr>
              <w:t>分</w:t>
            </w:r>
          </w:p>
        </w:tc>
        <w:tc>
          <w:tcPr>
            <w:tcW w:w="475" w:type="dxa"/>
            <w:tcBorders>
              <w:top w:val="single" w:sz="4" w:space="0" w:color="auto"/>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690"/>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3.</w:t>
            </w:r>
            <w:r w:rsidRPr="00075A5F">
              <w:rPr>
                <w:rFonts w:ascii="宋体" w:hAnsi="宋体" w:hint="eastAsia"/>
              </w:rPr>
              <w:t>党支部开展的各项活动有记录。（</w:t>
            </w:r>
            <w:r w:rsidRPr="00075A5F">
              <w:rPr>
                <w:rFonts w:ascii="宋体" w:hAnsi="宋体"/>
              </w:rPr>
              <w:t>3</w:t>
            </w:r>
            <w:r w:rsidRPr="00075A5F">
              <w:rPr>
                <w:rFonts w:ascii="宋体" w:hAnsi="宋体" w:hint="eastAsia"/>
              </w:rPr>
              <w:t>分）</w:t>
            </w:r>
          </w:p>
        </w:tc>
        <w:tc>
          <w:tcPr>
            <w:tcW w:w="2077" w:type="dxa"/>
            <w:tcBorders>
              <w:top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无记录扣</w:t>
            </w:r>
            <w:r w:rsidRPr="00075A5F">
              <w:rPr>
                <w:rFonts w:ascii="宋体" w:hAnsi="宋体"/>
              </w:rPr>
              <w:t>3</w:t>
            </w:r>
            <w:r w:rsidRPr="00075A5F">
              <w:rPr>
                <w:rFonts w:ascii="宋体" w:hAnsi="宋体" w:hint="eastAsia"/>
              </w:rPr>
              <w:t>分</w:t>
            </w:r>
          </w:p>
        </w:tc>
        <w:tc>
          <w:tcPr>
            <w:tcW w:w="475" w:type="dxa"/>
            <w:tcBorders>
              <w:top w:val="single" w:sz="4" w:space="0" w:color="auto"/>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bottom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581"/>
        </w:trPr>
        <w:tc>
          <w:tcPr>
            <w:tcW w:w="1399" w:type="dxa"/>
            <w:vMerge w:val="restart"/>
            <w:vAlign w:val="center"/>
          </w:tcPr>
          <w:p w:rsidR="009F030C" w:rsidRPr="00075A5F" w:rsidRDefault="009F030C" w:rsidP="00075A5F">
            <w:pPr>
              <w:spacing w:line="240" w:lineRule="exact"/>
              <w:rPr>
                <w:rFonts w:ascii="宋体"/>
              </w:rPr>
            </w:pPr>
            <w:r w:rsidRPr="00075A5F">
              <w:rPr>
                <w:rFonts w:ascii="宋体" w:hAnsi="宋体" w:hint="eastAsia"/>
              </w:rPr>
              <w:t>基础材料</w:t>
            </w:r>
          </w:p>
          <w:p w:rsidR="009F030C" w:rsidRPr="00075A5F" w:rsidRDefault="009F030C" w:rsidP="00075A5F">
            <w:pPr>
              <w:spacing w:line="240" w:lineRule="exact"/>
              <w:rPr>
                <w:rFonts w:ascii="宋体"/>
              </w:rPr>
            </w:pPr>
            <w:r w:rsidRPr="00075A5F">
              <w:rPr>
                <w:rFonts w:ascii="宋体" w:hAnsi="宋体" w:hint="eastAsia"/>
              </w:rPr>
              <w:t>（</w:t>
            </w:r>
            <w:r w:rsidRPr="00075A5F">
              <w:rPr>
                <w:rFonts w:ascii="宋体" w:hAnsi="宋体"/>
              </w:rPr>
              <w:t>30</w:t>
            </w:r>
            <w:r w:rsidRPr="00075A5F">
              <w:rPr>
                <w:rFonts w:ascii="宋体" w:hAnsi="宋体" w:hint="eastAsia"/>
              </w:rPr>
              <w:t>分）</w:t>
            </w:r>
          </w:p>
        </w:tc>
        <w:tc>
          <w:tcPr>
            <w:tcW w:w="4096" w:type="dxa"/>
            <w:vAlign w:val="center"/>
          </w:tcPr>
          <w:p w:rsidR="009F030C" w:rsidRPr="00075A5F" w:rsidRDefault="009F030C" w:rsidP="00075A5F">
            <w:pPr>
              <w:spacing w:line="240" w:lineRule="exact"/>
              <w:rPr>
                <w:rFonts w:ascii="宋体"/>
              </w:rPr>
            </w:pPr>
            <w:r w:rsidRPr="00075A5F">
              <w:rPr>
                <w:rFonts w:ascii="宋体" w:hAnsi="宋体"/>
              </w:rPr>
              <w:t>1</w:t>
            </w:r>
            <w:r w:rsidRPr="00075A5F">
              <w:rPr>
                <w:rFonts w:ascii="宋体" w:hAnsi="宋体" w:hint="eastAsia"/>
              </w:rPr>
              <w:t>．收发文件记录清楚，归档及时，党支部用章有记录。（</w:t>
            </w:r>
            <w:r w:rsidRPr="00075A5F">
              <w:rPr>
                <w:rFonts w:ascii="宋体" w:hAnsi="宋体"/>
              </w:rPr>
              <w:t>4</w:t>
            </w:r>
            <w:r w:rsidRPr="00075A5F">
              <w:rPr>
                <w:rFonts w:ascii="宋体" w:hAnsi="宋体" w:hint="eastAsia"/>
              </w:rPr>
              <w:t>分）</w:t>
            </w:r>
          </w:p>
        </w:tc>
        <w:tc>
          <w:tcPr>
            <w:tcW w:w="2077" w:type="dxa"/>
            <w:tcBorders>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视情况得分，记录缺失扣</w:t>
            </w:r>
            <w:r w:rsidRPr="00075A5F">
              <w:rPr>
                <w:rFonts w:ascii="宋体" w:hAnsi="宋体"/>
              </w:rPr>
              <w:t>4</w:t>
            </w:r>
            <w:r w:rsidRPr="00075A5F">
              <w:rPr>
                <w:rFonts w:ascii="宋体" w:hAnsi="宋体" w:hint="eastAsia"/>
              </w:rPr>
              <w:t>分</w:t>
            </w:r>
          </w:p>
        </w:tc>
        <w:tc>
          <w:tcPr>
            <w:tcW w:w="475" w:type="dxa"/>
            <w:tcBorders>
              <w:left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val="restart"/>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585"/>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2</w:t>
            </w:r>
            <w:r w:rsidRPr="00075A5F">
              <w:rPr>
                <w:rFonts w:ascii="宋体" w:hAnsi="宋体" w:hint="eastAsia"/>
              </w:rPr>
              <w:t>．组织关系在校党员花名册、入党积极分子花名册、申请入党人花名册和组织关系不在校党员花名册齐全。（</w:t>
            </w:r>
            <w:r w:rsidRPr="00075A5F">
              <w:rPr>
                <w:rFonts w:ascii="宋体" w:hAnsi="宋体"/>
              </w:rPr>
              <w:t>4</w:t>
            </w:r>
            <w:r w:rsidRPr="00075A5F">
              <w:rPr>
                <w:rFonts w:ascii="宋体" w:hAnsi="宋体" w:hint="eastAsia"/>
              </w:rPr>
              <w:t>分）</w:t>
            </w:r>
          </w:p>
        </w:tc>
        <w:tc>
          <w:tcPr>
            <w:tcW w:w="2077" w:type="dxa"/>
            <w:tcBorders>
              <w:top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缺一项扣</w:t>
            </w:r>
            <w:r w:rsidRPr="00075A5F">
              <w:rPr>
                <w:rFonts w:ascii="宋体" w:hAnsi="宋体"/>
              </w:rPr>
              <w:t>1</w:t>
            </w:r>
            <w:r w:rsidRPr="00075A5F">
              <w:rPr>
                <w:rFonts w:ascii="宋体" w:hAnsi="宋体" w:hint="eastAsia"/>
              </w:rPr>
              <w:t>分，扣完为止</w:t>
            </w:r>
          </w:p>
        </w:tc>
        <w:tc>
          <w:tcPr>
            <w:tcW w:w="475" w:type="dxa"/>
            <w:tcBorders>
              <w:top w:val="single" w:sz="4" w:space="0" w:color="auto"/>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990"/>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3</w:t>
            </w:r>
            <w:r w:rsidRPr="00075A5F">
              <w:rPr>
                <w:rFonts w:ascii="宋体" w:hAnsi="宋体" w:hint="eastAsia"/>
              </w:rPr>
              <w:t>．领导班子会议记录本、“三会一课”记录本、党务管理记录本、廉洁项目建设记录本、党建主题活动记录本，记录完整，时间清楚，内容详细。（</w:t>
            </w:r>
            <w:r w:rsidRPr="00075A5F">
              <w:rPr>
                <w:rFonts w:ascii="宋体" w:hAnsi="宋体"/>
              </w:rPr>
              <w:t>15</w:t>
            </w:r>
            <w:r w:rsidRPr="00075A5F">
              <w:rPr>
                <w:rFonts w:ascii="宋体" w:hAnsi="宋体" w:hint="eastAsia"/>
              </w:rPr>
              <w:t>分）</w:t>
            </w:r>
          </w:p>
        </w:tc>
        <w:tc>
          <w:tcPr>
            <w:tcW w:w="2077" w:type="dxa"/>
            <w:tcBorders>
              <w:top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一项缺失扣</w:t>
            </w:r>
            <w:r w:rsidRPr="00075A5F">
              <w:rPr>
                <w:rFonts w:ascii="宋体" w:hAnsi="宋体"/>
              </w:rPr>
              <w:t>3</w:t>
            </w:r>
            <w:r w:rsidRPr="00075A5F">
              <w:rPr>
                <w:rFonts w:ascii="宋体" w:hAnsi="宋体" w:hint="eastAsia"/>
              </w:rPr>
              <w:t>分</w:t>
            </w:r>
          </w:p>
        </w:tc>
        <w:tc>
          <w:tcPr>
            <w:tcW w:w="475" w:type="dxa"/>
            <w:tcBorders>
              <w:top w:val="single" w:sz="4" w:space="0" w:color="auto"/>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bottom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1050"/>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4</w:t>
            </w:r>
            <w:r w:rsidRPr="00075A5F">
              <w:rPr>
                <w:rFonts w:ascii="宋体" w:hAnsi="宋体" w:hint="eastAsia"/>
              </w:rPr>
              <w:t>．设置党建工作资料盒、工会文件资料盒、党员发展文档盒、宣传教育活动资料盒，内容详实、记录规范。（</w:t>
            </w:r>
            <w:r w:rsidRPr="00075A5F">
              <w:rPr>
                <w:rFonts w:ascii="宋体" w:hAnsi="宋体"/>
              </w:rPr>
              <w:t>4</w:t>
            </w:r>
            <w:r w:rsidRPr="00075A5F">
              <w:rPr>
                <w:rFonts w:ascii="宋体" w:hAnsi="宋体" w:hint="eastAsia"/>
              </w:rPr>
              <w:t>分）</w:t>
            </w:r>
          </w:p>
        </w:tc>
        <w:tc>
          <w:tcPr>
            <w:tcW w:w="2077" w:type="dxa"/>
            <w:tcBorders>
              <w:top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缺一项扣</w:t>
            </w:r>
            <w:r w:rsidRPr="00075A5F">
              <w:rPr>
                <w:rFonts w:ascii="宋体" w:hAnsi="宋体"/>
              </w:rPr>
              <w:t>1</w:t>
            </w:r>
            <w:r w:rsidRPr="00075A5F">
              <w:rPr>
                <w:rFonts w:ascii="宋体" w:hAnsi="宋体" w:hint="eastAsia"/>
              </w:rPr>
              <w:t>分</w:t>
            </w:r>
          </w:p>
        </w:tc>
        <w:tc>
          <w:tcPr>
            <w:tcW w:w="475" w:type="dxa"/>
            <w:tcBorders>
              <w:top w:val="single" w:sz="4" w:space="0" w:color="auto"/>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val="restart"/>
            <w:tcBorders>
              <w:top w:val="single" w:sz="4" w:space="0" w:color="auto"/>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495"/>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5</w:t>
            </w:r>
            <w:r w:rsidRPr="00075A5F">
              <w:rPr>
                <w:rFonts w:ascii="宋体" w:hAnsi="宋体" w:hint="eastAsia"/>
              </w:rPr>
              <w:t>．按照学院党委要求及时上报党、工各类文字材料。（</w:t>
            </w:r>
            <w:r w:rsidRPr="00075A5F">
              <w:rPr>
                <w:rFonts w:ascii="宋体" w:hAnsi="宋体"/>
              </w:rPr>
              <w:t>3</w:t>
            </w:r>
            <w:r w:rsidRPr="00075A5F">
              <w:rPr>
                <w:rFonts w:ascii="宋体" w:hAnsi="宋体" w:hint="eastAsia"/>
              </w:rPr>
              <w:t>分）</w:t>
            </w:r>
          </w:p>
        </w:tc>
        <w:tc>
          <w:tcPr>
            <w:tcW w:w="2077" w:type="dxa"/>
            <w:tcBorders>
              <w:top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视情况得分，上报不及时扣</w:t>
            </w:r>
            <w:r w:rsidRPr="00075A5F">
              <w:rPr>
                <w:rFonts w:ascii="宋体" w:hAnsi="宋体"/>
              </w:rPr>
              <w:t>3</w:t>
            </w:r>
            <w:r w:rsidRPr="00075A5F">
              <w:rPr>
                <w:rFonts w:ascii="宋体" w:hAnsi="宋体" w:hint="eastAsia"/>
              </w:rPr>
              <w:t>分</w:t>
            </w:r>
          </w:p>
        </w:tc>
        <w:tc>
          <w:tcPr>
            <w:tcW w:w="475" w:type="dxa"/>
            <w:tcBorders>
              <w:top w:val="single" w:sz="4" w:space="0" w:color="auto"/>
              <w:left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457"/>
        </w:trPr>
        <w:tc>
          <w:tcPr>
            <w:tcW w:w="1399" w:type="dxa"/>
            <w:vMerge w:val="restart"/>
            <w:vAlign w:val="center"/>
          </w:tcPr>
          <w:p w:rsidR="009F030C" w:rsidRPr="00075A5F" w:rsidRDefault="009F030C" w:rsidP="00075A5F">
            <w:pPr>
              <w:spacing w:line="240" w:lineRule="exact"/>
              <w:rPr>
                <w:rFonts w:ascii="宋体"/>
              </w:rPr>
            </w:pPr>
            <w:r w:rsidRPr="00075A5F">
              <w:rPr>
                <w:rFonts w:ascii="宋体" w:hAnsi="宋体" w:hint="eastAsia"/>
              </w:rPr>
              <w:t>主题活动</w:t>
            </w:r>
          </w:p>
          <w:p w:rsidR="009F030C" w:rsidRPr="00075A5F" w:rsidRDefault="009F030C" w:rsidP="00075A5F">
            <w:pPr>
              <w:spacing w:line="240" w:lineRule="exact"/>
              <w:rPr>
                <w:rFonts w:ascii="宋体"/>
              </w:rPr>
            </w:pPr>
            <w:r w:rsidRPr="00075A5F">
              <w:rPr>
                <w:rFonts w:ascii="宋体" w:hAnsi="宋体" w:hint="eastAsia"/>
              </w:rPr>
              <w:t>（</w:t>
            </w:r>
            <w:r w:rsidRPr="00075A5F">
              <w:rPr>
                <w:rFonts w:ascii="宋体" w:hAnsi="宋体"/>
              </w:rPr>
              <w:t>20</w:t>
            </w:r>
            <w:r w:rsidRPr="00075A5F">
              <w:rPr>
                <w:rFonts w:ascii="宋体" w:hAnsi="宋体" w:hint="eastAsia"/>
              </w:rPr>
              <w:t>分）</w:t>
            </w:r>
          </w:p>
        </w:tc>
        <w:tc>
          <w:tcPr>
            <w:tcW w:w="4096" w:type="dxa"/>
            <w:tcBorders>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1</w:t>
            </w:r>
            <w:r w:rsidRPr="00075A5F">
              <w:rPr>
                <w:rFonts w:ascii="宋体" w:hAnsi="宋体" w:hint="eastAsia"/>
              </w:rPr>
              <w:t>．按照学院党委部署积极开展党内各项专题活动。（</w:t>
            </w:r>
            <w:r w:rsidRPr="00075A5F">
              <w:rPr>
                <w:rFonts w:ascii="宋体" w:hAnsi="宋体"/>
              </w:rPr>
              <w:t>10</w:t>
            </w:r>
            <w:r w:rsidRPr="00075A5F">
              <w:rPr>
                <w:rFonts w:ascii="宋体" w:hAnsi="宋体" w:hint="eastAsia"/>
              </w:rPr>
              <w:t>分）</w:t>
            </w:r>
          </w:p>
        </w:tc>
        <w:tc>
          <w:tcPr>
            <w:tcW w:w="2077" w:type="dxa"/>
            <w:tcBorders>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开展活动不及时扣</w:t>
            </w:r>
            <w:r w:rsidRPr="00075A5F">
              <w:rPr>
                <w:rFonts w:ascii="宋体" w:hAnsi="宋体"/>
              </w:rPr>
              <w:t>5</w:t>
            </w:r>
            <w:r w:rsidRPr="00075A5F">
              <w:rPr>
                <w:rFonts w:ascii="宋体" w:hAnsi="宋体" w:hint="eastAsia"/>
              </w:rPr>
              <w:t>分</w:t>
            </w:r>
          </w:p>
        </w:tc>
        <w:tc>
          <w:tcPr>
            <w:tcW w:w="475" w:type="dxa"/>
            <w:tcBorders>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val="restart"/>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1269"/>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2</w:t>
            </w:r>
            <w:r w:rsidRPr="00075A5F">
              <w:rPr>
                <w:rFonts w:ascii="宋体" w:hAnsi="宋体" w:hint="eastAsia"/>
              </w:rPr>
              <w:t>．积极抓住重大节日、重要活动等契机开展主题实践活动（</w:t>
            </w:r>
            <w:r w:rsidRPr="00075A5F">
              <w:rPr>
                <w:rFonts w:ascii="宋体" w:hAnsi="宋体"/>
              </w:rPr>
              <w:t>10</w:t>
            </w:r>
            <w:r w:rsidRPr="00075A5F">
              <w:rPr>
                <w:rFonts w:ascii="宋体" w:hAnsi="宋体" w:hint="eastAsia"/>
              </w:rPr>
              <w:t>分）</w:t>
            </w:r>
          </w:p>
        </w:tc>
        <w:tc>
          <w:tcPr>
            <w:tcW w:w="2077" w:type="dxa"/>
            <w:tcBorders>
              <w:top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活动有特色得</w:t>
            </w:r>
            <w:r w:rsidRPr="00075A5F">
              <w:rPr>
                <w:rFonts w:ascii="宋体" w:hAnsi="宋体"/>
              </w:rPr>
              <w:t>10</w:t>
            </w:r>
            <w:r w:rsidRPr="00075A5F">
              <w:rPr>
                <w:rFonts w:ascii="宋体" w:hAnsi="宋体" w:hint="eastAsia"/>
              </w:rPr>
              <w:t>分。</w:t>
            </w:r>
          </w:p>
        </w:tc>
        <w:tc>
          <w:tcPr>
            <w:tcW w:w="475" w:type="dxa"/>
            <w:tcBorders>
              <w:top w:val="single" w:sz="4" w:space="0" w:color="auto"/>
              <w:left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675"/>
        </w:trPr>
        <w:tc>
          <w:tcPr>
            <w:tcW w:w="1399" w:type="dxa"/>
            <w:vMerge w:val="restart"/>
            <w:vAlign w:val="center"/>
          </w:tcPr>
          <w:p w:rsidR="009F030C" w:rsidRPr="00075A5F" w:rsidRDefault="009F030C" w:rsidP="00075A5F">
            <w:pPr>
              <w:spacing w:line="240" w:lineRule="exact"/>
              <w:rPr>
                <w:rFonts w:ascii="宋体"/>
              </w:rPr>
            </w:pPr>
            <w:r w:rsidRPr="00075A5F">
              <w:rPr>
                <w:rFonts w:ascii="宋体" w:hAnsi="宋体" w:hint="eastAsia"/>
              </w:rPr>
              <w:t>制度建设</w:t>
            </w:r>
          </w:p>
          <w:p w:rsidR="009F030C" w:rsidRPr="00075A5F" w:rsidRDefault="009F030C" w:rsidP="00075A5F">
            <w:pPr>
              <w:spacing w:line="240" w:lineRule="exact"/>
              <w:rPr>
                <w:rFonts w:ascii="宋体"/>
              </w:rPr>
            </w:pPr>
            <w:r w:rsidRPr="00075A5F">
              <w:rPr>
                <w:rFonts w:ascii="宋体" w:hAnsi="宋体" w:hint="eastAsia"/>
              </w:rPr>
              <w:t>（</w:t>
            </w:r>
            <w:r w:rsidRPr="00075A5F">
              <w:rPr>
                <w:rFonts w:ascii="宋体" w:hAnsi="宋体"/>
              </w:rPr>
              <w:t>15</w:t>
            </w:r>
            <w:r w:rsidRPr="00075A5F">
              <w:rPr>
                <w:rFonts w:ascii="宋体" w:hAnsi="宋体" w:hint="eastAsia"/>
              </w:rPr>
              <w:t>分）</w:t>
            </w:r>
          </w:p>
        </w:tc>
        <w:tc>
          <w:tcPr>
            <w:tcW w:w="4096" w:type="dxa"/>
            <w:tcBorders>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1</w:t>
            </w:r>
            <w:r w:rsidRPr="00075A5F">
              <w:rPr>
                <w:rFonts w:ascii="宋体" w:hAnsi="宋体" w:hint="eastAsia"/>
              </w:rPr>
              <w:t>．落实“三会一课”制度</w:t>
            </w:r>
            <w:r w:rsidRPr="00075A5F">
              <w:rPr>
                <w:rFonts w:ascii="宋体"/>
              </w:rPr>
              <w:t>,</w:t>
            </w:r>
            <w:r w:rsidRPr="00075A5F">
              <w:rPr>
                <w:rFonts w:ascii="宋体" w:hAnsi="宋体" w:hint="eastAsia"/>
              </w:rPr>
              <w:t>内容、形式多样</w:t>
            </w:r>
            <w:r w:rsidRPr="00075A5F">
              <w:rPr>
                <w:rFonts w:ascii="宋体"/>
              </w:rPr>
              <w:t>,</w:t>
            </w:r>
            <w:r w:rsidRPr="00075A5F">
              <w:rPr>
                <w:rFonts w:ascii="宋体" w:hAnsi="宋体" w:hint="eastAsia"/>
              </w:rPr>
              <w:t>注重实效。（</w:t>
            </w:r>
            <w:r w:rsidRPr="00075A5F">
              <w:rPr>
                <w:rFonts w:ascii="宋体" w:hAnsi="宋体"/>
              </w:rPr>
              <w:t>3</w:t>
            </w:r>
            <w:r w:rsidRPr="00075A5F">
              <w:rPr>
                <w:rFonts w:ascii="宋体" w:hAnsi="宋体" w:hint="eastAsia"/>
              </w:rPr>
              <w:t>分）</w:t>
            </w:r>
          </w:p>
        </w:tc>
        <w:tc>
          <w:tcPr>
            <w:tcW w:w="2077" w:type="dxa"/>
            <w:tcBorders>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落实不到位扣</w:t>
            </w:r>
            <w:r w:rsidRPr="00075A5F">
              <w:rPr>
                <w:rFonts w:ascii="宋体" w:hAnsi="宋体"/>
              </w:rPr>
              <w:t>3</w:t>
            </w:r>
            <w:r w:rsidRPr="00075A5F">
              <w:rPr>
                <w:rFonts w:ascii="宋体" w:hAnsi="宋体" w:hint="eastAsia"/>
              </w:rPr>
              <w:t>分</w:t>
            </w:r>
          </w:p>
        </w:tc>
        <w:tc>
          <w:tcPr>
            <w:tcW w:w="475" w:type="dxa"/>
            <w:tcBorders>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val="restart"/>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724"/>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2</w:t>
            </w:r>
            <w:r w:rsidRPr="00075A5F">
              <w:rPr>
                <w:rFonts w:ascii="宋体" w:hAnsi="宋体" w:hint="eastAsia"/>
              </w:rPr>
              <w:t>．落实“三重一大”制度、廉洁项目建设制度、党员发展公示制票决制制度（</w:t>
            </w:r>
            <w:r w:rsidRPr="00075A5F">
              <w:rPr>
                <w:rFonts w:ascii="宋体" w:hAnsi="宋体"/>
              </w:rPr>
              <w:t>3</w:t>
            </w:r>
            <w:r w:rsidRPr="00075A5F">
              <w:rPr>
                <w:rFonts w:ascii="宋体" w:hAnsi="宋体" w:hint="eastAsia"/>
              </w:rPr>
              <w:t>分）</w:t>
            </w:r>
          </w:p>
        </w:tc>
        <w:tc>
          <w:tcPr>
            <w:tcW w:w="2077" w:type="dxa"/>
            <w:tcBorders>
              <w:top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缺一项扣</w:t>
            </w:r>
            <w:r w:rsidRPr="00075A5F">
              <w:rPr>
                <w:rFonts w:ascii="宋体" w:hAnsi="宋体"/>
              </w:rPr>
              <w:t>1</w:t>
            </w:r>
            <w:r w:rsidRPr="00075A5F">
              <w:rPr>
                <w:rFonts w:ascii="宋体" w:hAnsi="宋体" w:hint="eastAsia"/>
              </w:rPr>
              <w:t>分</w:t>
            </w:r>
          </w:p>
        </w:tc>
        <w:tc>
          <w:tcPr>
            <w:tcW w:w="475" w:type="dxa"/>
            <w:tcBorders>
              <w:top w:val="single" w:sz="4" w:space="0" w:color="auto"/>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607"/>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3</w:t>
            </w:r>
            <w:r w:rsidRPr="00075A5F">
              <w:rPr>
                <w:rFonts w:ascii="宋体" w:hAnsi="宋体" w:hint="eastAsia"/>
              </w:rPr>
              <w:t>．坚持党务公开、设置公开栏（</w:t>
            </w:r>
            <w:r w:rsidRPr="00075A5F">
              <w:rPr>
                <w:rFonts w:ascii="宋体" w:hAnsi="宋体"/>
              </w:rPr>
              <w:t>2</w:t>
            </w:r>
            <w:r w:rsidRPr="00075A5F">
              <w:rPr>
                <w:rFonts w:ascii="宋体" w:hAnsi="宋体" w:hint="eastAsia"/>
              </w:rPr>
              <w:t>分）</w:t>
            </w:r>
          </w:p>
        </w:tc>
        <w:tc>
          <w:tcPr>
            <w:tcW w:w="2077" w:type="dxa"/>
            <w:tcBorders>
              <w:top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缺项扣</w:t>
            </w:r>
            <w:r w:rsidRPr="00075A5F">
              <w:rPr>
                <w:rFonts w:ascii="宋体" w:hAnsi="宋体"/>
              </w:rPr>
              <w:t>2</w:t>
            </w:r>
            <w:r w:rsidRPr="00075A5F">
              <w:rPr>
                <w:rFonts w:ascii="宋体" w:hAnsi="宋体" w:hint="eastAsia"/>
              </w:rPr>
              <w:t>分</w:t>
            </w:r>
          </w:p>
        </w:tc>
        <w:tc>
          <w:tcPr>
            <w:tcW w:w="475" w:type="dxa"/>
            <w:tcBorders>
              <w:top w:val="single" w:sz="4" w:space="0" w:color="auto"/>
              <w:left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615"/>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4</w:t>
            </w:r>
            <w:r w:rsidRPr="00075A5F">
              <w:rPr>
                <w:rFonts w:ascii="宋体" w:hAnsi="宋体" w:hint="eastAsia"/>
              </w:rPr>
              <w:t>．落实党内民主生活会制度</w:t>
            </w:r>
            <w:r w:rsidRPr="00075A5F">
              <w:rPr>
                <w:rFonts w:ascii="宋体"/>
              </w:rPr>
              <w:t>,</w:t>
            </w:r>
            <w:r w:rsidRPr="00075A5F">
              <w:rPr>
                <w:rFonts w:ascii="宋体" w:hAnsi="宋体" w:hint="eastAsia"/>
              </w:rPr>
              <w:t>每半年召开班子党员领导干部民主生活会。（</w:t>
            </w:r>
            <w:r w:rsidRPr="00075A5F">
              <w:rPr>
                <w:rFonts w:ascii="宋体" w:hAnsi="宋体"/>
              </w:rPr>
              <w:t>3</w:t>
            </w:r>
            <w:r w:rsidRPr="00075A5F">
              <w:rPr>
                <w:rFonts w:ascii="宋体" w:hAnsi="宋体" w:hint="eastAsia"/>
              </w:rPr>
              <w:t>分）</w:t>
            </w:r>
          </w:p>
        </w:tc>
        <w:tc>
          <w:tcPr>
            <w:tcW w:w="2077" w:type="dxa"/>
            <w:tcBorders>
              <w:top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未及时召开民主生活会扣</w:t>
            </w:r>
            <w:r w:rsidRPr="00075A5F">
              <w:rPr>
                <w:rFonts w:ascii="宋体" w:hAnsi="宋体"/>
              </w:rPr>
              <w:t>3</w:t>
            </w:r>
            <w:r w:rsidRPr="00075A5F">
              <w:rPr>
                <w:rFonts w:ascii="宋体" w:hAnsi="宋体" w:hint="eastAsia"/>
              </w:rPr>
              <w:t>分</w:t>
            </w:r>
          </w:p>
        </w:tc>
        <w:tc>
          <w:tcPr>
            <w:tcW w:w="475" w:type="dxa"/>
            <w:tcBorders>
              <w:top w:val="single" w:sz="4" w:space="0" w:color="auto"/>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609"/>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5</w:t>
            </w:r>
            <w:r w:rsidRPr="00075A5F">
              <w:rPr>
                <w:rFonts w:ascii="宋体" w:hAnsi="宋体" w:hint="eastAsia"/>
              </w:rPr>
              <w:t>．认真执行党费收缴的规定</w:t>
            </w:r>
            <w:r w:rsidRPr="00075A5F">
              <w:rPr>
                <w:rFonts w:ascii="宋体"/>
              </w:rPr>
              <w:t>,</w:t>
            </w:r>
            <w:r w:rsidRPr="00075A5F">
              <w:rPr>
                <w:rFonts w:ascii="宋体" w:hAnsi="宋体" w:hint="eastAsia"/>
              </w:rPr>
              <w:t>按时收缴党费。工会、团支部按时收缴会费、团费。专人管理，账目清楚。（</w:t>
            </w:r>
            <w:r w:rsidRPr="00075A5F">
              <w:rPr>
                <w:rFonts w:ascii="宋体" w:hAnsi="宋体"/>
              </w:rPr>
              <w:t>4</w:t>
            </w:r>
            <w:r w:rsidRPr="00075A5F">
              <w:rPr>
                <w:rFonts w:ascii="宋体" w:hAnsi="宋体" w:hint="eastAsia"/>
              </w:rPr>
              <w:t>分）</w:t>
            </w:r>
          </w:p>
        </w:tc>
        <w:tc>
          <w:tcPr>
            <w:tcW w:w="2077" w:type="dxa"/>
            <w:tcBorders>
              <w:top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党费收缴不及时扣</w:t>
            </w:r>
            <w:r w:rsidRPr="00075A5F">
              <w:rPr>
                <w:rFonts w:ascii="宋体" w:hAnsi="宋体"/>
              </w:rPr>
              <w:t>4</w:t>
            </w:r>
            <w:r w:rsidRPr="00075A5F">
              <w:rPr>
                <w:rFonts w:ascii="宋体" w:hAnsi="宋体" w:hint="eastAsia"/>
              </w:rPr>
              <w:t>分</w:t>
            </w:r>
          </w:p>
        </w:tc>
        <w:tc>
          <w:tcPr>
            <w:tcW w:w="475" w:type="dxa"/>
            <w:tcBorders>
              <w:top w:val="single" w:sz="4" w:space="0" w:color="auto"/>
              <w:left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450"/>
        </w:trPr>
        <w:tc>
          <w:tcPr>
            <w:tcW w:w="1399" w:type="dxa"/>
            <w:vMerge w:val="restart"/>
            <w:vAlign w:val="center"/>
          </w:tcPr>
          <w:p w:rsidR="009F030C" w:rsidRPr="00075A5F" w:rsidRDefault="009F030C" w:rsidP="00075A5F">
            <w:pPr>
              <w:spacing w:line="240" w:lineRule="exact"/>
              <w:rPr>
                <w:rFonts w:ascii="宋体"/>
              </w:rPr>
            </w:pPr>
            <w:r w:rsidRPr="00075A5F">
              <w:rPr>
                <w:rFonts w:ascii="宋体" w:hAnsi="宋体" w:hint="eastAsia"/>
              </w:rPr>
              <w:t>宣传教育活动</w:t>
            </w:r>
          </w:p>
          <w:p w:rsidR="009F030C" w:rsidRPr="00075A5F" w:rsidRDefault="009F030C" w:rsidP="00075A5F">
            <w:pPr>
              <w:spacing w:line="240" w:lineRule="exact"/>
              <w:rPr>
                <w:rFonts w:ascii="宋体"/>
              </w:rPr>
            </w:pPr>
            <w:r w:rsidRPr="00075A5F">
              <w:rPr>
                <w:rFonts w:ascii="宋体" w:hAnsi="宋体" w:hint="eastAsia"/>
              </w:rPr>
              <w:t>（</w:t>
            </w:r>
            <w:r w:rsidRPr="00075A5F">
              <w:rPr>
                <w:rFonts w:ascii="宋体" w:hAnsi="宋体"/>
              </w:rPr>
              <w:t>20</w:t>
            </w:r>
            <w:r w:rsidRPr="00075A5F">
              <w:rPr>
                <w:rFonts w:ascii="宋体" w:hAnsi="宋体" w:hint="eastAsia"/>
              </w:rPr>
              <w:t>分）</w:t>
            </w:r>
          </w:p>
        </w:tc>
        <w:tc>
          <w:tcPr>
            <w:tcW w:w="4096" w:type="dxa"/>
            <w:tcBorders>
              <w:bottom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1.</w:t>
            </w:r>
            <w:r w:rsidRPr="00075A5F">
              <w:rPr>
                <w:rFonts w:ascii="宋体" w:hAnsi="宋体" w:hint="eastAsia"/>
              </w:rPr>
              <w:t>定期组织党员及入党积极分子教育活动，每年至少两次。（</w:t>
            </w:r>
            <w:r w:rsidRPr="00075A5F">
              <w:rPr>
                <w:rFonts w:ascii="宋体" w:hAnsi="宋体"/>
              </w:rPr>
              <w:t>10</w:t>
            </w:r>
            <w:r w:rsidRPr="00075A5F">
              <w:rPr>
                <w:rFonts w:ascii="宋体" w:hAnsi="宋体" w:hint="eastAsia"/>
              </w:rPr>
              <w:t>分）</w:t>
            </w:r>
          </w:p>
        </w:tc>
        <w:tc>
          <w:tcPr>
            <w:tcW w:w="2077" w:type="dxa"/>
            <w:tcBorders>
              <w:bottom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开展党员教育活动</w:t>
            </w:r>
            <w:r w:rsidRPr="00075A5F">
              <w:rPr>
                <w:rFonts w:ascii="宋体" w:hAnsi="宋体"/>
              </w:rPr>
              <w:t>1</w:t>
            </w:r>
            <w:r w:rsidRPr="00075A5F">
              <w:rPr>
                <w:rFonts w:ascii="宋体" w:hAnsi="宋体" w:hint="eastAsia"/>
              </w:rPr>
              <w:t>次</w:t>
            </w:r>
            <w:r w:rsidRPr="00075A5F">
              <w:rPr>
                <w:rFonts w:ascii="宋体" w:hAnsi="宋体"/>
              </w:rPr>
              <w:t>5</w:t>
            </w:r>
            <w:r w:rsidRPr="00075A5F">
              <w:rPr>
                <w:rFonts w:ascii="宋体" w:hAnsi="宋体" w:hint="eastAsia"/>
              </w:rPr>
              <w:t>分，</w:t>
            </w:r>
            <w:r w:rsidRPr="00075A5F">
              <w:rPr>
                <w:rFonts w:ascii="宋体" w:hAnsi="宋体"/>
              </w:rPr>
              <w:t>2</w:t>
            </w:r>
            <w:r w:rsidRPr="00075A5F">
              <w:rPr>
                <w:rFonts w:ascii="宋体" w:hAnsi="宋体" w:hint="eastAsia"/>
              </w:rPr>
              <w:t>次</w:t>
            </w:r>
            <w:r w:rsidRPr="00075A5F">
              <w:rPr>
                <w:rFonts w:ascii="宋体" w:hAnsi="宋体"/>
              </w:rPr>
              <w:t>10</w:t>
            </w:r>
            <w:r w:rsidRPr="00075A5F">
              <w:rPr>
                <w:rFonts w:ascii="宋体" w:hAnsi="宋体" w:hint="eastAsia"/>
              </w:rPr>
              <w:t>分，要求有记录，有材料</w:t>
            </w:r>
          </w:p>
        </w:tc>
        <w:tc>
          <w:tcPr>
            <w:tcW w:w="475" w:type="dxa"/>
            <w:tcBorders>
              <w:left w:val="single" w:sz="4" w:space="0" w:color="auto"/>
              <w:bottom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val="restart"/>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1215"/>
        </w:trPr>
        <w:tc>
          <w:tcPr>
            <w:tcW w:w="1399" w:type="dxa"/>
            <w:vMerge/>
            <w:vAlign w:val="center"/>
          </w:tcPr>
          <w:p w:rsidR="009F030C" w:rsidRPr="00075A5F" w:rsidRDefault="009F030C" w:rsidP="00075A5F">
            <w:pPr>
              <w:spacing w:line="240" w:lineRule="exact"/>
              <w:rPr>
                <w:rFonts w:ascii="宋体"/>
              </w:rPr>
            </w:pPr>
          </w:p>
        </w:tc>
        <w:tc>
          <w:tcPr>
            <w:tcW w:w="4096" w:type="dxa"/>
            <w:tcBorders>
              <w:top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2</w:t>
            </w:r>
            <w:r w:rsidRPr="00075A5F">
              <w:rPr>
                <w:rFonts w:ascii="宋体" w:hAnsi="宋体" w:hint="eastAsia"/>
              </w:rPr>
              <w:t>．开展好支部宣传工作，重要活动及时报道，每学期提供新闻稿不少于</w:t>
            </w:r>
            <w:r w:rsidRPr="00075A5F">
              <w:rPr>
                <w:rFonts w:ascii="宋体" w:hAnsi="宋体"/>
              </w:rPr>
              <w:t>2</w:t>
            </w:r>
            <w:r w:rsidRPr="00075A5F">
              <w:rPr>
                <w:rFonts w:ascii="宋体" w:hAnsi="宋体" w:hint="eastAsia"/>
              </w:rPr>
              <w:t>篇。（</w:t>
            </w:r>
            <w:r w:rsidRPr="00075A5F">
              <w:rPr>
                <w:rFonts w:ascii="宋体" w:hAnsi="宋体"/>
              </w:rPr>
              <w:t>10</w:t>
            </w:r>
            <w:r w:rsidRPr="00075A5F">
              <w:rPr>
                <w:rFonts w:ascii="宋体" w:hAnsi="宋体" w:hint="eastAsia"/>
              </w:rPr>
              <w:t>分）</w:t>
            </w:r>
          </w:p>
        </w:tc>
        <w:tc>
          <w:tcPr>
            <w:tcW w:w="2077" w:type="dxa"/>
            <w:tcBorders>
              <w:top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每学期完成用稿任务的得满分，超额完成或没有完成的，按照每篇</w:t>
            </w:r>
            <w:r w:rsidRPr="00075A5F">
              <w:rPr>
                <w:rFonts w:ascii="宋体" w:hAnsi="宋体"/>
              </w:rPr>
              <w:t>1</w:t>
            </w:r>
            <w:r w:rsidRPr="00075A5F">
              <w:rPr>
                <w:rFonts w:ascii="宋体" w:hAnsi="宋体" w:hint="eastAsia"/>
              </w:rPr>
              <w:t>分，进行加减分</w:t>
            </w:r>
          </w:p>
        </w:tc>
        <w:tc>
          <w:tcPr>
            <w:tcW w:w="475" w:type="dxa"/>
            <w:tcBorders>
              <w:top w:val="single" w:sz="4" w:space="0" w:color="auto"/>
              <w:left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vMerge/>
            <w:tcBorders>
              <w:left w:val="single" w:sz="4" w:space="0" w:color="auto"/>
            </w:tcBorders>
            <w:vAlign w:val="center"/>
          </w:tcPr>
          <w:p w:rsidR="009F030C" w:rsidRPr="00075A5F" w:rsidRDefault="009F030C" w:rsidP="00075A5F">
            <w:pPr>
              <w:spacing w:line="240" w:lineRule="exact"/>
              <w:rPr>
                <w:rFonts w:ascii="宋体"/>
              </w:rPr>
            </w:pPr>
          </w:p>
        </w:tc>
      </w:tr>
      <w:tr w:rsidR="009F030C" w:rsidRPr="00075A5F" w:rsidTr="00B11960">
        <w:trPr>
          <w:trHeight w:val="465"/>
        </w:trPr>
        <w:tc>
          <w:tcPr>
            <w:tcW w:w="5495" w:type="dxa"/>
            <w:gridSpan w:val="2"/>
            <w:tcBorders>
              <w:top w:val="single" w:sz="4" w:space="0" w:color="auto"/>
            </w:tcBorders>
            <w:vAlign w:val="center"/>
          </w:tcPr>
          <w:p w:rsidR="009F030C" w:rsidRPr="00075A5F" w:rsidRDefault="009F030C" w:rsidP="00075A5F">
            <w:pPr>
              <w:spacing w:line="240" w:lineRule="exact"/>
              <w:rPr>
                <w:rFonts w:ascii="宋体"/>
              </w:rPr>
            </w:pPr>
            <w:r w:rsidRPr="00075A5F">
              <w:rPr>
                <w:rFonts w:ascii="宋体" w:hAnsi="宋体" w:hint="eastAsia"/>
              </w:rPr>
              <w:t>总计</w:t>
            </w:r>
          </w:p>
        </w:tc>
        <w:tc>
          <w:tcPr>
            <w:tcW w:w="2077" w:type="dxa"/>
            <w:tcBorders>
              <w:top w:val="single" w:sz="4" w:space="0" w:color="auto"/>
              <w:right w:val="single" w:sz="4" w:space="0" w:color="auto"/>
            </w:tcBorders>
            <w:vAlign w:val="center"/>
          </w:tcPr>
          <w:p w:rsidR="009F030C" w:rsidRPr="00075A5F" w:rsidRDefault="009F030C" w:rsidP="00075A5F">
            <w:pPr>
              <w:spacing w:line="240" w:lineRule="exact"/>
              <w:rPr>
                <w:rFonts w:ascii="宋体"/>
              </w:rPr>
            </w:pPr>
            <w:r w:rsidRPr="00075A5F">
              <w:rPr>
                <w:rFonts w:ascii="宋体" w:hAnsi="宋体"/>
              </w:rPr>
              <w:t>100</w:t>
            </w:r>
            <w:r w:rsidRPr="00075A5F">
              <w:rPr>
                <w:rFonts w:ascii="宋体" w:hAnsi="宋体" w:hint="eastAsia"/>
              </w:rPr>
              <w:t>分</w:t>
            </w:r>
          </w:p>
        </w:tc>
        <w:tc>
          <w:tcPr>
            <w:tcW w:w="475" w:type="dxa"/>
            <w:tcBorders>
              <w:top w:val="single" w:sz="4" w:space="0" w:color="auto"/>
              <w:left w:val="single" w:sz="4" w:space="0" w:color="auto"/>
              <w:right w:val="single" w:sz="4" w:space="0" w:color="auto"/>
            </w:tcBorders>
            <w:vAlign w:val="center"/>
          </w:tcPr>
          <w:p w:rsidR="009F030C" w:rsidRPr="00075A5F" w:rsidRDefault="009F030C" w:rsidP="00075A5F">
            <w:pPr>
              <w:spacing w:line="240" w:lineRule="exact"/>
              <w:rPr>
                <w:rFonts w:ascii="宋体"/>
              </w:rPr>
            </w:pPr>
          </w:p>
        </w:tc>
        <w:tc>
          <w:tcPr>
            <w:tcW w:w="475" w:type="dxa"/>
            <w:tcBorders>
              <w:top w:val="single" w:sz="4" w:space="0" w:color="auto"/>
              <w:left w:val="single" w:sz="4" w:space="0" w:color="auto"/>
            </w:tcBorders>
            <w:vAlign w:val="center"/>
          </w:tcPr>
          <w:p w:rsidR="009F030C" w:rsidRPr="00075A5F" w:rsidRDefault="009F030C" w:rsidP="00075A5F">
            <w:pPr>
              <w:spacing w:line="240" w:lineRule="exact"/>
              <w:rPr>
                <w:rFonts w:ascii="宋体"/>
              </w:rPr>
            </w:pPr>
          </w:p>
        </w:tc>
      </w:tr>
    </w:tbl>
    <w:p w:rsidR="009F030C" w:rsidRPr="00075A5F" w:rsidRDefault="009F030C" w:rsidP="00075A5F">
      <w:pPr>
        <w:spacing w:line="240" w:lineRule="exact"/>
        <w:rPr>
          <w:rFonts w:ascii="宋体"/>
        </w:rPr>
      </w:pPr>
    </w:p>
    <w:p w:rsidR="009F030C" w:rsidRPr="00075A5F" w:rsidRDefault="009F030C" w:rsidP="00075A5F">
      <w:pPr>
        <w:spacing w:line="240" w:lineRule="exact"/>
        <w:rPr>
          <w:rFonts w:ascii="宋体"/>
        </w:rPr>
      </w:pPr>
      <w:r w:rsidRPr="00075A5F">
        <w:rPr>
          <w:rFonts w:ascii="宋体" w:hAnsi="宋体" w:hint="eastAsia"/>
        </w:rPr>
        <w:t>注：机关支部党建和思想政治工作考核结果，即为该机关支部所有部门党建与思想政治工作考核得分。</w:t>
      </w:r>
    </w:p>
    <w:p w:rsidR="009F030C" w:rsidRPr="00075A5F" w:rsidRDefault="009F030C" w:rsidP="00075A5F">
      <w:pPr>
        <w:spacing w:line="240" w:lineRule="exact"/>
        <w:rPr>
          <w:rFonts w:ascii="宋体"/>
        </w:rPr>
      </w:pPr>
    </w:p>
    <w:p w:rsidR="009F030C" w:rsidRPr="009230E6" w:rsidRDefault="009F030C" w:rsidP="00075A5F">
      <w:pPr>
        <w:spacing w:line="240" w:lineRule="exact"/>
        <w:rPr>
          <w:rFonts w:ascii="宋体"/>
        </w:rPr>
      </w:pPr>
    </w:p>
    <w:sectPr w:rsidR="009F030C" w:rsidRPr="009230E6" w:rsidSect="00582C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30C" w:rsidRDefault="009F030C" w:rsidP="003A5ED3">
      <w:r>
        <w:separator/>
      </w:r>
    </w:p>
  </w:endnote>
  <w:endnote w:type="continuationSeparator" w:id="0">
    <w:p w:rsidR="009F030C" w:rsidRDefault="009F030C" w:rsidP="003A5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S Gothic">
    <w:altName w:val="昒? 嫛???"/>
    <w:panose1 w:val="020B0609070205080204"/>
    <w:charset w:val="80"/>
    <w:family w:val="modern"/>
    <w:pitch w:val="fixed"/>
    <w:sig w:usb0="A00002BF" w:usb1="68C7FCFB" w:usb2="00000010"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0C" w:rsidRDefault="009F03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0C" w:rsidRDefault="009F030C">
    <w:pPr>
      <w:pStyle w:val="Footer"/>
      <w:framePr w:wrap="around" w:vAnchor="text" w:hAnchor="margin" w:xAlign="center" w:y="1"/>
      <w:rPr>
        <w:rStyle w:val="PageNumber"/>
        <w:sz w:val="21"/>
        <w:szCs w:val="21"/>
      </w:rPr>
    </w:pPr>
    <w:r>
      <w:rPr>
        <w:rStyle w:val="PageNumber"/>
        <w:rFonts w:hint="eastAsia"/>
        <w:sz w:val="21"/>
        <w:szCs w:val="21"/>
      </w:rPr>
      <w:t>―</w:t>
    </w:r>
    <w:r>
      <w:rPr>
        <w:rStyle w:val="PageNumber"/>
        <w:sz w:val="21"/>
        <w:szCs w:val="21"/>
      </w:rPr>
      <w:t xml:space="preserve"> </w:t>
    </w: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4</w:t>
    </w:r>
    <w:r>
      <w:rPr>
        <w:rStyle w:val="PageNumber"/>
        <w:sz w:val="21"/>
        <w:szCs w:val="21"/>
      </w:rPr>
      <w:fldChar w:fldCharType="end"/>
    </w:r>
    <w:r>
      <w:rPr>
        <w:rStyle w:val="PageNumber"/>
        <w:sz w:val="21"/>
        <w:szCs w:val="21"/>
      </w:rPr>
      <w:t xml:space="preserve"> </w:t>
    </w:r>
    <w:r>
      <w:rPr>
        <w:rStyle w:val="PageNumber"/>
        <w:rFonts w:hint="eastAsia"/>
        <w:sz w:val="21"/>
        <w:szCs w:val="21"/>
      </w:rPr>
      <w:t>―</w:t>
    </w:r>
    <w:r>
      <w:rPr>
        <w:rStyle w:val="PageNumber"/>
        <w:sz w:val="21"/>
        <w:szCs w:val="21"/>
      </w:rPr>
      <w:t xml:space="preserve"> </w:t>
    </w:r>
  </w:p>
  <w:p w:rsidR="009F030C" w:rsidRDefault="009F03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0C" w:rsidRDefault="009F0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30C" w:rsidRDefault="009F030C" w:rsidP="003A5ED3">
      <w:r>
        <w:separator/>
      </w:r>
    </w:p>
  </w:footnote>
  <w:footnote w:type="continuationSeparator" w:id="0">
    <w:p w:rsidR="009F030C" w:rsidRDefault="009F030C" w:rsidP="003A5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0C" w:rsidRDefault="009F03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0C" w:rsidRDefault="009F030C" w:rsidP="00C967E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0C" w:rsidRDefault="009F03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5767"/>
    <w:multiLevelType w:val="hybridMultilevel"/>
    <w:tmpl w:val="8D8A58DA"/>
    <w:lvl w:ilvl="0" w:tplc="6C0678B8">
      <w:start w:val="2"/>
      <w:numFmt w:val="japaneseCounting"/>
      <w:lvlText w:val="（%1）"/>
      <w:lvlJc w:val="left"/>
      <w:pPr>
        <w:ind w:left="1415" w:hanging="85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0AD35FF0"/>
    <w:multiLevelType w:val="hybridMultilevel"/>
    <w:tmpl w:val="936AE7A8"/>
    <w:lvl w:ilvl="0" w:tplc="8CB6C74E">
      <w:start w:val="2"/>
      <w:numFmt w:val="japaneseCounting"/>
      <w:lvlText w:val="（%1）"/>
      <w:lvlJc w:val="left"/>
      <w:pPr>
        <w:ind w:left="2024" w:hanging="855"/>
      </w:pPr>
      <w:rPr>
        <w:rFonts w:cs="Times New Roman" w:hint="default"/>
      </w:rPr>
    </w:lvl>
    <w:lvl w:ilvl="1" w:tplc="04090019" w:tentative="1">
      <w:start w:val="1"/>
      <w:numFmt w:val="lowerLetter"/>
      <w:lvlText w:val="%2)"/>
      <w:lvlJc w:val="left"/>
      <w:pPr>
        <w:ind w:left="2009" w:hanging="420"/>
      </w:pPr>
      <w:rPr>
        <w:rFonts w:cs="Times New Roman"/>
      </w:rPr>
    </w:lvl>
    <w:lvl w:ilvl="2" w:tplc="0409001B" w:tentative="1">
      <w:start w:val="1"/>
      <w:numFmt w:val="lowerRoman"/>
      <w:lvlText w:val="%3."/>
      <w:lvlJc w:val="right"/>
      <w:pPr>
        <w:ind w:left="2429" w:hanging="420"/>
      </w:pPr>
      <w:rPr>
        <w:rFonts w:cs="Times New Roman"/>
      </w:rPr>
    </w:lvl>
    <w:lvl w:ilvl="3" w:tplc="0409000F" w:tentative="1">
      <w:start w:val="1"/>
      <w:numFmt w:val="decimal"/>
      <w:lvlText w:val="%4."/>
      <w:lvlJc w:val="left"/>
      <w:pPr>
        <w:ind w:left="2849" w:hanging="420"/>
      </w:pPr>
      <w:rPr>
        <w:rFonts w:cs="Times New Roman"/>
      </w:rPr>
    </w:lvl>
    <w:lvl w:ilvl="4" w:tplc="04090019" w:tentative="1">
      <w:start w:val="1"/>
      <w:numFmt w:val="lowerLetter"/>
      <w:lvlText w:val="%5)"/>
      <w:lvlJc w:val="left"/>
      <w:pPr>
        <w:ind w:left="3269" w:hanging="420"/>
      </w:pPr>
      <w:rPr>
        <w:rFonts w:cs="Times New Roman"/>
      </w:rPr>
    </w:lvl>
    <w:lvl w:ilvl="5" w:tplc="0409001B" w:tentative="1">
      <w:start w:val="1"/>
      <w:numFmt w:val="lowerRoman"/>
      <w:lvlText w:val="%6."/>
      <w:lvlJc w:val="right"/>
      <w:pPr>
        <w:ind w:left="3689" w:hanging="420"/>
      </w:pPr>
      <w:rPr>
        <w:rFonts w:cs="Times New Roman"/>
      </w:rPr>
    </w:lvl>
    <w:lvl w:ilvl="6" w:tplc="0409000F" w:tentative="1">
      <w:start w:val="1"/>
      <w:numFmt w:val="decimal"/>
      <w:lvlText w:val="%7."/>
      <w:lvlJc w:val="left"/>
      <w:pPr>
        <w:ind w:left="4109" w:hanging="420"/>
      </w:pPr>
      <w:rPr>
        <w:rFonts w:cs="Times New Roman"/>
      </w:rPr>
    </w:lvl>
    <w:lvl w:ilvl="7" w:tplc="04090019" w:tentative="1">
      <w:start w:val="1"/>
      <w:numFmt w:val="lowerLetter"/>
      <w:lvlText w:val="%8)"/>
      <w:lvlJc w:val="left"/>
      <w:pPr>
        <w:ind w:left="4529" w:hanging="420"/>
      </w:pPr>
      <w:rPr>
        <w:rFonts w:cs="Times New Roman"/>
      </w:rPr>
    </w:lvl>
    <w:lvl w:ilvl="8" w:tplc="0409001B" w:tentative="1">
      <w:start w:val="1"/>
      <w:numFmt w:val="lowerRoman"/>
      <w:lvlText w:val="%9."/>
      <w:lvlJc w:val="right"/>
      <w:pPr>
        <w:ind w:left="4949" w:hanging="420"/>
      </w:pPr>
      <w:rPr>
        <w:rFonts w:cs="Times New Roman"/>
      </w:rPr>
    </w:lvl>
  </w:abstractNum>
  <w:abstractNum w:abstractNumId="2">
    <w:nsid w:val="0C2B7A91"/>
    <w:multiLevelType w:val="hybridMultilevel"/>
    <w:tmpl w:val="98A22650"/>
    <w:lvl w:ilvl="0" w:tplc="0538AAB0">
      <w:start w:val="1"/>
      <w:numFmt w:val="decimal"/>
      <w:lvlText w:val="%1."/>
      <w:lvlJc w:val="left"/>
      <w:pPr>
        <w:ind w:left="814" w:hanging="360"/>
      </w:pPr>
      <w:rPr>
        <w:rFonts w:cs="Times New Roman" w:hint="default"/>
      </w:rPr>
    </w:lvl>
    <w:lvl w:ilvl="1" w:tplc="04090019" w:tentative="1">
      <w:start w:val="1"/>
      <w:numFmt w:val="lowerLetter"/>
      <w:lvlText w:val="%2)"/>
      <w:lvlJc w:val="left"/>
      <w:pPr>
        <w:ind w:left="1294" w:hanging="420"/>
      </w:pPr>
      <w:rPr>
        <w:rFonts w:cs="Times New Roman"/>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abstractNum w:abstractNumId="3">
    <w:nsid w:val="24CD0501"/>
    <w:multiLevelType w:val="hybridMultilevel"/>
    <w:tmpl w:val="9D94B886"/>
    <w:lvl w:ilvl="0" w:tplc="B2D42396">
      <w:start w:val="1"/>
      <w:numFmt w:val="decimal"/>
      <w:lvlText w:val="%1．"/>
      <w:lvlJc w:val="left"/>
      <w:pPr>
        <w:ind w:left="1524" w:hanging="975"/>
      </w:pPr>
      <w:rPr>
        <w:rFonts w:cs="Times New Roman" w:hint="default"/>
      </w:rPr>
    </w:lvl>
    <w:lvl w:ilvl="1" w:tplc="04090019" w:tentative="1">
      <w:start w:val="1"/>
      <w:numFmt w:val="lowerLetter"/>
      <w:lvlText w:val="%2)"/>
      <w:lvlJc w:val="left"/>
      <w:pPr>
        <w:ind w:left="1389" w:hanging="420"/>
      </w:pPr>
      <w:rPr>
        <w:rFonts w:cs="Times New Roman"/>
      </w:rPr>
    </w:lvl>
    <w:lvl w:ilvl="2" w:tplc="0409001B" w:tentative="1">
      <w:start w:val="1"/>
      <w:numFmt w:val="lowerRoman"/>
      <w:lvlText w:val="%3."/>
      <w:lvlJc w:val="right"/>
      <w:pPr>
        <w:ind w:left="1809" w:hanging="420"/>
      </w:pPr>
      <w:rPr>
        <w:rFonts w:cs="Times New Roman"/>
      </w:rPr>
    </w:lvl>
    <w:lvl w:ilvl="3" w:tplc="0409000F" w:tentative="1">
      <w:start w:val="1"/>
      <w:numFmt w:val="decimal"/>
      <w:lvlText w:val="%4."/>
      <w:lvlJc w:val="left"/>
      <w:pPr>
        <w:ind w:left="2229" w:hanging="420"/>
      </w:pPr>
      <w:rPr>
        <w:rFonts w:cs="Times New Roman"/>
      </w:rPr>
    </w:lvl>
    <w:lvl w:ilvl="4" w:tplc="04090019" w:tentative="1">
      <w:start w:val="1"/>
      <w:numFmt w:val="lowerLetter"/>
      <w:lvlText w:val="%5)"/>
      <w:lvlJc w:val="left"/>
      <w:pPr>
        <w:ind w:left="2649" w:hanging="420"/>
      </w:pPr>
      <w:rPr>
        <w:rFonts w:cs="Times New Roman"/>
      </w:rPr>
    </w:lvl>
    <w:lvl w:ilvl="5" w:tplc="0409001B" w:tentative="1">
      <w:start w:val="1"/>
      <w:numFmt w:val="lowerRoman"/>
      <w:lvlText w:val="%6."/>
      <w:lvlJc w:val="right"/>
      <w:pPr>
        <w:ind w:left="3069" w:hanging="420"/>
      </w:pPr>
      <w:rPr>
        <w:rFonts w:cs="Times New Roman"/>
      </w:rPr>
    </w:lvl>
    <w:lvl w:ilvl="6" w:tplc="0409000F" w:tentative="1">
      <w:start w:val="1"/>
      <w:numFmt w:val="decimal"/>
      <w:lvlText w:val="%7."/>
      <w:lvlJc w:val="left"/>
      <w:pPr>
        <w:ind w:left="3489" w:hanging="420"/>
      </w:pPr>
      <w:rPr>
        <w:rFonts w:cs="Times New Roman"/>
      </w:rPr>
    </w:lvl>
    <w:lvl w:ilvl="7" w:tplc="04090019" w:tentative="1">
      <w:start w:val="1"/>
      <w:numFmt w:val="lowerLetter"/>
      <w:lvlText w:val="%8)"/>
      <w:lvlJc w:val="left"/>
      <w:pPr>
        <w:ind w:left="3909" w:hanging="420"/>
      </w:pPr>
      <w:rPr>
        <w:rFonts w:cs="Times New Roman"/>
      </w:rPr>
    </w:lvl>
    <w:lvl w:ilvl="8" w:tplc="0409001B" w:tentative="1">
      <w:start w:val="1"/>
      <w:numFmt w:val="lowerRoman"/>
      <w:lvlText w:val="%9."/>
      <w:lvlJc w:val="right"/>
      <w:pPr>
        <w:ind w:left="4329" w:hanging="420"/>
      </w:pPr>
      <w:rPr>
        <w:rFonts w:cs="Times New Roman"/>
      </w:rPr>
    </w:lvl>
  </w:abstractNum>
  <w:abstractNum w:abstractNumId="4">
    <w:nsid w:val="62EC3231"/>
    <w:multiLevelType w:val="hybridMultilevel"/>
    <w:tmpl w:val="B94AC1B4"/>
    <w:lvl w:ilvl="0" w:tplc="DACC4FE6">
      <w:start w:val="1"/>
      <w:numFmt w:val="decimal"/>
      <w:lvlText w:val="%1．"/>
      <w:lvlJc w:val="left"/>
      <w:pPr>
        <w:ind w:left="1269" w:hanging="720"/>
      </w:pPr>
      <w:rPr>
        <w:rFonts w:cs="Times New Roman" w:hint="default"/>
      </w:rPr>
    </w:lvl>
    <w:lvl w:ilvl="1" w:tplc="04090019" w:tentative="1">
      <w:start w:val="1"/>
      <w:numFmt w:val="lowerLetter"/>
      <w:lvlText w:val="%2)"/>
      <w:lvlJc w:val="left"/>
      <w:pPr>
        <w:ind w:left="1389" w:hanging="420"/>
      </w:pPr>
      <w:rPr>
        <w:rFonts w:cs="Times New Roman"/>
      </w:rPr>
    </w:lvl>
    <w:lvl w:ilvl="2" w:tplc="0409001B" w:tentative="1">
      <w:start w:val="1"/>
      <w:numFmt w:val="lowerRoman"/>
      <w:lvlText w:val="%3."/>
      <w:lvlJc w:val="right"/>
      <w:pPr>
        <w:ind w:left="1809" w:hanging="420"/>
      </w:pPr>
      <w:rPr>
        <w:rFonts w:cs="Times New Roman"/>
      </w:rPr>
    </w:lvl>
    <w:lvl w:ilvl="3" w:tplc="0409000F" w:tentative="1">
      <w:start w:val="1"/>
      <w:numFmt w:val="decimal"/>
      <w:lvlText w:val="%4."/>
      <w:lvlJc w:val="left"/>
      <w:pPr>
        <w:ind w:left="2229" w:hanging="420"/>
      </w:pPr>
      <w:rPr>
        <w:rFonts w:cs="Times New Roman"/>
      </w:rPr>
    </w:lvl>
    <w:lvl w:ilvl="4" w:tplc="04090019" w:tentative="1">
      <w:start w:val="1"/>
      <w:numFmt w:val="lowerLetter"/>
      <w:lvlText w:val="%5)"/>
      <w:lvlJc w:val="left"/>
      <w:pPr>
        <w:ind w:left="2649" w:hanging="420"/>
      </w:pPr>
      <w:rPr>
        <w:rFonts w:cs="Times New Roman"/>
      </w:rPr>
    </w:lvl>
    <w:lvl w:ilvl="5" w:tplc="0409001B" w:tentative="1">
      <w:start w:val="1"/>
      <w:numFmt w:val="lowerRoman"/>
      <w:lvlText w:val="%6."/>
      <w:lvlJc w:val="right"/>
      <w:pPr>
        <w:ind w:left="3069" w:hanging="420"/>
      </w:pPr>
      <w:rPr>
        <w:rFonts w:cs="Times New Roman"/>
      </w:rPr>
    </w:lvl>
    <w:lvl w:ilvl="6" w:tplc="0409000F" w:tentative="1">
      <w:start w:val="1"/>
      <w:numFmt w:val="decimal"/>
      <w:lvlText w:val="%7."/>
      <w:lvlJc w:val="left"/>
      <w:pPr>
        <w:ind w:left="3489" w:hanging="420"/>
      </w:pPr>
      <w:rPr>
        <w:rFonts w:cs="Times New Roman"/>
      </w:rPr>
    </w:lvl>
    <w:lvl w:ilvl="7" w:tplc="04090019" w:tentative="1">
      <w:start w:val="1"/>
      <w:numFmt w:val="lowerLetter"/>
      <w:lvlText w:val="%8)"/>
      <w:lvlJc w:val="left"/>
      <w:pPr>
        <w:ind w:left="3909" w:hanging="420"/>
      </w:pPr>
      <w:rPr>
        <w:rFonts w:cs="Times New Roman"/>
      </w:rPr>
    </w:lvl>
    <w:lvl w:ilvl="8" w:tplc="0409001B" w:tentative="1">
      <w:start w:val="1"/>
      <w:numFmt w:val="lowerRoman"/>
      <w:lvlText w:val="%9."/>
      <w:lvlJc w:val="right"/>
      <w:pPr>
        <w:ind w:left="4329" w:hanging="420"/>
      </w:pPr>
      <w:rPr>
        <w:rFonts w:cs="Times New Roman"/>
      </w:rPr>
    </w:lvl>
  </w:abstractNum>
  <w:abstractNum w:abstractNumId="5">
    <w:nsid w:val="65EA03AC"/>
    <w:multiLevelType w:val="hybridMultilevel"/>
    <w:tmpl w:val="BBDC8218"/>
    <w:lvl w:ilvl="0" w:tplc="22349CCC">
      <w:start w:val="1"/>
      <w:numFmt w:val="japaneseCounting"/>
      <w:lvlText w:val="（%1）"/>
      <w:lvlJc w:val="left"/>
      <w:pPr>
        <w:ind w:left="1169" w:hanging="88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675A284F"/>
    <w:multiLevelType w:val="hybridMultilevel"/>
    <w:tmpl w:val="A36A8F86"/>
    <w:lvl w:ilvl="0" w:tplc="C4B036A4">
      <w:start w:val="1"/>
      <w:numFmt w:val="japaneseCounting"/>
      <w:lvlText w:val="（%1）"/>
      <w:lvlJc w:val="left"/>
      <w:pPr>
        <w:tabs>
          <w:tab w:val="num" w:pos="1404"/>
        </w:tabs>
        <w:ind w:left="1404" w:hanging="855"/>
      </w:pPr>
      <w:rPr>
        <w:rFonts w:hAnsi="宋体" w:cs="Times New Roman" w:hint="default"/>
      </w:rPr>
    </w:lvl>
    <w:lvl w:ilvl="1" w:tplc="04090019" w:tentative="1">
      <w:start w:val="1"/>
      <w:numFmt w:val="lowerLetter"/>
      <w:lvlText w:val="%2)"/>
      <w:lvlJc w:val="left"/>
      <w:pPr>
        <w:tabs>
          <w:tab w:val="num" w:pos="1389"/>
        </w:tabs>
        <w:ind w:left="1389" w:hanging="420"/>
      </w:pPr>
      <w:rPr>
        <w:rFonts w:cs="Times New Roman"/>
      </w:rPr>
    </w:lvl>
    <w:lvl w:ilvl="2" w:tplc="0409001B" w:tentative="1">
      <w:start w:val="1"/>
      <w:numFmt w:val="lowerRoman"/>
      <w:lvlText w:val="%3."/>
      <w:lvlJc w:val="right"/>
      <w:pPr>
        <w:tabs>
          <w:tab w:val="num" w:pos="1809"/>
        </w:tabs>
        <w:ind w:left="1809" w:hanging="420"/>
      </w:pPr>
      <w:rPr>
        <w:rFonts w:cs="Times New Roman"/>
      </w:rPr>
    </w:lvl>
    <w:lvl w:ilvl="3" w:tplc="0409000F" w:tentative="1">
      <w:start w:val="1"/>
      <w:numFmt w:val="decimal"/>
      <w:lvlText w:val="%4."/>
      <w:lvlJc w:val="left"/>
      <w:pPr>
        <w:tabs>
          <w:tab w:val="num" w:pos="2229"/>
        </w:tabs>
        <w:ind w:left="2229" w:hanging="420"/>
      </w:pPr>
      <w:rPr>
        <w:rFonts w:cs="Times New Roman"/>
      </w:rPr>
    </w:lvl>
    <w:lvl w:ilvl="4" w:tplc="04090019" w:tentative="1">
      <w:start w:val="1"/>
      <w:numFmt w:val="lowerLetter"/>
      <w:lvlText w:val="%5)"/>
      <w:lvlJc w:val="left"/>
      <w:pPr>
        <w:tabs>
          <w:tab w:val="num" w:pos="2649"/>
        </w:tabs>
        <w:ind w:left="2649" w:hanging="420"/>
      </w:pPr>
      <w:rPr>
        <w:rFonts w:cs="Times New Roman"/>
      </w:rPr>
    </w:lvl>
    <w:lvl w:ilvl="5" w:tplc="0409001B" w:tentative="1">
      <w:start w:val="1"/>
      <w:numFmt w:val="lowerRoman"/>
      <w:lvlText w:val="%6."/>
      <w:lvlJc w:val="right"/>
      <w:pPr>
        <w:tabs>
          <w:tab w:val="num" w:pos="3069"/>
        </w:tabs>
        <w:ind w:left="3069" w:hanging="420"/>
      </w:pPr>
      <w:rPr>
        <w:rFonts w:cs="Times New Roman"/>
      </w:rPr>
    </w:lvl>
    <w:lvl w:ilvl="6" w:tplc="0409000F" w:tentative="1">
      <w:start w:val="1"/>
      <w:numFmt w:val="decimal"/>
      <w:lvlText w:val="%7."/>
      <w:lvlJc w:val="left"/>
      <w:pPr>
        <w:tabs>
          <w:tab w:val="num" w:pos="3489"/>
        </w:tabs>
        <w:ind w:left="3489" w:hanging="420"/>
      </w:pPr>
      <w:rPr>
        <w:rFonts w:cs="Times New Roman"/>
      </w:rPr>
    </w:lvl>
    <w:lvl w:ilvl="7" w:tplc="04090019" w:tentative="1">
      <w:start w:val="1"/>
      <w:numFmt w:val="lowerLetter"/>
      <w:lvlText w:val="%8)"/>
      <w:lvlJc w:val="left"/>
      <w:pPr>
        <w:tabs>
          <w:tab w:val="num" w:pos="3909"/>
        </w:tabs>
        <w:ind w:left="3909" w:hanging="420"/>
      </w:pPr>
      <w:rPr>
        <w:rFonts w:cs="Times New Roman"/>
      </w:rPr>
    </w:lvl>
    <w:lvl w:ilvl="8" w:tplc="0409001B" w:tentative="1">
      <w:start w:val="1"/>
      <w:numFmt w:val="lowerRoman"/>
      <w:lvlText w:val="%9."/>
      <w:lvlJc w:val="right"/>
      <w:pPr>
        <w:tabs>
          <w:tab w:val="num" w:pos="4329"/>
        </w:tabs>
        <w:ind w:left="4329" w:hanging="420"/>
      </w:pPr>
      <w:rPr>
        <w:rFonts w:cs="Times New Roman"/>
      </w:rPr>
    </w:lvl>
  </w:abstractNum>
  <w:abstractNum w:abstractNumId="7">
    <w:nsid w:val="6C54296A"/>
    <w:multiLevelType w:val="hybridMultilevel"/>
    <w:tmpl w:val="2EFA7838"/>
    <w:lvl w:ilvl="0" w:tplc="A3347252">
      <w:start w:val="1"/>
      <w:numFmt w:val="decimal"/>
      <w:lvlText w:val="（%1）"/>
      <w:lvlJc w:val="left"/>
      <w:pPr>
        <w:ind w:left="1564" w:hanging="750"/>
      </w:pPr>
      <w:rPr>
        <w:rFonts w:ascii="Times New Roman" w:eastAsia="黑体" w:cs="Times New Roman" w:hint="default"/>
      </w:rPr>
    </w:lvl>
    <w:lvl w:ilvl="1" w:tplc="04090019" w:tentative="1">
      <w:start w:val="1"/>
      <w:numFmt w:val="lowerLetter"/>
      <w:lvlText w:val="%2)"/>
      <w:lvlJc w:val="left"/>
      <w:pPr>
        <w:ind w:left="1654" w:hanging="420"/>
      </w:pPr>
      <w:rPr>
        <w:rFonts w:cs="Times New Roman"/>
      </w:rPr>
    </w:lvl>
    <w:lvl w:ilvl="2" w:tplc="0409001B" w:tentative="1">
      <w:start w:val="1"/>
      <w:numFmt w:val="lowerRoman"/>
      <w:lvlText w:val="%3."/>
      <w:lvlJc w:val="right"/>
      <w:pPr>
        <w:ind w:left="2074" w:hanging="420"/>
      </w:pPr>
      <w:rPr>
        <w:rFonts w:cs="Times New Roman"/>
      </w:rPr>
    </w:lvl>
    <w:lvl w:ilvl="3" w:tplc="0409000F" w:tentative="1">
      <w:start w:val="1"/>
      <w:numFmt w:val="decimal"/>
      <w:lvlText w:val="%4."/>
      <w:lvlJc w:val="left"/>
      <w:pPr>
        <w:ind w:left="2494" w:hanging="420"/>
      </w:pPr>
      <w:rPr>
        <w:rFonts w:cs="Times New Roman"/>
      </w:rPr>
    </w:lvl>
    <w:lvl w:ilvl="4" w:tplc="04090019" w:tentative="1">
      <w:start w:val="1"/>
      <w:numFmt w:val="lowerLetter"/>
      <w:lvlText w:val="%5)"/>
      <w:lvlJc w:val="left"/>
      <w:pPr>
        <w:ind w:left="2914" w:hanging="420"/>
      </w:pPr>
      <w:rPr>
        <w:rFonts w:cs="Times New Roman"/>
      </w:rPr>
    </w:lvl>
    <w:lvl w:ilvl="5" w:tplc="0409001B" w:tentative="1">
      <w:start w:val="1"/>
      <w:numFmt w:val="lowerRoman"/>
      <w:lvlText w:val="%6."/>
      <w:lvlJc w:val="right"/>
      <w:pPr>
        <w:ind w:left="3334" w:hanging="420"/>
      </w:pPr>
      <w:rPr>
        <w:rFonts w:cs="Times New Roman"/>
      </w:rPr>
    </w:lvl>
    <w:lvl w:ilvl="6" w:tplc="0409000F" w:tentative="1">
      <w:start w:val="1"/>
      <w:numFmt w:val="decimal"/>
      <w:lvlText w:val="%7."/>
      <w:lvlJc w:val="left"/>
      <w:pPr>
        <w:ind w:left="3754" w:hanging="420"/>
      </w:pPr>
      <w:rPr>
        <w:rFonts w:cs="Times New Roman"/>
      </w:rPr>
    </w:lvl>
    <w:lvl w:ilvl="7" w:tplc="04090019" w:tentative="1">
      <w:start w:val="1"/>
      <w:numFmt w:val="lowerLetter"/>
      <w:lvlText w:val="%8)"/>
      <w:lvlJc w:val="left"/>
      <w:pPr>
        <w:ind w:left="4174" w:hanging="420"/>
      </w:pPr>
      <w:rPr>
        <w:rFonts w:cs="Times New Roman"/>
      </w:rPr>
    </w:lvl>
    <w:lvl w:ilvl="8" w:tplc="0409001B" w:tentative="1">
      <w:start w:val="1"/>
      <w:numFmt w:val="lowerRoman"/>
      <w:lvlText w:val="%9."/>
      <w:lvlJc w:val="right"/>
      <w:pPr>
        <w:ind w:left="4594" w:hanging="420"/>
      </w:pPr>
      <w:rPr>
        <w:rFonts w:cs="Times New Roman"/>
      </w:rPr>
    </w:lvl>
  </w:abstractNum>
  <w:abstractNum w:abstractNumId="8">
    <w:nsid w:val="73E90C7F"/>
    <w:multiLevelType w:val="multilevel"/>
    <w:tmpl w:val="73E90C7F"/>
    <w:lvl w:ilvl="0">
      <w:start w:val="1"/>
      <w:numFmt w:val="upp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769A3FC3"/>
    <w:multiLevelType w:val="hybridMultilevel"/>
    <w:tmpl w:val="B694D88C"/>
    <w:lvl w:ilvl="0" w:tplc="C3262362">
      <w:start w:val="1"/>
      <w:numFmt w:val="decimal"/>
      <w:lvlText w:val="（%1）"/>
      <w:lvlJc w:val="left"/>
      <w:pPr>
        <w:ind w:left="1275" w:hanging="720"/>
      </w:pPr>
      <w:rPr>
        <w:rFonts w:cs="Times New Roman" w:hint="default"/>
      </w:rPr>
    </w:lvl>
    <w:lvl w:ilvl="1" w:tplc="04090019" w:tentative="1">
      <w:start w:val="1"/>
      <w:numFmt w:val="lowerLetter"/>
      <w:lvlText w:val="%2)"/>
      <w:lvlJc w:val="left"/>
      <w:pPr>
        <w:ind w:left="1395" w:hanging="420"/>
      </w:pPr>
      <w:rPr>
        <w:rFonts w:cs="Times New Roman"/>
      </w:rPr>
    </w:lvl>
    <w:lvl w:ilvl="2" w:tplc="0409001B" w:tentative="1">
      <w:start w:val="1"/>
      <w:numFmt w:val="lowerRoman"/>
      <w:lvlText w:val="%3."/>
      <w:lvlJc w:val="righ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9" w:tentative="1">
      <w:start w:val="1"/>
      <w:numFmt w:val="lowerLetter"/>
      <w:lvlText w:val="%5)"/>
      <w:lvlJc w:val="left"/>
      <w:pPr>
        <w:ind w:left="2655" w:hanging="420"/>
      </w:pPr>
      <w:rPr>
        <w:rFonts w:cs="Times New Roman"/>
      </w:rPr>
    </w:lvl>
    <w:lvl w:ilvl="5" w:tplc="0409001B" w:tentative="1">
      <w:start w:val="1"/>
      <w:numFmt w:val="lowerRoman"/>
      <w:lvlText w:val="%6."/>
      <w:lvlJc w:val="righ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9" w:tentative="1">
      <w:start w:val="1"/>
      <w:numFmt w:val="lowerLetter"/>
      <w:lvlText w:val="%8)"/>
      <w:lvlJc w:val="left"/>
      <w:pPr>
        <w:ind w:left="3915" w:hanging="420"/>
      </w:pPr>
      <w:rPr>
        <w:rFonts w:cs="Times New Roman"/>
      </w:rPr>
    </w:lvl>
    <w:lvl w:ilvl="8" w:tplc="0409001B" w:tentative="1">
      <w:start w:val="1"/>
      <w:numFmt w:val="lowerRoman"/>
      <w:lvlText w:val="%9."/>
      <w:lvlJc w:val="right"/>
      <w:pPr>
        <w:ind w:left="4335" w:hanging="420"/>
      </w:pPr>
      <w:rPr>
        <w:rFonts w:cs="Times New Roman"/>
      </w:rPr>
    </w:lvl>
  </w:abstractNum>
  <w:abstractNum w:abstractNumId="10">
    <w:nsid w:val="7A921909"/>
    <w:multiLevelType w:val="hybridMultilevel"/>
    <w:tmpl w:val="DD4C52EE"/>
    <w:lvl w:ilvl="0" w:tplc="786A1A14">
      <w:start w:val="2"/>
      <w:numFmt w:val="japaneseCounting"/>
      <w:lvlText w:val="（%1）"/>
      <w:lvlJc w:val="left"/>
      <w:pPr>
        <w:ind w:left="1139" w:hanging="855"/>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num w:numId="1">
    <w:abstractNumId w:val="5"/>
  </w:num>
  <w:num w:numId="2">
    <w:abstractNumId w:val="3"/>
  </w:num>
  <w:num w:numId="3">
    <w:abstractNumId w:val="0"/>
  </w:num>
  <w:num w:numId="4">
    <w:abstractNumId w:val="8"/>
    <w:lvlOverride w:ilvl="0">
      <w:startOverride w:val="1"/>
    </w:lvlOverride>
  </w:num>
  <w:num w:numId="5">
    <w:abstractNumId w:val="2"/>
  </w:num>
  <w:num w:numId="6">
    <w:abstractNumId w:val="7"/>
  </w:num>
  <w:num w:numId="7">
    <w:abstractNumId w:val="4"/>
  </w:num>
  <w:num w:numId="8">
    <w:abstractNumId w:val="1"/>
  </w:num>
  <w:num w:numId="9">
    <w:abstractNumId w:val="1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0A7"/>
    <w:rsid w:val="000052BD"/>
    <w:rsid w:val="0000702B"/>
    <w:rsid w:val="00007DC3"/>
    <w:rsid w:val="00011136"/>
    <w:rsid w:val="00011A0B"/>
    <w:rsid w:val="000136C0"/>
    <w:rsid w:val="00017B04"/>
    <w:rsid w:val="00025745"/>
    <w:rsid w:val="00025D00"/>
    <w:rsid w:val="00025F8D"/>
    <w:rsid w:val="0002798D"/>
    <w:rsid w:val="00037E27"/>
    <w:rsid w:val="00040E33"/>
    <w:rsid w:val="00043A07"/>
    <w:rsid w:val="00045AF7"/>
    <w:rsid w:val="00045D85"/>
    <w:rsid w:val="0005146C"/>
    <w:rsid w:val="00055807"/>
    <w:rsid w:val="0005649F"/>
    <w:rsid w:val="00061C8E"/>
    <w:rsid w:val="00063207"/>
    <w:rsid w:val="0006566F"/>
    <w:rsid w:val="00067197"/>
    <w:rsid w:val="00070568"/>
    <w:rsid w:val="00070EC8"/>
    <w:rsid w:val="000720A6"/>
    <w:rsid w:val="00075A5F"/>
    <w:rsid w:val="0007626E"/>
    <w:rsid w:val="0008445E"/>
    <w:rsid w:val="000A0AE6"/>
    <w:rsid w:val="000A31EF"/>
    <w:rsid w:val="000B42C5"/>
    <w:rsid w:val="000B57C1"/>
    <w:rsid w:val="000B76D4"/>
    <w:rsid w:val="000C1E21"/>
    <w:rsid w:val="000C7F97"/>
    <w:rsid w:val="000D0A39"/>
    <w:rsid w:val="000D4320"/>
    <w:rsid w:val="000E27CD"/>
    <w:rsid w:val="000E7362"/>
    <w:rsid w:val="000F1DD9"/>
    <w:rsid w:val="000F378B"/>
    <w:rsid w:val="0010024B"/>
    <w:rsid w:val="00104EA9"/>
    <w:rsid w:val="00110799"/>
    <w:rsid w:val="00112465"/>
    <w:rsid w:val="0011385E"/>
    <w:rsid w:val="00117883"/>
    <w:rsid w:val="00120669"/>
    <w:rsid w:val="001211CF"/>
    <w:rsid w:val="00121A73"/>
    <w:rsid w:val="00127764"/>
    <w:rsid w:val="00140B7A"/>
    <w:rsid w:val="00141B90"/>
    <w:rsid w:val="00141D3F"/>
    <w:rsid w:val="00147E24"/>
    <w:rsid w:val="001651F2"/>
    <w:rsid w:val="00166B63"/>
    <w:rsid w:val="001674C5"/>
    <w:rsid w:val="00170B40"/>
    <w:rsid w:val="0017311E"/>
    <w:rsid w:val="001740AC"/>
    <w:rsid w:val="00176AD1"/>
    <w:rsid w:val="00180713"/>
    <w:rsid w:val="00183D88"/>
    <w:rsid w:val="00190434"/>
    <w:rsid w:val="0019644A"/>
    <w:rsid w:val="001974C9"/>
    <w:rsid w:val="001A48AE"/>
    <w:rsid w:val="001B0929"/>
    <w:rsid w:val="001B3F36"/>
    <w:rsid w:val="001B7978"/>
    <w:rsid w:val="001D19FE"/>
    <w:rsid w:val="001D69AB"/>
    <w:rsid w:val="001F3CDC"/>
    <w:rsid w:val="001F6DAA"/>
    <w:rsid w:val="00202EA3"/>
    <w:rsid w:val="00207062"/>
    <w:rsid w:val="00223CBF"/>
    <w:rsid w:val="0023225E"/>
    <w:rsid w:val="00232EB7"/>
    <w:rsid w:val="0023455F"/>
    <w:rsid w:val="002348DB"/>
    <w:rsid w:val="00234E21"/>
    <w:rsid w:val="002406C7"/>
    <w:rsid w:val="002423B6"/>
    <w:rsid w:val="002475C0"/>
    <w:rsid w:val="0025191B"/>
    <w:rsid w:val="00256293"/>
    <w:rsid w:val="00260F42"/>
    <w:rsid w:val="00263946"/>
    <w:rsid w:val="0026396C"/>
    <w:rsid w:val="00264064"/>
    <w:rsid w:val="00266A25"/>
    <w:rsid w:val="00272CD5"/>
    <w:rsid w:val="00280ACD"/>
    <w:rsid w:val="00281AC1"/>
    <w:rsid w:val="00283A96"/>
    <w:rsid w:val="002905AE"/>
    <w:rsid w:val="002906F1"/>
    <w:rsid w:val="00293077"/>
    <w:rsid w:val="002A463A"/>
    <w:rsid w:val="002B24B1"/>
    <w:rsid w:val="002D0C9D"/>
    <w:rsid w:val="002D10D3"/>
    <w:rsid w:val="002D1780"/>
    <w:rsid w:val="002D3E3B"/>
    <w:rsid w:val="002F5AD5"/>
    <w:rsid w:val="002F5CDD"/>
    <w:rsid w:val="002F7E1A"/>
    <w:rsid w:val="00300BA7"/>
    <w:rsid w:val="00306738"/>
    <w:rsid w:val="00312F03"/>
    <w:rsid w:val="00313153"/>
    <w:rsid w:val="003162F5"/>
    <w:rsid w:val="00316FF5"/>
    <w:rsid w:val="00320A25"/>
    <w:rsid w:val="0032360B"/>
    <w:rsid w:val="00323D06"/>
    <w:rsid w:val="003404E7"/>
    <w:rsid w:val="00341414"/>
    <w:rsid w:val="00342883"/>
    <w:rsid w:val="00342A93"/>
    <w:rsid w:val="00347506"/>
    <w:rsid w:val="00347DE2"/>
    <w:rsid w:val="0035300C"/>
    <w:rsid w:val="003617AB"/>
    <w:rsid w:val="00366578"/>
    <w:rsid w:val="00366BF3"/>
    <w:rsid w:val="00371784"/>
    <w:rsid w:val="00372F19"/>
    <w:rsid w:val="00376B40"/>
    <w:rsid w:val="003821B6"/>
    <w:rsid w:val="003827C6"/>
    <w:rsid w:val="003836A7"/>
    <w:rsid w:val="003849A2"/>
    <w:rsid w:val="003915C3"/>
    <w:rsid w:val="0039209C"/>
    <w:rsid w:val="00394F9F"/>
    <w:rsid w:val="00395B33"/>
    <w:rsid w:val="003A1B81"/>
    <w:rsid w:val="003A1F34"/>
    <w:rsid w:val="003A5ED3"/>
    <w:rsid w:val="003B6443"/>
    <w:rsid w:val="003C30F4"/>
    <w:rsid w:val="003C7408"/>
    <w:rsid w:val="003C7687"/>
    <w:rsid w:val="003D0E76"/>
    <w:rsid w:val="003E1D3D"/>
    <w:rsid w:val="003E350E"/>
    <w:rsid w:val="003F24E3"/>
    <w:rsid w:val="003F3E6A"/>
    <w:rsid w:val="003F6E0E"/>
    <w:rsid w:val="004007C8"/>
    <w:rsid w:val="0040562E"/>
    <w:rsid w:val="0040778B"/>
    <w:rsid w:val="0041021C"/>
    <w:rsid w:val="00411990"/>
    <w:rsid w:val="00414B55"/>
    <w:rsid w:val="00416781"/>
    <w:rsid w:val="00420BC6"/>
    <w:rsid w:val="004353E7"/>
    <w:rsid w:val="0044043A"/>
    <w:rsid w:val="0044133B"/>
    <w:rsid w:val="00446E47"/>
    <w:rsid w:val="00447622"/>
    <w:rsid w:val="00460397"/>
    <w:rsid w:val="004608DC"/>
    <w:rsid w:val="004612ED"/>
    <w:rsid w:val="00464593"/>
    <w:rsid w:val="00474A44"/>
    <w:rsid w:val="00475B4C"/>
    <w:rsid w:val="0047603C"/>
    <w:rsid w:val="00477BBB"/>
    <w:rsid w:val="0048712F"/>
    <w:rsid w:val="00492C3C"/>
    <w:rsid w:val="00493032"/>
    <w:rsid w:val="0049327A"/>
    <w:rsid w:val="00496EFE"/>
    <w:rsid w:val="004A5566"/>
    <w:rsid w:val="004A6F12"/>
    <w:rsid w:val="004B1B74"/>
    <w:rsid w:val="004B1B7A"/>
    <w:rsid w:val="004B390D"/>
    <w:rsid w:val="004B4005"/>
    <w:rsid w:val="004B629B"/>
    <w:rsid w:val="004B65CF"/>
    <w:rsid w:val="004C0C90"/>
    <w:rsid w:val="004C1C3C"/>
    <w:rsid w:val="004C2338"/>
    <w:rsid w:val="004C38D8"/>
    <w:rsid w:val="004C4A4A"/>
    <w:rsid w:val="004C66D5"/>
    <w:rsid w:val="004C7762"/>
    <w:rsid w:val="004D77D3"/>
    <w:rsid w:val="004D7CDB"/>
    <w:rsid w:val="004E08A9"/>
    <w:rsid w:val="004E5380"/>
    <w:rsid w:val="004E56CD"/>
    <w:rsid w:val="004F4DA5"/>
    <w:rsid w:val="004F4F13"/>
    <w:rsid w:val="00504066"/>
    <w:rsid w:val="00504CF5"/>
    <w:rsid w:val="00511D24"/>
    <w:rsid w:val="00523336"/>
    <w:rsid w:val="00526582"/>
    <w:rsid w:val="00526AAF"/>
    <w:rsid w:val="005300BF"/>
    <w:rsid w:val="00532EB2"/>
    <w:rsid w:val="00535061"/>
    <w:rsid w:val="0053615B"/>
    <w:rsid w:val="005436EC"/>
    <w:rsid w:val="00546899"/>
    <w:rsid w:val="00552C7C"/>
    <w:rsid w:val="00553BB8"/>
    <w:rsid w:val="00560DA3"/>
    <w:rsid w:val="00561F2B"/>
    <w:rsid w:val="005663B8"/>
    <w:rsid w:val="00575F92"/>
    <w:rsid w:val="005773C0"/>
    <w:rsid w:val="00580857"/>
    <w:rsid w:val="00580970"/>
    <w:rsid w:val="00582C30"/>
    <w:rsid w:val="0058463D"/>
    <w:rsid w:val="005865D7"/>
    <w:rsid w:val="0058660B"/>
    <w:rsid w:val="00592857"/>
    <w:rsid w:val="00595C65"/>
    <w:rsid w:val="00596FB5"/>
    <w:rsid w:val="005976FA"/>
    <w:rsid w:val="00597DA6"/>
    <w:rsid w:val="005A097D"/>
    <w:rsid w:val="005A42E8"/>
    <w:rsid w:val="005A6C0D"/>
    <w:rsid w:val="005A7910"/>
    <w:rsid w:val="005B1C7C"/>
    <w:rsid w:val="005B25C0"/>
    <w:rsid w:val="005C33E1"/>
    <w:rsid w:val="005C59CE"/>
    <w:rsid w:val="005D3252"/>
    <w:rsid w:val="005D55A8"/>
    <w:rsid w:val="005D79A7"/>
    <w:rsid w:val="005E0AD0"/>
    <w:rsid w:val="005E268F"/>
    <w:rsid w:val="005E7173"/>
    <w:rsid w:val="005E7941"/>
    <w:rsid w:val="005F0BAB"/>
    <w:rsid w:val="005F4BB0"/>
    <w:rsid w:val="0060145E"/>
    <w:rsid w:val="00602FB9"/>
    <w:rsid w:val="00605FB9"/>
    <w:rsid w:val="006063B1"/>
    <w:rsid w:val="00606EDA"/>
    <w:rsid w:val="006100F0"/>
    <w:rsid w:val="00611769"/>
    <w:rsid w:val="00612655"/>
    <w:rsid w:val="00614954"/>
    <w:rsid w:val="00624F23"/>
    <w:rsid w:val="00637F94"/>
    <w:rsid w:val="00642106"/>
    <w:rsid w:val="006504C8"/>
    <w:rsid w:val="006518AB"/>
    <w:rsid w:val="0065218E"/>
    <w:rsid w:val="00660796"/>
    <w:rsid w:val="00662BF8"/>
    <w:rsid w:val="006720CE"/>
    <w:rsid w:val="006735CF"/>
    <w:rsid w:val="00683293"/>
    <w:rsid w:val="0068358A"/>
    <w:rsid w:val="00687B87"/>
    <w:rsid w:val="00690F31"/>
    <w:rsid w:val="006A170C"/>
    <w:rsid w:val="006A568A"/>
    <w:rsid w:val="006A5968"/>
    <w:rsid w:val="006B07C7"/>
    <w:rsid w:val="006B174F"/>
    <w:rsid w:val="006B3B8B"/>
    <w:rsid w:val="006C02E0"/>
    <w:rsid w:val="006D361F"/>
    <w:rsid w:val="006D5981"/>
    <w:rsid w:val="006D643F"/>
    <w:rsid w:val="006D6FB2"/>
    <w:rsid w:val="006D79B2"/>
    <w:rsid w:val="006E3F87"/>
    <w:rsid w:val="006E40C1"/>
    <w:rsid w:val="006E7751"/>
    <w:rsid w:val="006E7B93"/>
    <w:rsid w:val="006F0596"/>
    <w:rsid w:val="006F3255"/>
    <w:rsid w:val="006F6406"/>
    <w:rsid w:val="00700410"/>
    <w:rsid w:val="007005A8"/>
    <w:rsid w:val="007157E7"/>
    <w:rsid w:val="007210F2"/>
    <w:rsid w:val="007279E2"/>
    <w:rsid w:val="007326AF"/>
    <w:rsid w:val="00732763"/>
    <w:rsid w:val="00734DFB"/>
    <w:rsid w:val="00743FF5"/>
    <w:rsid w:val="00744CB3"/>
    <w:rsid w:val="0074564A"/>
    <w:rsid w:val="00746678"/>
    <w:rsid w:val="00746B4C"/>
    <w:rsid w:val="007526CB"/>
    <w:rsid w:val="00755D80"/>
    <w:rsid w:val="007618A3"/>
    <w:rsid w:val="00762AD9"/>
    <w:rsid w:val="00764EE9"/>
    <w:rsid w:val="007652E8"/>
    <w:rsid w:val="00766268"/>
    <w:rsid w:val="00766E88"/>
    <w:rsid w:val="00767276"/>
    <w:rsid w:val="00771217"/>
    <w:rsid w:val="00774D76"/>
    <w:rsid w:val="00774F4E"/>
    <w:rsid w:val="00780BDC"/>
    <w:rsid w:val="00781161"/>
    <w:rsid w:val="0078117C"/>
    <w:rsid w:val="007859C4"/>
    <w:rsid w:val="00787D8D"/>
    <w:rsid w:val="0079080C"/>
    <w:rsid w:val="00790874"/>
    <w:rsid w:val="00793D2F"/>
    <w:rsid w:val="00796D70"/>
    <w:rsid w:val="007A1C01"/>
    <w:rsid w:val="007A3F81"/>
    <w:rsid w:val="007B4772"/>
    <w:rsid w:val="007B7116"/>
    <w:rsid w:val="007C008F"/>
    <w:rsid w:val="007C02F9"/>
    <w:rsid w:val="007C1575"/>
    <w:rsid w:val="007C34E7"/>
    <w:rsid w:val="007C36CE"/>
    <w:rsid w:val="007C3B63"/>
    <w:rsid w:val="007C640A"/>
    <w:rsid w:val="007C76F1"/>
    <w:rsid w:val="007C7B03"/>
    <w:rsid w:val="007D176E"/>
    <w:rsid w:val="007D1B09"/>
    <w:rsid w:val="007E62F0"/>
    <w:rsid w:val="007F138D"/>
    <w:rsid w:val="007F30FA"/>
    <w:rsid w:val="007F3BB9"/>
    <w:rsid w:val="007F3C08"/>
    <w:rsid w:val="007F4910"/>
    <w:rsid w:val="007F6381"/>
    <w:rsid w:val="007F7D7F"/>
    <w:rsid w:val="0080113B"/>
    <w:rsid w:val="008053AB"/>
    <w:rsid w:val="0080721C"/>
    <w:rsid w:val="0081058A"/>
    <w:rsid w:val="00812E22"/>
    <w:rsid w:val="00826678"/>
    <w:rsid w:val="00826993"/>
    <w:rsid w:val="008314CA"/>
    <w:rsid w:val="0083176B"/>
    <w:rsid w:val="00832CFE"/>
    <w:rsid w:val="00834463"/>
    <w:rsid w:val="00837FE4"/>
    <w:rsid w:val="0084073F"/>
    <w:rsid w:val="00843148"/>
    <w:rsid w:val="00843CEF"/>
    <w:rsid w:val="00844355"/>
    <w:rsid w:val="008475DD"/>
    <w:rsid w:val="00847DC4"/>
    <w:rsid w:val="00847EA2"/>
    <w:rsid w:val="00860553"/>
    <w:rsid w:val="00861BB0"/>
    <w:rsid w:val="008630A7"/>
    <w:rsid w:val="00867C7A"/>
    <w:rsid w:val="00870F6D"/>
    <w:rsid w:val="00871F43"/>
    <w:rsid w:val="00874EA2"/>
    <w:rsid w:val="00875133"/>
    <w:rsid w:val="008759E5"/>
    <w:rsid w:val="00880AD9"/>
    <w:rsid w:val="00885CFF"/>
    <w:rsid w:val="008920FC"/>
    <w:rsid w:val="00896539"/>
    <w:rsid w:val="00897914"/>
    <w:rsid w:val="008A0176"/>
    <w:rsid w:val="008A13A6"/>
    <w:rsid w:val="008A3B84"/>
    <w:rsid w:val="008B3C53"/>
    <w:rsid w:val="008B7044"/>
    <w:rsid w:val="008B71B8"/>
    <w:rsid w:val="008C17E8"/>
    <w:rsid w:val="008C5BF2"/>
    <w:rsid w:val="008C66F9"/>
    <w:rsid w:val="008C79EE"/>
    <w:rsid w:val="008D7EC3"/>
    <w:rsid w:val="008E0A92"/>
    <w:rsid w:val="008E13E3"/>
    <w:rsid w:val="008E538D"/>
    <w:rsid w:val="008E5CE8"/>
    <w:rsid w:val="008F14E5"/>
    <w:rsid w:val="008F5DC7"/>
    <w:rsid w:val="0090388D"/>
    <w:rsid w:val="00903EA6"/>
    <w:rsid w:val="009045B9"/>
    <w:rsid w:val="0091135F"/>
    <w:rsid w:val="00914DBA"/>
    <w:rsid w:val="00920F54"/>
    <w:rsid w:val="00921366"/>
    <w:rsid w:val="009230E6"/>
    <w:rsid w:val="0092580F"/>
    <w:rsid w:val="00925B06"/>
    <w:rsid w:val="00925FDE"/>
    <w:rsid w:val="00927488"/>
    <w:rsid w:val="00941FC0"/>
    <w:rsid w:val="0094485C"/>
    <w:rsid w:val="0094736D"/>
    <w:rsid w:val="009526D4"/>
    <w:rsid w:val="00953041"/>
    <w:rsid w:val="00953561"/>
    <w:rsid w:val="00954600"/>
    <w:rsid w:val="00954CCB"/>
    <w:rsid w:val="00956D25"/>
    <w:rsid w:val="00960B89"/>
    <w:rsid w:val="00960FE1"/>
    <w:rsid w:val="00963CA9"/>
    <w:rsid w:val="00963FB5"/>
    <w:rsid w:val="00965C4F"/>
    <w:rsid w:val="00967E58"/>
    <w:rsid w:val="0097177C"/>
    <w:rsid w:val="00982E8E"/>
    <w:rsid w:val="0098796E"/>
    <w:rsid w:val="00991879"/>
    <w:rsid w:val="009930FE"/>
    <w:rsid w:val="009935D2"/>
    <w:rsid w:val="009A0DF0"/>
    <w:rsid w:val="009A664C"/>
    <w:rsid w:val="009B1F4F"/>
    <w:rsid w:val="009B2907"/>
    <w:rsid w:val="009B536E"/>
    <w:rsid w:val="009C0F63"/>
    <w:rsid w:val="009C514A"/>
    <w:rsid w:val="009D35FC"/>
    <w:rsid w:val="009D52B4"/>
    <w:rsid w:val="009E1F70"/>
    <w:rsid w:val="009E33AB"/>
    <w:rsid w:val="009F030C"/>
    <w:rsid w:val="009F246D"/>
    <w:rsid w:val="009F459E"/>
    <w:rsid w:val="009F5EEE"/>
    <w:rsid w:val="009F6A2C"/>
    <w:rsid w:val="00A040E9"/>
    <w:rsid w:val="00A05776"/>
    <w:rsid w:val="00A05C60"/>
    <w:rsid w:val="00A077A2"/>
    <w:rsid w:val="00A12CC3"/>
    <w:rsid w:val="00A12FBD"/>
    <w:rsid w:val="00A172BD"/>
    <w:rsid w:val="00A30127"/>
    <w:rsid w:val="00A30EFA"/>
    <w:rsid w:val="00A321F9"/>
    <w:rsid w:val="00A32C2D"/>
    <w:rsid w:val="00A46640"/>
    <w:rsid w:val="00A54BBF"/>
    <w:rsid w:val="00A6107D"/>
    <w:rsid w:val="00A65124"/>
    <w:rsid w:val="00A65E80"/>
    <w:rsid w:val="00A67957"/>
    <w:rsid w:val="00A70938"/>
    <w:rsid w:val="00A800EF"/>
    <w:rsid w:val="00A80E4E"/>
    <w:rsid w:val="00A840B8"/>
    <w:rsid w:val="00AA2300"/>
    <w:rsid w:val="00AA2FD2"/>
    <w:rsid w:val="00AA3762"/>
    <w:rsid w:val="00AA4404"/>
    <w:rsid w:val="00AA7460"/>
    <w:rsid w:val="00AB23DD"/>
    <w:rsid w:val="00AB2E99"/>
    <w:rsid w:val="00AB6833"/>
    <w:rsid w:val="00AC0C4E"/>
    <w:rsid w:val="00AC3469"/>
    <w:rsid w:val="00AC449C"/>
    <w:rsid w:val="00AD34EB"/>
    <w:rsid w:val="00AD6DCE"/>
    <w:rsid w:val="00AE115E"/>
    <w:rsid w:val="00AE59F1"/>
    <w:rsid w:val="00AF1768"/>
    <w:rsid w:val="00AF1E15"/>
    <w:rsid w:val="00AF2A37"/>
    <w:rsid w:val="00AF70F5"/>
    <w:rsid w:val="00B02B66"/>
    <w:rsid w:val="00B10C8D"/>
    <w:rsid w:val="00B11373"/>
    <w:rsid w:val="00B11960"/>
    <w:rsid w:val="00B12FBE"/>
    <w:rsid w:val="00B14D36"/>
    <w:rsid w:val="00B22BB6"/>
    <w:rsid w:val="00B266BF"/>
    <w:rsid w:val="00B37BE8"/>
    <w:rsid w:val="00B401D8"/>
    <w:rsid w:val="00B47A9B"/>
    <w:rsid w:val="00B55385"/>
    <w:rsid w:val="00B60747"/>
    <w:rsid w:val="00B60DD5"/>
    <w:rsid w:val="00B63190"/>
    <w:rsid w:val="00B67BF3"/>
    <w:rsid w:val="00B72156"/>
    <w:rsid w:val="00B731D3"/>
    <w:rsid w:val="00B73D39"/>
    <w:rsid w:val="00B7650A"/>
    <w:rsid w:val="00B860B8"/>
    <w:rsid w:val="00B8755B"/>
    <w:rsid w:val="00B87963"/>
    <w:rsid w:val="00B902C8"/>
    <w:rsid w:val="00B96EC3"/>
    <w:rsid w:val="00BA1F74"/>
    <w:rsid w:val="00BA24EF"/>
    <w:rsid w:val="00BA69D4"/>
    <w:rsid w:val="00BB483B"/>
    <w:rsid w:val="00BB55D4"/>
    <w:rsid w:val="00BC288E"/>
    <w:rsid w:val="00BC3BCC"/>
    <w:rsid w:val="00BC4187"/>
    <w:rsid w:val="00BC5F17"/>
    <w:rsid w:val="00BD26E7"/>
    <w:rsid w:val="00BD6000"/>
    <w:rsid w:val="00BD6699"/>
    <w:rsid w:val="00BD6DA0"/>
    <w:rsid w:val="00BD70DD"/>
    <w:rsid w:val="00BE0EA0"/>
    <w:rsid w:val="00BE6BF4"/>
    <w:rsid w:val="00BF6318"/>
    <w:rsid w:val="00BF6617"/>
    <w:rsid w:val="00C02D44"/>
    <w:rsid w:val="00C06E5E"/>
    <w:rsid w:val="00C1123D"/>
    <w:rsid w:val="00C118FB"/>
    <w:rsid w:val="00C204E3"/>
    <w:rsid w:val="00C20570"/>
    <w:rsid w:val="00C245C7"/>
    <w:rsid w:val="00C32D5F"/>
    <w:rsid w:val="00C34947"/>
    <w:rsid w:val="00C35763"/>
    <w:rsid w:val="00C36D6F"/>
    <w:rsid w:val="00C50A4D"/>
    <w:rsid w:val="00C50D6C"/>
    <w:rsid w:val="00C53DE3"/>
    <w:rsid w:val="00C5619A"/>
    <w:rsid w:val="00C65AEF"/>
    <w:rsid w:val="00C667C1"/>
    <w:rsid w:val="00C66862"/>
    <w:rsid w:val="00C6700D"/>
    <w:rsid w:val="00C67CD8"/>
    <w:rsid w:val="00C72559"/>
    <w:rsid w:val="00C73C97"/>
    <w:rsid w:val="00C74877"/>
    <w:rsid w:val="00C83B0C"/>
    <w:rsid w:val="00C85187"/>
    <w:rsid w:val="00C87488"/>
    <w:rsid w:val="00C9357A"/>
    <w:rsid w:val="00C94944"/>
    <w:rsid w:val="00C94F70"/>
    <w:rsid w:val="00C967E0"/>
    <w:rsid w:val="00CA0423"/>
    <w:rsid w:val="00CB2C64"/>
    <w:rsid w:val="00CB67B4"/>
    <w:rsid w:val="00CB7984"/>
    <w:rsid w:val="00CC04E0"/>
    <w:rsid w:val="00CC099F"/>
    <w:rsid w:val="00CC1C05"/>
    <w:rsid w:val="00CC27F1"/>
    <w:rsid w:val="00CC4164"/>
    <w:rsid w:val="00CC442D"/>
    <w:rsid w:val="00CC6906"/>
    <w:rsid w:val="00CD2659"/>
    <w:rsid w:val="00CD2D1B"/>
    <w:rsid w:val="00CD39A6"/>
    <w:rsid w:val="00CD6391"/>
    <w:rsid w:val="00CE1D27"/>
    <w:rsid w:val="00CE6784"/>
    <w:rsid w:val="00CE696D"/>
    <w:rsid w:val="00CE69D6"/>
    <w:rsid w:val="00CE7618"/>
    <w:rsid w:val="00CF00D9"/>
    <w:rsid w:val="00CF2B40"/>
    <w:rsid w:val="00CF4DFC"/>
    <w:rsid w:val="00D062B1"/>
    <w:rsid w:val="00D14EA8"/>
    <w:rsid w:val="00D21130"/>
    <w:rsid w:val="00D274ED"/>
    <w:rsid w:val="00D337AE"/>
    <w:rsid w:val="00D343C1"/>
    <w:rsid w:val="00D36D8D"/>
    <w:rsid w:val="00D4376E"/>
    <w:rsid w:val="00D473B5"/>
    <w:rsid w:val="00D5108A"/>
    <w:rsid w:val="00D52BD6"/>
    <w:rsid w:val="00D54388"/>
    <w:rsid w:val="00D55AB4"/>
    <w:rsid w:val="00D57CBF"/>
    <w:rsid w:val="00D6255B"/>
    <w:rsid w:val="00D63F0A"/>
    <w:rsid w:val="00D74666"/>
    <w:rsid w:val="00D76343"/>
    <w:rsid w:val="00D763C2"/>
    <w:rsid w:val="00D82053"/>
    <w:rsid w:val="00D86652"/>
    <w:rsid w:val="00D877A7"/>
    <w:rsid w:val="00D877B1"/>
    <w:rsid w:val="00D87A06"/>
    <w:rsid w:val="00D91505"/>
    <w:rsid w:val="00D91534"/>
    <w:rsid w:val="00D92EE0"/>
    <w:rsid w:val="00D9364F"/>
    <w:rsid w:val="00D93EC9"/>
    <w:rsid w:val="00D94EFA"/>
    <w:rsid w:val="00DA6EEE"/>
    <w:rsid w:val="00DA7458"/>
    <w:rsid w:val="00DC4CEA"/>
    <w:rsid w:val="00DC5B00"/>
    <w:rsid w:val="00DC6C64"/>
    <w:rsid w:val="00DD01B5"/>
    <w:rsid w:val="00DD1B8D"/>
    <w:rsid w:val="00DD6311"/>
    <w:rsid w:val="00DE010B"/>
    <w:rsid w:val="00DE042A"/>
    <w:rsid w:val="00DF0911"/>
    <w:rsid w:val="00DF6058"/>
    <w:rsid w:val="00DF63D1"/>
    <w:rsid w:val="00E02514"/>
    <w:rsid w:val="00E02DF4"/>
    <w:rsid w:val="00E04ADF"/>
    <w:rsid w:val="00E05EE9"/>
    <w:rsid w:val="00E15716"/>
    <w:rsid w:val="00E16105"/>
    <w:rsid w:val="00E41717"/>
    <w:rsid w:val="00E426E9"/>
    <w:rsid w:val="00E434F3"/>
    <w:rsid w:val="00E55116"/>
    <w:rsid w:val="00E55799"/>
    <w:rsid w:val="00E62E8A"/>
    <w:rsid w:val="00E63644"/>
    <w:rsid w:val="00E652B8"/>
    <w:rsid w:val="00E65DFD"/>
    <w:rsid w:val="00E71261"/>
    <w:rsid w:val="00E71BF2"/>
    <w:rsid w:val="00E71BFE"/>
    <w:rsid w:val="00E734DF"/>
    <w:rsid w:val="00E77346"/>
    <w:rsid w:val="00E814CC"/>
    <w:rsid w:val="00E8794B"/>
    <w:rsid w:val="00E90FC3"/>
    <w:rsid w:val="00E92611"/>
    <w:rsid w:val="00E926A8"/>
    <w:rsid w:val="00E93222"/>
    <w:rsid w:val="00E941E1"/>
    <w:rsid w:val="00E975A6"/>
    <w:rsid w:val="00EA23C5"/>
    <w:rsid w:val="00EA44F4"/>
    <w:rsid w:val="00EB1F88"/>
    <w:rsid w:val="00EB3EE7"/>
    <w:rsid w:val="00EB763B"/>
    <w:rsid w:val="00EC770B"/>
    <w:rsid w:val="00ED0667"/>
    <w:rsid w:val="00ED08E5"/>
    <w:rsid w:val="00ED0D8B"/>
    <w:rsid w:val="00ED3124"/>
    <w:rsid w:val="00ED72B8"/>
    <w:rsid w:val="00EE395C"/>
    <w:rsid w:val="00EF100F"/>
    <w:rsid w:val="00EF2AC8"/>
    <w:rsid w:val="00EF4863"/>
    <w:rsid w:val="00F07744"/>
    <w:rsid w:val="00F12B6B"/>
    <w:rsid w:val="00F13A50"/>
    <w:rsid w:val="00F20D70"/>
    <w:rsid w:val="00F22319"/>
    <w:rsid w:val="00F31E5E"/>
    <w:rsid w:val="00F31F15"/>
    <w:rsid w:val="00F32732"/>
    <w:rsid w:val="00F33BDB"/>
    <w:rsid w:val="00F37CBA"/>
    <w:rsid w:val="00F42140"/>
    <w:rsid w:val="00F42854"/>
    <w:rsid w:val="00F42EA9"/>
    <w:rsid w:val="00F4538C"/>
    <w:rsid w:val="00F4570D"/>
    <w:rsid w:val="00F46382"/>
    <w:rsid w:val="00F4771D"/>
    <w:rsid w:val="00F50C3D"/>
    <w:rsid w:val="00F50C8A"/>
    <w:rsid w:val="00F6677C"/>
    <w:rsid w:val="00F7007E"/>
    <w:rsid w:val="00F71D93"/>
    <w:rsid w:val="00F723EC"/>
    <w:rsid w:val="00F75370"/>
    <w:rsid w:val="00F76F19"/>
    <w:rsid w:val="00F7701C"/>
    <w:rsid w:val="00F95C51"/>
    <w:rsid w:val="00F969DB"/>
    <w:rsid w:val="00FA2EC3"/>
    <w:rsid w:val="00FA33DD"/>
    <w:rsid w:val="00FA41D7"/>
    <w:rsid w:val="00FA4F09"/>
    <w:rsid w:val="00FA6FC3"/>
    <w:rsid w:val="00FB6143"/>
    <w:rsid w:val="00FB6B1D"/>
    <w:rsid w:val="00FC2FE7"/>
    <w:rsid w:val="00FC3693"/>
    <w:rsid w:val="00FC66A0"/>
    <w:rsid w:val="00FD431A"/>
    <w:rsid w:val="00FD64D5"/>
    <w:rsid w:val="00FD6651"/>
    <w:rsid w:val="00FE0B59"/>
    <w:rsid w:val="00FE114E"/>
    <w:rsid w:val="00FE3BD9"/>
    <w:rsid w:val="00FE7CB8"/>
    <w:rsid w:val="00FF125A"/>
    <w:rsid w:val="00FF2E78"/>
    <w:rsid w:val="00FF5D2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A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630A7"/>
    <w:pPr>
      <w:spacing w:beforeLines="50" w:afterLines="50"/>
      <w:jc w:val="center"/>
      <w:outlineLvl w:val="0"/>
    </w:pPr>
    <w:rPr>
      <w:rFonts w:ascii="Cambria" w:eastAsia="黑体" w:hAnsi="Cambria"/>
      <w:bCs/>
      <w:sz w:val="32"/>
      <w:szCs w:val="32"/>
    </w:rPr>
  </w:style>
  <w:style w:type="character" w:customStyle="1" w:styleId="TitleChar">
    <w:name w:val="Title Char"/>
    <w:basedOn w:val="DefaultParagraphFont"/>
    <w:link w:val="Title"/>
    <w:uiPriority w:val="99"/>
    <w:locked/>
    <w:rsid w:val="008630A7"/>
    <w:rPr>
      <w:rFonts w:ascii="Cambria" w:eastAsia="黑体" w:hAnsi="Cambria" w:cs="Times New Roman"/>
      <w:bCs/>
      <w:sz w:val="32"/>
      <w:szCs w:val="32"/>
    </w:rPr>
  </w:style>
  <w:style w:type="paragraph" w:styleId="BodyText">
    <w:name w:val="Body Text"/>
    <w:basedOn w:val="Normal"/>
    <w:link w:val="BodyTextChar"/>
    <w:uiPriority w:val="99"/>
    <w:rsid w:val="008630A7"/>
    <w:pPr>
      <w:jc w:val="center"/>
    </w:pPr>
    <w:rPr>
      <w:sz w:val="32"/>
    </w:rPr>
  </w:style>
  <w:style w:type="character" w:customStyle="1" w:styleId="BodyTextChar">
    <w:name w:val="Body Text Char"/>
    <w:basedOn w:val="DefaultParagraphFont"/>
    <w:link w:val="BodyText"/>
    <w:uiPriority w:val="99"/>
    <w:locked/>
    <w:rsid w:val="008630A7"/>
    <w:rPr>
      <w:rFonts w:ascii="Times New Roman" w:eastAsia="宋体" w:hAnsi="Times New Roman" w:cs="Times New Roman"/>
      <w:sz w:val="24"/>
      <w:szCs w:val="24"/>
    </w:rPr>
  </w:style>
  <w:style w:type="paragraph" w:styleId="Date">
    <w:name w:val="Date"/>
    <w:basedOn w:val="Normal"/>
    <w:next w:val="Normal"/>
    <w:link w:val="DateChar"/>
    <w:uiPriority w:val="99"/>
    <w:semiHidden/>
    <w:rsid w:val="004E56CD"/>
    <w:pPr>
      <w:ind w:leftChars="2500" w:left="100"/>
    </w:pPr>
  </w:style>
  <w:style w:type="character" w:customStyle="1" w:styleId="DateChar">
    <w:name w:val="Date Char"/>
    <w:basedOn w:val="DefaultParagraphFont"/>
    <w:link w:val="Date"/>
    <w:uiPriority w:val="99"/>
    <w:semiHidden/>
    <w:locked/>
    <w:rsid w:val="004E56CD"/>
    <w:rPr>
      <w:rFonts w:ascii="Times New Roman" w:eastAsia="宋体" w:hAnsi="Times New Roman" w:cs="Times New Roman"/>
      <w:sz w:val="24"/>
      <w:szCs w:val="24"/>
    </w:rPr>
  </w:style>
  <w:style w:type="character" w:styleId="PageNumber">
    <w:name w:val="page number"/>
    <w:basedOn w:val="DefaultParagraphFont"/>
    <w:uiPriority w:val="99"/>
    <w:rsid w:val="004E56CD"/>
    <w:rPr>
      <w:rFonts w:cs="Times New Roman"/>
    </w:rPr>
  </w:style>
  <w:style w:type="paragraph" w:styleId="Footer">
    <w:name w:val="footer"/>
    <w:basedOn w:val="Normal"/>
    <w:link w:val="FooterChar"/>
    <w:uiPriority w:val="99"/>
    <w:rsid w:val="004E56C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4E56CD"/>
    <w:rPr>
      <w:rFonts w:ascii="Times New Roman" w:eastAsia="宋体" w:hAnsi="Times New Roman" w:cs="Times New Roman"/>
      <w:sz w:val="24"/>
      <w:szCs w:val="24"/>
    </w:rPr>
  </w:style>
  <w:style w:type="paragraph" w:styleId="Header">
    <w:name w:val="header"/>
    <w:basedOn w:val="Normal"/>
    <w:link w:val="HeaderChar"/>
    <w:uiPriority w:val="99"/>
    <w:rsid w:val="001211CF"/>
    <w:pPr>
      <w:pBdr>
        <w:bottom w:val="single" w:sz="6" w:space="1" w:color="auto"/>
      </w:pBdr>
      <w:tabs>
        <w:tab w:val="center" w:pos="4153"/>
        <w:tab w:val="right" w:pos="8306"/>
      </w:tabs>
      <w:snapToGrid w:val="0"/>
      <w:jc w:val="center"/>
    </w:pPr>
    <w:rPr>
      <w:bCs/>
      <w:sz w:val="18"/>
      <w:szCs w:val="18"/>
    </w:rPr>
  </w:style>
  <w:style w:type="character" w:customStyle="1" w:styleId="HeaderChar">
    <w:name w:val="Header Char"/>
    <w:basedOn w:val="DefaultParagraphFont"/>
    <w:link w:val="Header"/>
    <w:uiPriority w:val="99"/>
    <w:locked/>
    <w:rsid w:val="001211CF"/>
    <w:rPr>
      <w:rFonts w:ascii="Times New Roman" w:eastAsia="宋体" w:hAnsi="Times New Roman" w:cs="Times New Roman"/>
      <w:bCs/>
      <w:sz w:val="18"/>
      <w:szCs w:val="18"/>
    </w:rPr>
  </w:style>
  <w:style w:type="paragraph" w:styleId="ListParagraph">
    <w:name w:val="List Paragraph"/>
    <w:basedOn w:val="Normal"/>
    <w:uiPriority w:val="99"/>
    <w:qFormat/>
    <w:rsid w:val="007D1B09"/>
    <w:pPr>
      <w:ind w:firstLineChars="200" w:firstLine="420"/>
    </w:pPr>
  </w:style>
  <w:style w:type="table" w:styleId="TableGrid">
    <w:name w:val="Table Grid"/>
    <w:basedOn w:val="TableNormal"/>
    <w:uiPriority w:val="99"/>
    <w:rsid w:val="00475B4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18A3"/>
    <w:rPr>
      <w:sz w:val="18"/>
      <w:szCs w:val="18"/>
    </w:rPr>
  </w:style>
  <w:style w:type="character" w:customStyle="1" w:styleId="BalloonTextChar">
    <w:name w:val="Balloon Text Char"/>
    <w:basedOn w:val="DefaultParagraphFont"/>
    <w:link w:val="BalloonText"/>
    <w:uiPriority w:val="99"/>
    <w:semiHidden/>
    <w:locked/>
    <w:rsid w:val="007618A3"/>
    <w:rPr>
      <w:rFonts w:ascii="Times New Roman" w:eastAsia="宋体" w:hAnsi="Times New Roman" w:cs="Times New Roman"/>
      <w:sz w:val="18"/>
      <w:szCs w:val="18"/>
    </w:rPr>
  </w:style>
  <w:style w:type="paragraph" w:customStyle="1" w:styleId="1">
    <w:name w:val="列出段落1"/>
    <w:basedOn w:val="Normal"/>
    <w:uiPriority w:val="99"/>
    <w:rsid w:val="00B266BF"/>
    <w:pPr>
      <w:ind w:firstLineChars="200" w:firstLine="420"/>
    </w:pPr>
  </w:style>
</w:styles>
</file>

<file path=word/webSettings.xml><?xml version="1.0" encoding="utf-8"?>
<w:webSettings xmlns:r="http://schemas.openxmlformats.org/officeDocument/2006/relationships" xmlns:w="http://schemas.openxmlformats.org/wordprocessingml/2006/main">
  <w:divs>
    <w:div w:id="423192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846</TotalTime>
  <Pages>37</Pages>
  <Words>4091</Words>
  <Characters>23322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micresoft</cp:lastModifiedBy>
  <cp:revision>99</cp:revision>
  <cp:lastPrinted>2016-01-14T07:28:00Z</cp:lastPrinted>
  <dcterms:created xsi:type="dcterms:W3CDTF">2015-12-14T02:27:00Z</dcterms:created>
  <dcterms:modified xsi:type="dcterms:W3CDTF">2016-01-14T07:32:00Z</dcterms:modified>
</cp:coreProperties>
</file>